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02D6" w14:textId="22229F82" w:rsidR="00D80F31" w:rsidRPr="00D80F31" w:rsidRDefault="00D80F31" w:rsidP="00D80F31">
      <w:pPr>
        <w:jc w:val="both"/>
        <w:rPr>
          <w:rFonts w:ascii="Calibri Light" w:hAnsi="Calibri Light" w:cs="Calibri Light"/>
        </w:rPr>
      </w:pPr>
      <w:r w:rsidRPr="00D80F31">
        <w:rPr>
          <w:rFonts w:ascii="Calibri Light" w:hAnsi="Calibri Light" w:cs="Calibri Light"/>
        </w:rPr>
        <w:t>Врз основа на член 65 став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(6) од Законот за животна средина („Сл.весник на РМ“ бр.53/05,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81/05,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24/07,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159/08,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48/10,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124/10,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51/11,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123/12,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93/13,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42/14,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44/15,</w:t>
      </w:r>
      <w:r>
        <w:rPr>
          <w:rFonts w:ascii="Calibri Light" w:hAnsi="Calibri Light" w:cs="Calibri Light"/>
        </w:rPr>
        <w:t xml:space="preserve"> </w:t>
      </w:r>
      <w:r w:rsidRPr="00D80F31">
        <w:rPr>
          <w:rFonts w:ascii="Calibri Light" w:hAnsi="Calibri Light" w:cs="Calibri Light"/>
        </w:rPr>
        <w:t>129/15</w:t>
      </w:r>
      <w:r w:rsidRPr="00D80F31">
        <w:rPr>
          <w:rFonts w:ascii="Calibri Light" w:hAnsi="Calibri Light" w:cs="Calibri Light"/>
          <w:lang w:val="en-US"/>
        </w:rPr>
        <w:t xml:space="preserve"> </w:t>
      </w:r>
      <w:r w:rsidRPr="00D80F31">
        <w:rPr>
          <w:rFonts w:ascii="Calibri Light" w:hAnsi="Calibri Light" w:cs="Calibri Light"/>
        </w:rPr>
        <w:t>и 39/16),</w:t>
      </w:r>
      <w:r w:rsidRPr="00D80F31">
        <w:rPr>
          <w:rFonts w:ascii="Calibri Light" w:hAnsi="Calibri Light" w:cs="Calibri Light"/>
          <w:lang w:val="en-US"/>
        </w:rPr>
        <w:t xml:space="preserve"> </w:t>
      </w:r>
      <w:r w:rsidR="00A71132">
        <w:rPr>
          <w:rFonts w:ascii="Calibri Light" w:hAnsi="Calibri Light" w:cs="Calibri Light"/>
        </w:rPr>
        <w:t>Општина Дојран</w:t>
      </w:r>
      <w:r w:rsidRPr="00D80F31">
        <w:rPr>
          <w:rFonts w:ascii="Calibri Light" w:hAnsi="Calibri Light" w:cs="Calibri Light"/>
        </w:rPr>
        <w:t xml:space="preserve">, </w:t>
      </w:r>
      <w:r w:rsidRPr="00A71132">
        <w:rPr>
          <w:rFonts w:ascii="Calibri Light" w:hAnsi="Calibri Light" w:cs="Calibri Light"/>
          <w:color w:val="000000" w:themeColor="text1"/>
        </w:rPr>
        <w:t>на 2</w:t>
      </w:r>
      <w:r w:rsidR="00A71132" w:rsidRPr="00A71132">
        <w:rPr>
          <w:rFonts w:ascii="Calibri Light" w:hAnsi="Calibri Light" w:cs="Calibri Light"/>
          <w:color w:val="000000" w:themeColor="text1"/>
          <w:lang w:val="en-US"/>
        </w:rPr>
        <w:t>6</w:t>
      </w:r>
      <w:r w:rsidRPr="00A71132">
        <w:rPr>
          <w:rFonts w:ascii="Calibri Light" w:hAnsi="Calibri Light" w:cs="Calibri Light"/>
          <w:color w:val="000000" w:themeColor="text1"/>
        </w:rPr>
        <w:t>.0</w:t>
      </w:r>
      <w:r w:rsidR="00A916F4" w:rsidRPr="00A71132">
        <w:rPr>
          <w:rFonts w:ascii="Calibri Light" w:hAnsi="Calibri Light" w:cs="Calibri Light"/>
          <w:color w:val="000000" w:themeColor="text1"/>
          <w:lang w:val="en-US"/>
        </w:rPr>
        <w:t>7</w:t>
      </w:r>
      <w:r w:rsidRPr="00A71132">
        <w:rPr>
          <w:rFonts w:ascii="Calibri Light" w:hAnsi="Calibri Light" w:cs="Calibri Light"/>
          <w:color w:val="000000" w:themeColor="text1"/>
        </w:rPr>
        <w:t>.202</w:t>
      </w:r>
      <w:r w:rsidR="00A916F4" w:rsidRPr="00A71132">
        <w:rPr>
          <w:rFonts w:ascii="Calibri Light" w:hAnsi="Calibri Light" w:cs="Calibri Light"/>
          <w:color w:val="000000" w:themeColor="text1"/>
          <w:lang w:val="en-US"/>
        </w:rPr>
        <w:t>2</w:t>
      </w:r>
      <w:r w:rsidRPr="00A71132">
        <w:rPr>
          <w:rFonts w:ascii="Calibri Light" w:hAnsi="Calibri Light" w:cs="Calibri Light"/>
          <w:color w:val="000000" w:themeColor="text1"/>
        </w:rPr>
        <w:t xml:space="preserve"> </w:t>
      </w:r>
      <w:r w:rsidRPr="00D80F31">
        <w:rPr>
          <w:rFonts w:ascii="Calibri Light" w:hAnsi="Calibri Light" w:cs="Calibri Light"/>
        </w:rPr>
        <w:t xml:space="preserve">година, донесе </w:t>
      </w:r>
    </w:p>
    <w:p w14:paraId="79BEB038" w14:textId="77777777" w:rsidR="00D80F31" w:rsidRDefault="00D80F31"/>
    <w:p w14:paraId="237B4470" w14:textId="77777777" w:rsidR="00D80F31" w:rsidRPr="00B11836" w:rsidRDefault="00D80F31" w:rsidP="00D80F31">
      <w:pPr>
        <w:jc w:val="center"/>
        <w:rPr>
          <w:rFonts w:ascii="Calibri Light" w:hAnsi="Calibri Light" w:cs="Calibri Light"/>
          <w:b/>
        </w:rPr>
      </w:pPr>
      <w:r w:rsidRPr="00B11836">
        <w:rPr>
          <w:rFonts w:ascii="Calibri Light" w:hAnsi="Calibri Light" w:cs="Calibri Light"/>
          <w:b/>
        </w:rPr>
        <w:t>Одлука за спроведување на стратегиска оцена</w:t>
      </w:r>
    </w:p>
    <w:p w14:paraId="4AFD4C56" w14:textId="77777777" w:rsidR="00B11836" w:rsidRPr="00B11836" w:rsidRDefault="00D80F31" w:rsidP="00A916F4">
      <w:pPr>
        <w:jc w:val="both"/>
        <w:rPr>
          <w:rFonts w:ascii="Calibri Light" w:hAnsi="Calibri Light" w:cs="Calibri Light"/>
        </w:rPr>
      </w:pPr>
      <w:r w:rsidRPr="00B11836">
        <w:rPr>
          <w:rFonts w:ascii="Calibri Light" w:hAnsi="Calibri Light" w:cs="Calibri Light"/>
        </w:rPr>
        <w:t xml:space="preserve">1. За планскиот документ </w:t>
      </w:r>
      <w:r w:rsidR="00A916F4" w:rsidRPr="00A916F4">
        <w:rPr>
          <w:rFonts w:ascii="Calibri Light" w:hAnsi="Calibri Light" w:cs="Calibri Light"/>
          <w:b/>
        </w:rPr>
        <w:t>План за ревитализација на крајбрежјето на Дојранското Езеро преку употреба на решенија засновани врз природата, заради подобра заштита од копнено загадување</w:t>
      </w:r>
      <w:r w:rsidRPr="00B11836">
        <w:rPr>
          <w:rFonts w:ascii="Calibri Light" w:hAnsi="Calibri Light" w:cs="Calibri Light"/>
          <w:b/>
        </w:rPr>
        <w:t>,</w:t>
      </w:r>
      <w:r w:rsidRPr="00B11836">
        <w:rPr>
          <w:rFonts w:ascii="Calibri Light" w:hAnsi="Calibri Light" w:cs="Calibri Light"/>
        </w:rPr>
        <w:t xml:space="preserve"> кој го</w:t>
      </w:r>
      <w:r w:rsidR="00F14931">
        <w:rPr>
          <w:rFonts w:ascii="Calibri Light" w:hAnsi="Calibri Light" w:cs="Calibri Light"/>
        </w:rPr>
        <w:t xml:space="preserve"> изработува /</w:t>
      </w:r>
      <w:r w:rsidRPr="00B11836">
        <w:rPr>
          <w:rFonts w:ascii="Calibri Light" w:hAnsi="Calibri Light" w:cs="Calibri Light"/>
        </w:rPr>
        <w:t xml:space="preserve"> донесува </w:t>
      </w:r>
      <w:r w:rsidR="00A916F4">
        <w:rPr>
          <w:rFonts w:ascii="Calibri Light" w:hAnsi="Calibri Light" w:cs="Calibri Light"/>
          <w:b/>
        </w:rPr>
        <w:t>Општина Дојран</w:t>
      </w:r>
      <w:r w:rsidRPr="00B11836">
        <w:rPr>
          <w:rFonts w:ascii="Calibri Light" w:hAnsi="Calibri Light" w:cs="Calibri Light"/>
        </w:rPr>
        <w:t xml:space="preserve"> е потребно да се спроведе стратегиска оцена на влијанието врз животната средина согласно член 6</w:t>
      </w:r>
      <w:r w:rsidR="00B11836">
        <w:rPr>
          <w:rFonts w:ascii="Calibri Light" w:hAnsi="Calibri Light" w:cs="Calibri Light"/>
        </w:rPr>
        <w:t>5 од Законот за животна средина</w:t>
      </w:r>
      <w:r w:rsidRPr="00B11836">
        <w:rPr>
          <w:rFonts w:ascii="Calibri Light" w:hAnsi="Calibri Light" w:cs="Calibri Light"/>
        </w:rPr>
        <w:t xml:space="preserve">. </w:t>
      </w:r>
    </w:p>
    <w:p w14:paraId="72665C4D" w14:textId="77A578A6" w:rsidR="00B11836" w:rsidRPr="00B11836" w:rsidRDefault="00D80F31" w:rsidP="00B11836">
      <w:pPr>
        <w:jc w:val="both"/>
        <w:rPr>
          <w:rFonts w:ascii="Calibri Light" w:hAnsi="Calibri Light" w:cs="Calibri Light"/>
        </w:rPr>
      </w:pPr>
      <w:r w:rsidRPr="00B11836">
        <w:rPr>
          <w:rFonts w:ascii="Calibri Light" w:hAnsi="Calibri Light" w:cs="Calibri Light"/>
        </w:rPr>
        <w:t xml:space="preserve">2. Како органи засегнати од имплементацијата на планскиот документ </w:t>
      </w:r>
      <w:r w:rsidR="00A916F4" w:rsidRPr="00A916F4">
        <w:rPr>
          <w:rFonts w:ascii="Calibri Light" w:hAnsi="Calibri Light" w:cs="Calibri Light"/>
          <w:b/>
        </w:rPr>
        <w:t>План за ревитализација на крајбрежјето на Дојранското Езеро преку употреба на решенија засновани врз природата, заради подобра заштита од копнено загадување</w:t>
      </w:r>
      <w:r w:rsidRPr="00B11836">
        <w:rPr>
          <w:rFonts w:ascii="Calibri Light" w:hAnsi="Calibri Light" w:cs="Calibri Light"/>
        </w:rPr>
        <w:t xml:space="preserve">, се определуваат следните: </w:t>
      </w:r>
      <w:r w:rsidR="00A916F4">
        <w:rPr>
          <w:rFonts w:ascii="Calibri Light" w:hAnsi="Calibri Light" w:cs="Calibri Light"/>
        </w:rPr>
        <w:t>Општина Дојран,</w:t>
      </w:r>
      <w:r w:rsidR="00B11836" w:rsidRPr="00B11836">
        <w:rPr>
          <w:rFonts w:ascii="Calibri Light" w:hAnsi="Calibri Light" w:cs="Calibri Light"/>
        </w:rPr>
        <w:t xml:space="preserve"> Центар за развој на </w:t>
      </w:r>
      <w:r w:rsidR="00A916F4">
        <w:rPr>
          <w:rFonts w:ascii="Calibri Light" w:hAnsi="Calibri Light" w:cs="Calibri Light"/>
        </w:rPr>
        <w:t>Југоисточниот плански регион</w:t>
      </w:r>
      <w:r w:rsidR="00B11836" w:rsidRPr="00B11836">
        <w:rPr>
          <w:rFonts w:ascii="Calibri Light" w:hAnsi="Calibri Light" w:cs="Calibri Light"/>
        </w:rPr>
        <w:t xml:space="preserve">, Министерство за животна средина и просторно планирање (МЖСПП), Министерство за земјоделство, шумарство и водостопанство (МЗШВ), Здруженија на граѓани кои работат во областа на </w:t>
      </w:r>
      <w:r w:rsidR="00A916F4">
        <w:rPr>
          <w:rFonts w:ascii="Calibri Light" w:hAnsi="Calibri Light" w:cs="Calibri Light"/>
        </w:rPr>
        <w:t>животна средина, природа и одржлив развој</w:t>
      </w:r>
      <w:r w:rsidR="00B11836" w:rsidRPr="00B11836">
        <w:rPr>
          <w:rFonts w:ascii="Calibri Light" w:hAnsi="Calibri Light" w:cs="Calibri Light"/>
        </w:rPr>
        <w:t xml:space="preserve">, </w:t>
      </w:r>
      <w:r w:rsidR="00A916F4">
        <w:rPr>
          <w:rFonts w:ascii="Calibri Light" w:hAnsi="Calibri Light" w:cs="Calibri Light"/>
        </w:rPr>
        <w:t>земјоделски здруженија, задруги и поединци, бизнис сектор, како што се угостителски</w:t>
      </w:r>
      <w:r w:rsidR="00F14931">
        <w:rPr>
          <w:rFonts w:ascii="Calibri Light" w:hAnsi="Calibri Light" w:cs="Calibri Light"/>
        </w:rPr>
        <w:t xml:space="preserve"> објекти, приватни сопственици на туристички објекти и</w:t>
      </w:r>
      <w:r w:rsidR="00A916F4">
        <w:rPr>
          <w:rFonts w:ascii="Calibri Light" w:hAnsi="Calibri Light" w:cs="Calibri Light"/>
        </w:rPr>
        <w:t xml:space="preserve"> </w:t>
      </w:r>
      <w:r w:rsidR="00B11836" w:rsidRPr="00B11836">
        <w:rPr>
          <w:rFonts w:ascii="Calibri Light" w:hAnsi="Calibri Light" w:cs="Calibri Light"/>
        </w:rPr>
        <w:t xml:space="preserve">сл. </w:t>
      </w:r>
    </w:p>
    <w:p w14:paraId="5BEFE6BD" w14:textId="77777777" w:rsidR="00B11836" w:rsidRPr="00B11836" w:rsidRDefault="00D80F31" w:rsidP="00B11836">
      <w:pPr>
        <w:jc w:val="both"/>
        <w:rPr>
          <w:rFonts w:ascii="Calibri Light" w:hAnsi="Calibri Light" w:cs="Calibri Light"/>
        </w:rPr>
      </w:pPr>
      <w:r w:rsidRPr="00B11836">
        <w:rPr>
          <w:rFonts w:ascii="Calibri Light" w:hAnsi="Calibri Light" w:cs="Calibri Light"/>
        </w:rPr>
        <w:t xml:space="preserve">3. За планскиот документ </w:t>
      </w:r>
      <w:r w:rsidR="00F14931" w:rsidRPr="00A916F4">
        <w:rPr>
          <w:rFonts w:ascii="Calibri Light" w:hAnsi="Calibri Light" w:cs="Calibri Light"/>
          <w:b/>
        </w:rPr>
        <w:t>План за ревитализација на крајбрежјето на Дојранското Езеро преку употреба на решенија засновани врз природата, заради подобра заштита од копнено загадување</w:t>
      </w:r>
      <w:r w:rsidRPr="00B11836">
        <w:rPr>
          <w:rFonts w:ascii="Calibri Light" w:hAnsi="Calibri Light" w:cs="Calibri Light"/>
        </w:rPr>
        <w:t>, кој го</w:t>
      </w:r>
      <w:r w:rsidR="00F14931" w:rsidRPr="00F14931">
        <w:rPr>
          <w:rFonts w:ascii="Calibri Light" w:hAnsi="Calibri Light" w:cs="Calibri Light"/>
        </w:rPr>
        <w:t xml:space="preserve"> </w:t>
      </w:r>
      <w:r w:rsidR="00F14931">
        <w:rPr>
          <w:rFonts w:ascii="Calibri Light" w:hAnsi="Calibri Light" w:cs="Calibri Light"/>
        </w:rPr>
        <w:t>изработува /</w:t>
      </w:r>
      <w:r w:rsidRPr="00B11836">
        <w:rPr>
          <w:rFonts w:ascii="Calibri Light" w:hAnsi="Calibri Light" w:cs="Calibri Light"/>
        </w:rPr>
        <w:t xml:space="preserve"> донесува </w:t>
      </w:r>
      <w:r w:rsidR="00F14931">
        <w:rPr>
          <w:rFonts w:ascii="Calibri Light" w:hAnsi="Calibri Light" w:cs="Calibri Light"/>
          <w:b/>
        </w:rPr>
        <w:t>Општина Дојран</w:t>
      </w:r>
      <w:r w:rsidR="00F14931" w:rsidRPr="00B11836">
        <w:rPr>
          <w:rFonts w:ascii="Calibri Light" w:hAnsi="Calibri Light" w:cs="Calibri Light"/>
        </w:rPr>
        <w:t xml:space="preserve"> </w:t>
      </w:r>
      <w:r w:rsidRPr="00B11836">
        <w:rPr>
          <w:rFonts w:ascii="Calibri Light" w:hAnsi="Calibri Light" w:cs="Calibri Light"/>
        </w:rPr>
        <w:t xml:space="preserve">донесувањето на овој плански документ се очекува дека ќе има влијание врз животната средина </w:t>
      </w:r>
    </w:p>
    <w:p w14:paraId="1D73C8BD" w14:textId="77777777" w:rsidR="00B11836" w:rsidRPr="00B11836" w:rsidRDefault="00D80F31" w:rsidP="00B11836">
      <w:pPr>
        <w:jc w:val="both"/>
        <w:rPr>
          <w:rFonts w:ascii="Calibri Light" w:hAnsi="Calibri Light" w:cs="Calibri Light"/>
        </w:rPr>
      </w:pPr>
      <w:r w:rsidRPr="00B11836">
        <w:rPr>
          <w:rFonts w:ascii="Calibri Light" w:hAnsi="Calibri Light" w:cs="Calibri Light"/>
        </w:rPr>
        <w:t>4. Обемот на извештајот за стратегиска оцена треба да ги опфати следните аспекти:</w:t>
      </w:r>
      <w:r w:rsidR="00B11836">
        <w:rPr>
          <w:rFonts w:ascii="Calibri Light" w:hAnsi="Calibri Light" w:cs="Calibri Light"/>
        </w:rPr>
        <w:t xml:space="preserve"> в</w:t>
      </w:r>
      <w:r w:rsidRPr="00B11836">
        <w:rPr>
          <w:rFonts w:ascii="Calibri Light" w:hAnsi="Calibri Light" w:cs="Calibri Light"/>
        </w:rPr>
        <w:t xml:space="preserve">лијанието на </w:t>
      </w:r>
      <w:r w:rsidR="00B11836">
        <w:rPr>
          <w:rFonts w:ascii="Calibri Light" w:hAnsi="Calibri Light" w:cs="Calibri Light"/>
        </w:rPr>
        <w:t>стратешките цели и приоритети</w:t>
      </w:r>
      <w:r w:rsidRPr="00B11836">
        <w:rPr>
          <w:rFonts w:ascii="Calibri Light" w:hAnsi="Calibri Light" w:cs="Calibri Light"/>
        </w:rPr>
        <w:t xml:space="preserve"> во поглед на осетливите </w:t>
      </w:r>
      <w:r w:rsidR="00B11836">
        <w:rPr>
          <w:rFonts w:ascii="Calibri Light" w:hAnsi="Calibri Light" w:cs="Calibri Light"/>
        </w:rPr>
        <w:t>елементи на животната средина</w:t>
      </w:r>
      <w:r w:rsidRPr="00B11836">
        <w:rPr>
          <w:rFonts w:ascii="Calibri Light" w:hAnsi="Calibri Light" w:cs="Calibri Light"/>
        </w:rPr>
        <w:t xml:space="preserve"> (вода, почва,</w:t>
      </w:r>
      <w:r w:rsidR="00B11836">
        <w:rPr>
          <w:rFonts w:ascii="Calibri Light" w:hAnsi="Calibri Light" w:cs="Calibri Light"/>
        </w:rPr>
        <w:t xml:space="preserve"> </w:t>
      </w:r>
      <w:r w:rsidRPr="00B11836">
        <w:rPr>
          <w:rFonts w:ascii="Calibri Light" w:hAnsi="Calibri Light" w:cs="Calibri Light"/>
        </w:rPr>
        <w:t>воздух, уп</w:t>
      </w:r>
      <w:r w:rsidR="00B11836">
        <w:rPr>
          <w:rFonts w:ascii="Calibri Light" w:hAnsi="Calibri Light" w:cs="Calibri Light"/>
        </w:rPr>
        <w:t xml:space="preserve">равување со отпад, природното и </w:t>
      </w:r>
      <w:r w:rsidRPr="00B11836">
        <w:rPr>
          <w:rFonts w:ascii="Calibri Light" w:hAnsi="Calibri Light" w:cs="Calibri Light"/>
        </w:rPr>
        <w:t>културно/археолошко наследство) како и влијанието на социо</w:t>
      </w:r>
      <w:r w:rsidR="00B11836">
        <w:rPr>
          <w:rFonts w:ascii="Calibri Light" w:hAnsi="Calibri Light" w:cs="Calibri Light"/>
        </w:rPr>
        <w:t>-</w:t>
      </w:r>
      <w:r w:rsidRPr="00B11836">
        <w:rPr>
          <w:rFonts w:ascii="Calibri Light" w:hAnsi="Calibri Light" w:cs="Calibri Light"/>
        </w:rPr>
        <w:t xml:space="preserve">економската состојба. </w:t>
      </w:r>
    </w:p>
    <w:p w14:paraId="7DE8B999" w14:textId="21BD3C35" w:rsidR="00B11836" w:rsidRPr="00A71132" w:rsidRDefault="00D80F31" w:rsidP="00B11836">
      <w:pPr>
        <w:jc w:val="both"/>
      </w:pPr>
      <w:r w:rsidRPr="00B11836">
        <w:rPr>
          <w:rFonts w:ascii="Calibri Light" w:hAnsi="Calibri Light" w:cs="Calibri Light"/>
        </w:rPr>
        <w:t xml:space="preserve">5. Одлуката заедно со формуларите за определување на потребата од спроведување на стратегиска оцена се објавува на веб страната на </w:t>
      </w:r>
      <w:r w:rsidR="00A71132">
        <w:rPr>
          <w:rFonts w:ascii="Calibri Light" w:hAnsi="Calibri Light" w:cs="Calibri Light"/>
        </w:rPr>
        <w:t>Општина Дојран</w:t>
      </w:r>
      <w:r w:rsidR="00B11836">
        <w:rPr>
          <w:rFonts w:ascii="Calibri Light" w:hAnsi="Calibri Light" w:cs="Calibri Light"/>
        </w:rPr>
        <w:t xml:space="preserve"> на следната веб адреса</w:t>
      </w:r>
      <w:r w:rsidRPr="00B11836">
        <w:rPr>
          <w:rFonts w:ascii="Calibri Light" w:hAnsi="Calibri Light" w:cs="Calibri Light"/>
        </w:rPr>
        <w:t>:</w:t>
      </w:r>
      <w:r w:rsidR="00B11836">
        <w:rPr>
          <w:rFonts w:ascii="Calibri Light" w:hAnsi="Calibri Light" w:cs="Calibri Light"/>
        </w:rPr>
        <w:t xml:space="preserve"> </w:t>
      </w:r>
      <w:hyperlink r:id="rId4" w:history="1">
        <w:r w:rsidR="00F14931" w:rsidRPr="00A71132">
          <w:rPr>
            <w:rStyle w:val="Hyperlink"/>
          </w:rPr>
          <w:t>www.dojran.gov.mk</w:t>
        </w:r>
      </w:hyperlink>
    </w:p>
    <w:p w14:paraId="64251299" w14:textId="77777777" w:rsidR="00526B40" w:rsidRDefault="00D80F31" w:rsidP="00B11836">
      <w:pPr>
        <w:jc w:val="both"/>
        <w:rPr>
          <w:rFonts w:ascii="Calibri Light" w:hAnsi="Calibri Light" w:cs="Calibri Light"/>
        </w:rPr>
      </w:pPr>
      <w:r w:rsidRPr="00B11836">
        <w:rPr>
          <w:rFonts w:ascii="Calibri Light" w:hAnsi="Calibri Light" w:cs="Calibri Light"/>
        </w:rPr>
        <w:t>6. Против ова одлука јавноста има право на жалба до Министерството за животна средина и просторно планирање во рок од 15 дена од денот на објавувањето на одлуката на веб страната.</w:t>
      </w:r>
    </w:p>
    <w:p w14:paraId="7D4766B3" w14:textId="77777777" w:rsidR="00D1535F" w:rsidRDefault="00D1535F" w:rsidP="00B11836">
      <w:pPr>
        <w:jc w:val="both"/>
        <w:rPr>
          <w:rFonts w:ascii="Calibri Light" w:hAnsi="Calibri Light" w:cs="Calibri Light"/>
        </w:rPr>
      </w:pPr>
    </w:p>
    <w:p w14:paraId="373BC92E" w14:textId="7BD77C77" w:rsidR="00F14931" w:rsidRDefault="00D1535F" w:rsidP="00D1535F">
      <w:pPr>
        <w:rPr>
          <w:rFonts w:ascii="Calibri Light" w:hAnsi="Calibri Light" w:cs="Calibri Light"/>
          <w:color w:val="FF0000"/>
        </w:rPr>
      </w:pPr>
      <w:r>
        <w:rPr>
          <w:rFonts w:ascii="Calibri Light" w:hAnsi="Calibri Light" w:cs="Calibri Light"/>
        </w:rPr>
        <w:t>Скопје</w:t>
      </w:r>
      <w:r w:rsidRPr="00A71132">
        <w:rPr>
          <w:rFonts w:ascii="Calibri Light" w:hAnsi="Calibri Light" w:cs="Calibri Light"/>
          <w:color w:val="000000" w:themeColor="text1"/>
        </w:rPr>
        <w:t xml:space="preserve">, </w:t>
      </w:r>
      <w:r w:rsidR="00AE20EE" w:rsidRPr="00A71132">
        <w:rPr>
          <w:rFonts w:ascii="Calibri Light" w:hAnsi="Calibri Light" w:cs="Calibri Light"/>
          <w:color w:val="000000" w:themeColor="text1"/>
        </w:rPr>
        <w:t>2</w:t>
      </w:r>
      <w:r w:rsidR="00A71132" w:rsidRPr="00A71132">
        <w:rPr>
          <w:rFonts w:ascii="Calibri Light" w:hAnsi="Calibri Light" w:cs="Calibri Light"/>
          <w:color w:val="000000" w:themeColor="text1"/>
        </w:rPr>
        <w:t>6</w:t>
      </w:r>
      <w:r w:rsidRPr="00A71132">
        <w:rPr>
          <w:rFonts w:ascii="Calibri Light" w:hAnsi="Calibri Light" w:cs="Calibri Light"/>
          <w:color w:val="000000" w:themeColor="text1"/>
        </w:rPr>
        <w:t>.0</w:t>
      </w:r>
      <w:r w:rsidR="00F14931" w:rsidRPr="00A71132">
        <w:rPr>
          <w:rFonts w:ascii="Calibri Light" w:hAnsi="Calibri Light" w:cs="Calibri Light"/>
          <w:color w:val="000000" w:themeColor="text1"/>
        </w:rPr>
        <w:t>7.2022</w:t>
      </w:r>
    </w:p>
    <w:p w14:paraId="0BA1AFC6" w14:textId="77777777" w:rsidR="00F14931" w:rsidRDefault="00F14931" w:rsidP="00D1535F">
      <w:pPr>
        <w:rPr>
          <w:rFonts w:ascii="Calibri Light" w:hAnsi="Calibri Light" w:cs="Calibri Light"/>
          <w:color w:val="FF0000"/>
        </w:rPr>
      </w:pPr>
    </w:p>
    <w:p w14:paraId="54E0EC09" w14:textId="77777777" w:rsidR="00D1535F" w:rsidRDefault="00D1535F" w:rsidP="00D1535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FF0000"/>
        </w:rPr>
        <w:tab/>
      </w:r>
      <w:r>
        <w:rPr>
          <w:rFonts w:ascii="Calibri Light" w:hAnsi="Calibri Light" w:cs="Calibri Light"/>
          <w:color w:val="FF0000"/>
        </w:rPr>
        <w:tab/>
      </w:r>
      <w:r>
        <w:rPr>
          <w:rFonts w:ascii="Calibri Light" w:hAnsi="Calibri Light" w:cs="Calibri Light"/>
          <w:color w:val="FF0000"/>
        </w:rPr>
        <w:tab/>
      </w:r>
      <w:r w:rsidRPr="00D1535F">
        <w:rPr>
          <w:rFonts w:ascii="Calibri Light" w:hAnsi="Calibri Light" w:cs="Calibri Light"/>
        </w:rPr>
        <w:tab/>
      </w:r>
      <w:r w:rsidRPr="00D1535F">
        <w:rPr>
          <w:rFonts w:ascii="Calibri Light" w:hAnsi="Calibri Light" w:cs="Calibri Light"/>
        </w:rPr>
        <w:tab/>
      </w:r>
      <w:r w:rsidRPr="00D1535F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 w:rsidR="00F14931">
        <w:rPr>
          <w:rFonts w:ascii="Calibri Light" w:hAnsi="Calibri Light" w:cs="Calibri Light"/>
        </w:rPr>
        <w:t xml:space="preserve">                          </w:t>
      </w:r>
      <w:r w:rsidRPr="00D1535F">
        <w:rPr>
          <w:rFonts w:ascii="Calibri Light" w:hAnsi="Calibri Light" w:cs="Calibri Light"/>
        </w:rPr>
        <w:t>Име и презиме</w:t>
      </w:r>
    </w:p>
    <w:p w14:paraId="53CBFC72" w14:textId="77777777" w:rsidR="00D1535F" w:rsidRPr="00D1535F" w:rsidRDefault="00F14931" w:rsidP="00D1535F">
      <w:pPr>
        <w:ind w:left="5760" w:firstLine="72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>Анго Ангов</w:t>
      </w:r>
    </w:p>
    <w:p w14:paraId="53A07FD3" w14:textId="77777777" w:rsidR="00D1535F" w:rsidRDefault="00F14931" w:rsidP="00D1535F">
      <w:pPr>
        <w:ind w:left="5040" w:firstLine="720"/>
        <w:rPr>
          <w:rFonts w:ascii="Tahoma" w:hAnsi="Tahoma" w:cs="Tahoma"/>
          <w:color w:val="6D6D6D"/>
          <w:sz w:val="21"/>
          <w:szCs w:val="21"/>
        </w:rPr>
      </w:pPr>
      <w:r>
        <w:rPr>
          <w:rFonts w:ascii="Calibri Light" w:hAnsi="Calibri Light" w:cs="Calibri Light"/>
          <w:b/>
          <w:bCs/>
        </w:rPr>
        <w:t>Градоначалник на Општина Дојран</w:t>
      </w:r>
    </w:p>
    <w:p w14:paraId="4F549665" w14:textId="77777777" w:rsidR="00D1535F" w:rsidRPr="00D1535F" w:rsidRDefault="00D1535F" w:rsidP="00D1535F">
      <w:pPr>
        <w:rPr>
          <w:rFonts w:ascii="Calibri Light" w:hAnsi="Calibri Light" w:cs="Calibri Light"/>
        </w:rPr>
      </w:pPr>
    </w:p>
    <w:sectPr w:rsidR="00D1535F" w:rsidRPr="00D15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31"/>
    <w:rsid w:val="000560F4"/>
    <w:rsid w:val="00095FCC"/>
    <w:rsid w:val="0021133D"/>
    <w:rsid w:val="00287014"/>
    <w:rsid w:val="006E2B21"/>
    <w:rsid w:val="007F31C8"/>
    <w:rsid w:val="00A71132"/>
    <w:rsid w:val="00A916F4"/>
    <w:rsid w:val="00AE20EE"/>
    <w:rsid w:val="00B11836"/>
    <w:rsid w:val="00CE27DB"/>
    <w:rsid w:val="00D1535F"/>
    <w:rsid w:val="00D80F31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C883D"/>
  <w15:chartTrackingRefBased/>
  <w15:docId w15:val="{469E35E6-7C9C-41DB-9489-AC0B89AD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3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D15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jra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Sackarski</dc:creator>
  <cp:keywords/>
  <dc:description/>
  <cp:lastModifiedBy>Petra Pop Ristova</cp:lastModifiedBy>
  <cp:revision>3</cp:revision>
  <dcterms:created xsi:type="dcterms:W3CDTF">2022-07-25T13:48:00Z</dcterms:created>
  <dcterms:modified xsi:type="dcterms:W3CDTF">2022-07-25T13:52:00Z</dcterms:modified>
</cp:coreProperties>
</file>