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mk-MK"/>
        </w:rPr>
      </w:pPr>
      <w:r w:rsidRPr="009446DE">
        <w:rPr>
          <w:rFonts w:ascii="Times New Roman" w:eastAsia="Times New Roman" w:hAnsi="Times New Roman" w:cs="Times New Roman"/>
          <w:noProof w:val="0"/>
          <w:lang w:eastAsia="mk-MK"/>
        </w:rPr>
        <w:t>O</w:t>
      </w:r>
      <w:r>
        <w:rPr>
          <w:rFonts w:ascii="Times New Roman" w:eastAsia="Times New Roman" w:hAnsi="Times New Roman" w:cs="Times New Roman"/>
          <w:noProof w:val="0"/>
          <w:lang w:val="en-US" w:eastAsia="mk-MK"/>
        </w:rPr>
        <w:t xml:space="preserve"> </w:t>
      </w:r>
      <w:r w:rsidRPr="009446DE">
        <w:rPr>
          <w:rFonts w:ascii="Times New Roman" w:eastAsia="Times New Roman" w:hAnsi="Times New Roman" w:cs="Times New Roman"/>
          <w:noProof w:val="0"/>
          <w:lang w:eastAsia="mk-MK"/>
        </w:rPr>
        <w:t>П Ш Т И Н  А     Д О Ј Р А Н</w:t>
      </w: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mk-MK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pt-BR" w:eastAsia="en-GB"/>
        </w:rPr>
      </w:pPr>
    </w:p>
    <w:p w:rsidR="00303B39" w:rsidRPr="009446DE" w:rsidRDefault="00303B39" w:rsidP="00303B39">
      <w:pPr>
        <w:framePr w:hSpace="180" w:wrap="auto" w:vAnchor="text" w:hAnchor="page" w:x="5482" w:y="97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object w:dxaOrig="1112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9.3pt" o:ole="" fillcolor="window">
            <v:imagedata r:id="rId5" o:title=""/>
          </v:shape>
          <o:OLEObject Type="Embed" ProgID="Word.Picture.8" ShapeID="_x0000_i1025" DrawAspect="Content" ObjectID="_1726479539" r:id="rId6"/>
        </w:object>
      </w: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С Л У Ж Б Е Н   Г Л А С Н И К</w:t>
      </w: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НА  О П Ш Т И Н А      Д О Ј Р А Н</w:t>
      </w: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9446DE" w:rsidRDefault="00303B39" w:rsidP="00303B39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F5613B" w:rsidRDefault="00F5613B" w:rsidP="00303B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  <w:t>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5</w:t>
      </w:r>
      <w:r w:rsidR="00303B39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  <w:t>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1</w:t>
      </w:r>
      <w:r w:rsidR="00303B39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  <w:t>0.</w:t>
      </w:r>
      <w:r w:rsidR="00303B39"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>202</w:t>
      </w:r>
      <w:r w:rsidR="00303B39"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2</w:t>
      </w:r>
      <w:r w:rsidR="00303B39"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 xml:space="preserve"> </w:t>
      </w:r>
      <w:r w:rsidR="00303B39"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година</w:t>
      </w:r>
      <w:r w:rsidR="00303B39"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 xml:space="preserve">,    </w:t>
      </w:r>
      <w:r w:rsidR="00303B39"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Стар Дојран</w:t>
      </w:r>
      <w:proofErr w:type="gramStart"/>
      <w:r w:rsidR="00303B39"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,  Број</w:t>
      </w:r>
      <w:proofErr w:type="gramEnd"/>
      <w:r w:rsidR="00303B39"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 xml:space="preserve"> </w:t>
      </w:r>
      <w:r w:rsidR="00303B39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 xml:space="preserve"> 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  <w:t>1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3</w:t>
      </w:r>
    </w:p>
    <w:p w:rsidR="00303B39" w:rsidRPr="009446DE" w:rsidRDefault="00303B39" w:rsidP="00303B3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303B39" w:rsidRPr="002F669A" w:rsidRDefault="00303B39" w:rsidP="002F669A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val="en-GB" w:eastAsia="en-GB"/>
        </w:rPr>
      </w:pP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lastRenderedPageBreak/>
        <w:t>0</w:t>
      </w:r>
      <w:r w:rsidR="00F5613B" w:rsidRPr="002F669A">
        <w:rPr>
          <w:rFonts w:ascii="Times New Roman" w:eastAsia="Times New Roman" w:hAnsi="Times New Roman" w:cs="Times New Roman"/>
          <w:noProof w:val="0"/>
          <w:lang w:eastAsia="en-GB"/>
        </w:rPr>
        <w:t>5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="00F5613B" w:rsidRPr="002F669A"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0.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="00F5613B"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 w:rsidR="00F5613B" w:rsidRPr="002F669A">
        <w:rPr>
          <w:rFonts w:ascii="Times New Roman" w:eastAsia="Times New Roman" w:hAnsi="Times New Roman" w:cs="Times New Roman"/>
          <w:noProof w:val="0"/>
          <w:lang w:eastAsia="en-GB"/>
        </w:rPr>
        <w:t>3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стр.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1</w:t>
      </w:r>
    </w:p>
    <w:p w:rsidR="00303B39" w:rsidRPr="002F669A" w:rsidRDefault="00303B39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</w:p>
    <w:p w:rsidR="00303B39" w:rsidRPr="002F669A" w:rsidRDefault="00303B39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303B39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en-US"/>
        </w:rPr>
        <w:tab/>
      </w:r>
      <w:r w:rsidR="00F5613B" w:rsidRPr="002F669A">
        <w:rPr>
          <w:rFonts w:ascii="Times New Roman" w:eastAsia="Calibri" w:hAnsi="Times New Roman" w:cs="Times New Roman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="00F5613B" w:rsidRPr="002F669A">
        <w:rPr>
          <w:rFonts w:ascii="Times New Roman" w:eastAsia="Calibri" w:hAnsi="Times New Roman" w:cs="Times New Roman"/>
        </w:rPr>
        <w:t xml:space="preserve"> </w:t>
      </w:r>
      <w:r w:rsidR="00F5613B" w:rsidRPr="002F669A">
        <w:rPr>
          <w:rFonts w:ascii="Times New Roman" w:eastAsia="Calibri" w:hAnsi="Times New Roman" w:cs="Times New Roman"/>
          <w:lang w:val="ru-RU"/>
        </w:rPr>
        <w:t xml:space="preserve">бр.9/06, </w:t>
      </w:r>
      <w:r w:rsidR="00F5613B" w:rsidRPr="002F669A">
        <w:rPr>
          <w:rFonts w:ascii="Times New Roman" w:hAnsi="Times New Roman" w:cs="Times New Roman"/>
        </w:rPr>
        <w:t xml:space="preserve">8/10, 12/14, 4/19 и 1/20), </w:t>
      </w:r>
      <w:r w:rsidR="00F5613B" w:rsidRPr="002F669A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>Р  Е  Ш  Е  Н И  Е</w:t>
      </w: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За објавување 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Одлука  з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а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доделување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парични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средства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Буџетот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20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22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Ф.К. 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,,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Дојранско езеро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,,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од Нов Дојран</w:t>
      </w: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>1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.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Одлуката з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а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доделување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парични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средства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Буџетот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20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22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Ф.К. 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,,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Дојранско езеро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,,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од Нов Дојран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донесен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а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седницата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Советот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одржана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03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.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1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0.2022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објави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во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"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Службен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гласник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>"</w:t>
      </w:r>
      <w:r w:rsidRPr="002F669A">
        <w:rPr>
          <w:rFonts w:ascii="Times New Roman" w:hAnsi="Times New Roman" w:cs="Times New Roman"/>
          <w:b w:val="0"/>
          <w:sz w:val="22"/>
          <w:szCs w:val="22"/>
          <w:lang w:val="pt-BR"/>
        </w:rPr>
        <w:t>.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 xml:space="preserve">             2.Ова Решение влегува во сила со денот на донесувањето.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2F669A" w:rsidRDefault="002F669A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2F669A" w:rsidRDefault="002F669A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2F669A" w:rsidRPr="002F669A" w:rsidRDefault="002F669A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>Бр. 0</w:t>
      </w:r>
      <w:r w:rsidRPr="002F669A">
        <w:rPr>
          <w:rFonts w:ascii="Times New Roman" w:hAnsi="Times New Roman" w:cs="Times New Roman"/>
          <w:lang w:val="en-US"/>
        </w:rPr>
        <w:t>9</w:t>
      </w:r>
      <w:r w:rsidRPr="002F669A">
        <w:rPr>
          <w:rFonts w:ascii="Times New Roman" w:hAnsi="Times New Roman" w:cs="Times New Roman"/>
        </w:rPr>
        <w:t xml:space="preserve"> – 1121/</w:t>
      </w:r>
      <w:r w:rsidRPr="002F669A">
        <w:rPr>
          <w:rFonts w:ascii="Times New Roman" w:hAnsi="Times New Roman" w:cs="Times New Roman"/>
          <w:lang w:val="en-US"/>
        </w:rPr>
        <w:t>1</w:t>
      </w:r>
      <w:r w:rsidRPr="002F669A">
        <w:rPr>
          <w:rFonts w:ascii="Times New Roman" w:hAnsi="Times New Roman" w:cs="Times New Roman"/>
        </w:rPr>
        <w:t xml:space="preserve">       </w:t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  <w:t xml:space="preserve">     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>05.1</w:t>
      </w:r>
      <w:r w:rsidRPr="002F669A">
        <w:rPr>
          <w:rFonts w:ascii="Times New Roman" w:hAnsi="Times New Roman" w:cs="Times New Roman"/>
          <w:lang w:val="en-US"/>
        </w:rPr>
        <w:t>0</w:t>
      </w:r>
      <w:r w:rsidRPr="002F669A">
        <w:rPr>
          <w:rFonts w:ascii="Times New Roman" w:hAnsi="Times New Roman" w:cs="Times New Roman"/>
        </w:rPr>
        <w:t xml:space="preserve">.2022  година                                                               </w:t>
      </w:r>
      <w:r w:rsidRPr="002F669A">
        <w:rPr>
          <w:rFonts w:ascii="Times New Roman" w:hAnsi="Times New Roman" w:cs="Times New Roman"/>
          <w:lang w:val="pt-BR"/>
        </w:rPr>
        <w:t xml:space="preserve">    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hAnsi="Times New Roman" w:cs="Times New Roman"/>
        </w:rPr>
        <w:t xml:space="preserve">Стар Дојран           </w:t>
      </w:r>
      <w:r w:rsidRPr="002F669A">
        <w:rPr>
          <w:rFonts w:ascii="Times New Roman" w:hAnsi="Times New Roman" w:cs="Times New Roman"/>
          <w:lang w:val="en-US"/>
        </w:rPr>
        <w:t xml:space="preserve"> </w:t>
      </w:r>
      <w:r w:rsidRPr="002F669A">
        <w:rPr>
          <w:rFonts w:ascii="Times New Roman" w:hAnsi="Times New Roman" w:cs="Times New Roman"/>
        </w:rPr>
        <w:t xml:space="preserve">                                                             </w:t>
      </w:r>
      <w:r w:rsidRPr="002F669A">
        <w:rPr>
          <w:rFonts w:ascii="Times New Roman" w:eastAsia="Calibri" w:hAnsi="Times New Roman" w:cs="Times New Roman"/>
          <w:lang w:val="en-US"/>
        </w:rPr>
        <w:t xml:space="preserve"> 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                       Градоначалник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       на општина Дојран</w:t>
      </w:r>
    </w:p>
    <w:p w:rsidR="00303B39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en-US"/>
        </w:rPr>
        <w:t xml:space="preserve"> </w:t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</w:t>
      </w:r>
      <w:r w:rsidRPr="002F669A">
        <w:rPr>
          <w:rFonts w:ascii="Times New Roman" w:eastAsia="Calibri" w:hAnsi="Times New Roman" w:cs="Times New Roman"/>
        </w:rPr>
        <w:t xml:space="preserve">Анго Ангов </w:t>
      </w:r>
      <w:r w:rsidR="00303B39" w:rsidRPr="002F669A">
        <w:rPr>
          <w:rFonts w:ascii="Times New Roman" w:eastAsia="Calibri" w:hAnsi="Times New Roman" w:cs="Times New Roman"/>
        </w:rPr>
        <w:t>с.р.</w:t>
      </w:r>
    </w:p>
    <w:p w:rsidR="00303B39" w:rsidRPr="002F669A" w:rsidRDefault="00303B39" w:rsidP="002F669A">
      <w:pPr>
        <w:spacing w:after="0"/>
        <w:ind w:firstLine="567"/>
        <w:jc w:val="both"/>
        <w:rPr>
          <w:rFonts w:eastAsia="Calibri"/>
        </w:rPr>
      </w:pPr>
    </w:p>
    <w:p w:rsidR="00F5613B" w:rsidRPr="002F669A" w:rsidRDefault="00F5613B" w:rsidP="002F669A">
      <w:pPr>
        <w:spacing w:after="0"/>
        <w:ind w:firstLine="567"/>
        <w:jc w:val="both"/>
        <w:rPr>
          <w:rFonts w:eastAsia="Calibri"/>
        </w:rPr>
      </w:pPr>
    </w:p>
    <w:p w:rsidR="00F5613B" w:rsidRPr="002F669A" w:rsidRDefault="00F5613B" w:rsidP="002F669A">
      <w:pPr>
        <w:spacing w:after="0"/>
        <w:ind w:firstLine="567"/>
        <w:jc w:val="both"/>
        <w:rPr>
          <w:rFonts w:eastAsia="Calibri"/>
        </w:rPr>
      </w:pPr>
    </w:p>
    <w:p w:rsidR="00F5613B" w:rsidRPr="002F669A" w:rsidRDefault="00F5613B" w:rsidP="002F669A">
      <w:pPr>
        <w:spacing w:after="0"/>
        <w:ind w:firstLine="567"/>
        <w:jc w:val="both"/>
        <w:rPr>
          <w:rFonts w:eastAsia="Calibri"/>
        </w:rPr>
      </w:pPr>
    </w:p>
    <w:p w:rsidR="00303B39" w:rsidRPr="002F669A" w:rsidRDefault="00303B39" w:rsidP="002F669A">
      <w:pPr>
        <w:spacing w:after="0"/>
      </w:pPr>
    </w:p>
    <w:p w:rsidR="00F5613B" w:rsidRPr="002F669A" w:rsidRDefault="00F5613B" w:rsidP="002F669A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lastRenderedPageBreak/>
        <w:t>0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5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10.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3 стр.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2</w:t>
      </w: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>Врз основа на член 16 став 1 точка 44 од Статутот на општина Дојран (,,Сл</w:t>
      </w:r>
      <w:r w:rsidR="002F669A">
        <w:rPr>
          <w:rFonts w:ascii="Times New Roman" w:hAnsi="Times New Roman" w:cs="Times New Roman"/>
          <w:b w:val="0"/>
          <w:sz w:val="22"/>
          <w:szCs w:val="22"/>
          <w:lang w:val="ru-RU"/>
        </w:rPr>
        <w:t>ужбен гласник на општина Дојран</w:t>
      </w: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,,), бр.9/06, 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8/10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,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12/14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, 4/19 и 1/20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),</w:t>
      </w: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Советот на општина Дојран на седницата одржана на ден 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0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3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.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10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.20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22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година, по расправата по барањето на  Ф.К.,,Дојранско езеро,, од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Нов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Дојран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доделување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парични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средства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Буџетот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ја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донесе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следната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ind w:firstLine="720"/>
        <w:jc w:val="center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>О Д Л У К А</w:t>
      </w: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ru-RU"/>
        </w:rPr>
      </w:pP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доделување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парични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средства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proofErr w:type="gram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>Фудбалскиот</w:t>
      </w:r>
      <w:proofErr w:type="gramEnd"/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Клуб ,,Дојранско езеро,, од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Нов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Дојран</w:t>
      </w: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>Член 1</w:t>
      </w: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pStyle w:val="BodyText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2F669A">
        <w:rPr>
          <w:rFonts w:ascii="Times New Roman" w:hAnsi="Times New Roman" w:cs="Times New Roman"/>
          <w:b w:val="0"/>
          <w:sz w:val="22"/>
          <w:szCs w:val="22"/>
        </w:rPr>
        <w:tab/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Со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оваа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Одлука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одобрува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доделување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парични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средства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Буџетот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20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22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во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износ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300.000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,00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денари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Фудбалскиот Клуб ,,Дојранско езеро,, од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Нов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Дојран.</w:t>
      </w:r>
    </w:p>
    <w:p w:rsidR="00F5613B" w:rsidRPr="002F669A" w:rsidRDefault="00F5613B" w:rsidP="002F669A">
      <w:pPr>
        <w:spacing w:after="0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>Член 2</w:t>
      </w: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ab/>
        <w:t xml:space="preserve">Средствата во износ наведени од членот 1 на оваа одлука се еднократна парична </w:t>
      </w:r>
      <w:r w:rsidRPr="002F669A">
        <w:rPr>
          <w:rFonts w:ascii="Times New Roman" w:hAnsi="Times New Roman" w:cs="Times New Roman"/>
        </w:rPr>
        <w:t>помош</w:t>
      </w:r>
      <w:r w:rsidRPr="002F669A">
        <w:rPr>
          <w:rFonts w:ascii="Times New Roman" w:eastAsia="Calibri" w:hAnsi="Times New Roman" w:cs="Times New Roman"/>
        </w:rPr>
        <w:t xml:space="preserve"> за реализација на Прграмата на фудбалскиот клуб, за учество во натпревари во Третата фудбалска лига-исток за сезоната 2022/2023 година а со цел за развој на фудбалскиот спорт во општина Дојран.   </w:t>
      </w: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>Член 3</w:t>
      </w: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ab/>
        <w:t>Оваа одлука ке ја изврши Градоначалникот на општина Дојран.</w:t>
      </w: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>Член 4</w:t>
      </w: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Ова Одлука влегува во сила осмиот ден од денот на објавувањето во ”Службен гласник на Општина Дојран”. </w:t>
      </w:r>
    </w:p>
    <w:p w:rsidR="00F5613B" w:rsidRPr="002F669A" w:rsidRDefault="00F5613B" w:rsidP="002F669A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Default="00F5613B" w:rsidP="002F669A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7C4BA6" w:rsidRPr="002F669A" w:rsidRDefault="007C4BA6" w:rsidP="002F669A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Бр. 08 – </w:t>
      </w:r>
      <w:r w:rsidRPr="002F669A">
        <w:rPr>
          <w:rFonts w:ascii="Times New Roman" w:hAnsi="Times New Roman" w:cs="Times New Roman"/>
          <w:color w:val="000000" w:themeColor="text1"/>
          <w:lang w:val="en-US"/>
        </w:rPr>
        <w:t>1096</w:t>
      </w:r>
      <w:r w:rsidRPr="002F669A">
        <w:rPr>
          <w:rFonts w:ascii="Times New Roman" w:hAnsi="Times New Roman" w:cs="Times New Roman"/>
          <w:color w:val="000000" w:themeColor="text1"/>
        </w:rPr>
        <w:t xml:space="preserve">/4 </w:t>
      </w:r>
      <w:r w:rsidRPr="002F669A">
        <w:rPr>
          <w:rFonts w:ascii="Times New Roman" w:hAnsi="Times New Roman" w:cs="Times New Roman"/>
          <w:color w:val="000000" w:themeColor="text1"/>
          <w:lang w:val="en-US"/>
        </w:rPr>
        <w:t xml:space="preserve">   </w:t>
      </w:r>
      <w:r w:rsidRPr="002F669A">
        <w:rPr>
          <w:rFonts w:ascii="Times New Roman" w:hAnsi="Times New Roman" w:cs="Times New Roman"/>
        </w:rPr>
        <w:t xml:space="preserve">                                                                    </w:t>
      </w:r>
      <w:r w:rsidR="007C4BA6">
        <w:rPr>
          <w:rFonts w:ascii="Times New Roman" w:hAnsi="Times New Roman" w:cs="Times New Roman"/>
        </w:rPr>
        <w:t xml:space="preserve">      </w:t>
      </w:r>
      <w:r w:rsidRPr="002F669A">
        <w:rPr>
          <w:rFonts w:ascii="Times New Roman" w:hAnsi="Times New Roman" w:cs="Times New Roman"/>
        </w:rPr>
        <w:t xml:space="preserve">   Претседател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 03.10.2022 година</w:t>
      </w:r>
      <w:r w:rsidRPr="002F669A">
        <w:rPr>
          <w:rFonts w:ascii="Times New Roman" w:hAnsi="Times New Roman" w:cs="Times New Roman"/>
          <w:lang w:val="pt-BR"/>
        </w:rPr>
        <w:t xml:space="preserve"> </w:t>
      </w:r>
      <w:r w:rsidRPr="002F669A">
        <w:rPr>
          <w:rFonts w:ascii="Times New Roman" w:hAnsi="Times New Roman" w:cs="Times New Roman"/>
        </w:rPr>
        <w:t xml:space="preserve">                                                </w:t>
      </w:r>
      <w:r w:rsidRPr="002F669A">
        <w:rPr>
          <w:rFonts w:ascii="Times New Roman" w:hAnsi="Times New Roman" w:cs="Times New Roman"/>
        </w:rPr>
        <w:tab/>
        <w:t xml:space="preserve">на Советот на општина Дојран 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Стар Дојран                                                                                     Ратко Ајцев </w:t>
      </w:r>
      <w:r w:rsidR="007C4BA6">
        <w:rPr>
          <w:rFonts w:ascii="Times New Roman" w:hAnsi="Times New Roman" w:cs="Times New Roman"/>
        </w:rPr>
        <w:t>с.р.</w:t>
      </w: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303B39" w:rsidRPr="002F669A" w:rsidRDefault="00303B39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 w:rsidRPr="002F669A">
        <w:rPr>
          <w:rFonts w:ascii="Times New Roman" w:eastAsia="Calibri" w:hAnsi="Times New Roman" w:cs="Times New Roman"/>
          <w:lang w:val="ru-RU"/>
        </w:rPr>
        <w:lastRenderedPageBreak/>
        <w:tab/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>0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5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10.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3 стр.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3</w:t>
      </w: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2F669A">
        <w:rPr>
          <w:rFonts w:ascii="Times New Roman" w:eastAsia="Calibri" w:hAnsi="Times New Roman" w:cs="Times New Roman"/>
        </w:rPr>
        <w:t xml:space="preserve"> </w:t>
      </w:r>
      <w:r w:rsidRPr="002F669A">
        <w:rPr>
          <w:rFonts w:ascii="Times New Roman" w:eastAsia="Calibri" w:hAnsi="Times New Roman" w:cs="Times New Roman"/>
          <w:lang w:val="ru-RU"/>
        </w:rPr>
        <w:t xml:space="preserve">бр.9/06, </w:t>
      </w:r>
      <w:r w:rsidRPr="002F669A">
        <w:rPr>
          <w:rFonts w:ascii="Times New Roman" w:hAnsi="Times New Roman" w:cs="Times New Roman"/>
        </w:rPr>
        <w:t xml:space="preserve">8/10, 12/14, 4/19 и 1/20), </w:t>
      </w:r>
      <w:r w:rsidRPr="002F669A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>Р  Е  Ш  Е  Н И  Е</w:t>
      </w: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За објавување 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Одлуката за усвојување на Извештајот за работењето на ЈПКД ,,Комуналец-Полин,, Стар Дојран за период од 01.01.2022 -30.06.2022 година</w:t>
      </w: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>1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.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Одлуката за усвојување на Извештајот за работењето на ЈПКД ,,Комуналец-Полин,, Стар Дојран за период од 01.01.2022 -30.06.2022 година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донесен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а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седницата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Советот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одржана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03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.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1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0.2022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објави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во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"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Службен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гласник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>"</w:t>
      </w:r>
      <w:r w:rsidRPr="002F669A">
        <w:rPr>
          <w:rFonts w:ascii="Times New Roman" w:hAnsi="Times New Roman" w:cs="Times New Roman"/>
          <w:b w:val="0"/>
          <w:sz w:val="22"/>
          <w:szCs w:val="22"/>
          <w:lang w:val="pt-BR"/>
        </w:rPr>
        <w:t>.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 xml:space="preserve">             2.Ова Решение влегува во сила со денот на донесувањето.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>Бр. 0</w:t>
      </w:r>
      <w:r w:rsidRPr="002F669A">
        <w:rPr>
          <w:rFonts w:ascii="Times New Roman" w:hAnsi="Times New Roman" w:cs="Times New Roman"/>
          <w:lang w:val="en-US"/>
        </w:rPr>
        <w:t>9</w:t>
      </w:r>
      <w:r w:rsidRPr="002F669A">
        <w:rPr>
          <w:rFonts w:ascii="Times New Roman" w:hAnsi="Times New Roman" w:cs="Times New Roman"/>
        </w:rPr>
        <w:t xml:space="preserve"> –1121/2       </w:t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  <w:t xml:space="preserve">     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>05.1</w:t>
      </w:r>
      <w:r w:rsidRPr="002F669A">
        <w:rPr>
          <w:rFonts w:ascii="Times New Roman" w:hAnsi="Times New Roman" w:cs="Times New Roman"/>
          <w:lang w:val="en-US"/>
        </w:rPr>
        <w:t>0</w:t>
      </w:r>
      <w:r w:rsidRPr="002F669A">
        <w:rPr>
          <w:rFonts w:ascii="Times New Roman" w:hAnsi="Times New Roman" w:cs="Times New Roman"/>
        </w:rPr>
        <w:t xml:space="preserve">.2022  година                                                               </w:t>
      </w:r>
      <w:r w:rsidRPr="002F669A">
        <w:rPr>
          <w:rFonts w:ascii="Times New Roman" w:hAnsi="Times New Roman" w:cs="Times New Roman"/>
          <w:lang w:val="pt-BR"/>
        </w:rPr>
        <w:t xml:space="preserve">    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hAnsi="Times New Roman" w:cs="Times New Roman"/>
        </w:rPr>
        <w:t xml:space="preserve">Стар Дојран           </w:t>
      </w:r>
      <w:r w:rsidRPr="002F669A">
        <w:rPr>
          <w:rFonts w:ascii="Times New Roman" w:hAnsi="Times New Roman" w:cs="Times New Roman"/>
          <w:lang w:val="en-US"/>
        </w:rPr>
        <w:t xml:space="preserve"> </w:t>
      </w:r>
      <w:r w:rsidRPr="002F669A">
        <w:rPr>
          <w:rFonts w:ascii="Times New Roman" w:hAnsi="Times New Roman" w:cs="Times New Roman"/>
        </w:rPr>
        <w:t xml:space="preserve">                                                             </w:t>
      </w:r>
      <w:r w:rsidRPr="002F669A">
        <w:rPr>
          <w:rFonts w:ascii="Times New Roman" w:eastAsia="Calibri" w:hAnsi="Times New Roman" w:cs="Times New Roman"/>
          <w:lang w:val="en-US"/>
        </w:rPr>
        <w:t xml:space="preserve"> 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                       Градоначалник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       на општина Дојран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en-US"/>
        </w:rPr>
        <w:t xml:space="preserve"> </w:t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</w:t>
      </w:r>
      <w:r w:rsidRPr="002F669A">
        <w:rPr>
          <w:rFonts w:ascii="Times New Roman" w:eastAsia="Calibri" w:hAnsi="Times New Roman" w:cs="Times New Roman"/>
        </w:rPr>
        <w:t xml:space="preserve">Анго Ангов </w:t>
      </w:r>
      <w:r w:rsidR="007C4BA6">
        <w:rPr>
          <w:rFonts w:ascii="Times New Roman" w:eastAsia="Calibri" w:hAnsi="Times New Roman" w:cs="Times New Roman"/>
        </w:rPr>
        <w:t>с.р.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lastRenderedPageBreak/>
        <w:t>0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5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10.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3 стр.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4</w:t>
      </w: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 xml:space="preserve">Врз основа на член 36 став 1 точка 9 од Законот за локална самоуправа („Службен весник на Р.М.“ бр.5/02), Советот на општина Дојран на одржаната седница на ден </w:t>
      </w:r>
      <w:r w:rsidRPr="002F669A">
        <w:rPr>
          <w:rFonts w:ascii="Times New Roman" w:hAnsi="Times New Roman" w:cs="Times New Roman"/>
        </w:rPr>
        <w:t>03</w:t>
      </w:r>
      <w:r w:rsidRPr="002F669A">
        <w:rPr>
          <w:rFonts w:ascii="Times New Roman" w:hAnsi="Times New Roman" w:cs="Times New Roman"/>
          <w:lang w:val="ru-RU"/>
        </w:rPr>
        <w:t xml:space="preserve">.10.2022 </w:t>
      </w:r>
      <w:r w:rsidRPr="002F669A">
        <w:rPr>
          <w:rFonts w:ascii="Times New Roman" w:eastAsia="Calibri" w:hAnsi="Times New Roman" w:cs="Times New Roman"/>
        </w:rPr>
        <w:t xml:space="preserve">година, расправајќи по </w:t>
      </w:r>
      <w:r w:rsidRPr="002F669A">
        <w:rPr>
          <w:rFonts w:ascii="Times New Roman" w:hAnsi="Times New Roman" w:cs="Times New Roman"/>
        </w:rPr>
        <w:t>Извештајот за работењето на ЈПКД ,,Комуналец-Полин,, Стар Дојран за период од 01.01.2022 -30.06.2022 година</w:t>
      </w:r>
      <w:r w:rsidRPr="002F669A">
        <w:rPr>
          <w:rFonts w:ascii="Times New Roman" w:eastAsia="Calibri" w:hAnsi="Times New Roman" w:cs="Times New Roman"/>
        </w:rPr>
        <w:t xml:space="preserve">,  ја  донесе следната, </w:t>
      </w: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2F669A">
        <w:rPr>
          <w:rFonts w:ascii="Times New Roman" w:hAnsi="Times New Roman" w:cs="Times New Roman"/>
          <w:b w:val="0"/>
          <w:sz w:val="22"/>
          <w:szCs w:val="22"/>
        </w:rPr>
        <w:t>О  Д</w:t>
      </w:r>
      <w:proofErr w:type="gram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 Л  У  К  А</w:t>
      </w: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усвојување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Извештајот за работењето на ЈПКД Комуналец-Полин Стар Дојран за период од 01.01.2022 -30.06.2022 година</w:t>
      </w: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Член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1</w:t>
      </w: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5613B" w:rsidRPr="002F669A" w:rsidRDefault="00F5613B" w:rsidP="002F669A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ab/>
      </w:r>
      <w:proofErr w:type="spellStart"/>
      <w:proofErr w:type="gramStart"/>
      <w:r w:rsidRPr="002F669A">
        <w:rPr>
          <w:rFonts w:ascii="Times New Roman" w:hAnsi="Times New Roman" w:cs="Times New Roman"/>
          <w:b w:val="0"/>
          <w:sz w:val="22"/>
          <w:szCs w:val="22"/>
        </w:rPr>
        <w:t>Со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оваа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одлука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усвојува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Извештајот за работењето на ЈПКД Комуналец-Полин Стар Дојран за период од 01.01.2022 -30.06.2022 година, бр.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05-676/1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од 22.08.2022 година.</w:t>
      </w:r>
      <w:proofErr w:type="gramEnd"/>
    </w:p>
    <w:p w:rsidR="00F5613B" w:rsidRPr="002F669A" w:rsidRDefault="00F5613B" w:rsidP="002F669A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Член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2</w:t>
      </w: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Ова Одлука влегува во сила осмиот ден од денот на објавувањето во ”Службен гласник на Општина Дојран”. </w:t>
      </w: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 Бр. 08 – </w:t>
      </w:r>
      <w:r w:rsidRPr="002F669A">
        <w:rPr>
          <w:rFonts w:ascii="Times New Roman" w:hAnsi="Times New Roman" w:cs="Times New Roman"/>
          <w:color w:val="000000" w:themeColor="text1"/>
          <w:lang w:val="en-US"/>
        </w:rPr>
        <w:t>1096</w:t>
      </w:r>
      <w:r w:rsidRPr="002F669A">
        <w:rPr>
          <w:rFonts w:ascii="Times New Roman" w:hAnsi="Times New Roman" w:cs="Times New Roman"/>
          <w:color w:val="000000" w:themeColor="text1"/>
        </w:rPr>
        <w:t xml:space="preserve">/5 </w:t>
      </w:r>
      <w:r w:rsidRPr="002F669A">
        <w:rPr>
          <w:rFonts w:ascii="Times New Roman" w:hAnsi="Times New Roman" w:cs="Times New Roman"/>
          <w:color w:val="000000" w:themeColor="text1"/>
          <w:lang w:val="en-US"/>
        </w:rPr>
        <w:t xml:space="preserve">   </w:t>
      </w:r>
      <w:r w:rsidRPr="002F669A">
        <w:rPr>
          <w:rFonts w:ascii="Times New Roman" w:hAnsi="Times New Roman" w:cs="Times New Roman"/>
        </w:rPr>
        <w:t xml:space="preserve">                                                                         Претседател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 03.10.2022 година</w:t>
      </w:r>
      <w:r w:rsidRPr="002F669A">
        <w:rPr>
          <w:rFonts w:ascii="Times New Roman" w:hAnsi="Times New Roman" w:cs="Times New Roman"/>
          <w:lang w:val="pt-BR"/>
        </w:rPr>
        <w:t xml:space="preserve"> </w:t>
      </w:r>
      <w:r w:rsidRPr="002F669A">
        <w:rPr>
          <w:rFonts w:ascii="Times New Roman" w:hAnsi="Times New Roman" w:cs="Times New Roman"/>
        </w:rPr>
        <w:t xml:space="preserve">                                                </w:t>
      </w:r>
      <w:r w:rsidRPr="002F669A">
        <w:rPr>
          <w:rFonts w:ascii="Times New Roman" w:hAnsi="Times New Roman" w:cs="Times New Roman"/>
        </w:rPr>
        <w:tab/>
        <w:t xml:space="preserve">на Советот на општина Дојран 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Стар Дојран                                                                                     Ратко Ајцев </w:t>
      </w:r>
      <w:r w:rsidRPr="002F669A">
        <w:rPr>
          <w:rFonts w:ascii="Times New Roman" w:hAnsi="Times New Roman" w:cs="Times New Roman"/>
        </w:rPr>
        <w:t>с.р.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lastRenderedPageBreak/>
        <w:t>0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5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10.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3 стр.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5</w:t>
      </w: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2F669A">
        <w:rPr>
          <w:rFonts w:ascii="Times New Roman" w:eastAsia="Calibri" w:hAnsi="Times New Roman" w:cs="Times New Roman"/>
        </w:rPr>
        <w:t xml:space="preserve"> </w:t>
      </w:r>
      <w:r w:rsidRPr="002F669A">
        <w:rPr>
          <w:rFonts w:ascii="Times New Roman" w:eastAsia="Calibri" w:hAnsi="Times New Roman" w:cs="Times New Roman"/>
          <w:lang w:val="ru-RU"/>
        </w:rPr>
        <w:t xml:space="preserve">бр.9/06, </w:t>
      </w:r>
      <w:r w:rsidRPr="002F669A">
        <w:rPr>
          <w:rFonts w:ascii="Times New Roman" w:hAnsi="Times New Roman" w:cs="Times New Roman"/>
        </w:rPr>
        <w:t xml:space="preserve">8/10, 12/14, 4/19 и 1/20), </w:t>
      </w:r>
      <w:r w:rsidRPr="002F669A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>Р  Е  Ш  Е  Н И  Е</w:t>
      </w: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За објавување 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Одлуката за усвојување на Финанасискиот Извештај за работењето на ЈПКД ,,Комуналец-Полин,, Стар Дојран за период од 01.01.2022 -30.06.2022 година</w:t>
      </w: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>1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.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Одлуката за усвојување на Финанасискиот Извештај за работењето на ЈПКД ,,Комуналец-Полин,, Стар Дојран за период од 01.01.2022 -30.06.2022 година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донесен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а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седницата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Советот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одржана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03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.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1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0.2022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објави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во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"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Службен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гласник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>"</w:t>
      </w:r>
      <w:r w:rsidRPr="002F669A">
        <w:rPr>
          <w:rFonts w:ascii="Times New Roman" w:hAnsi="Times New Roman" w:cs="Times New Roman"/>
          <w:b w:val="0"/>
          <w:sz w:val="22"/>
          <w:szCs w:val="22"/>
          <w:lang w:val="pt-BR"/>
        </w:rPr>
        <w:t>.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 xml:space="preserve">             2.Ова Решение влегува во сила со денот на донесувањето.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>Бр. 0</w:t>
      </w:r>
      <w:r w:rsidRPr="002F669A">
        <w:rPr>
          <w:rFonts w:ascii="Times New Roman" w:hAnsi="Times New Roman" w:cs="Times New Roman"/>
          <w:lang w:val="en-US"/>
        </w:rPr>
        <w:t>9</w:t>
      </w:r>
      <w:r w:rsidRPr="002F669A">
        <w:rPr>
          <w:rFonts w:ascii="Times New Roman" w:hAnsi="Times New Roman" w:cs="Times New Roman"/>
        </w:rPr>
        <w:t xml:space="preserve"> – 1121/3       </w:t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  <w:t xml:space="preserve">     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>05.1</w:t>
      </w:r>
      <w:r w:rsidRPr="002F669A">
        <w:rPr>
          <w:rFonts w:ascii="Times New Roman" w:hAnsi="Times New Roman" w:cs="Times New Roman"/>
          <w:lang w:val="en-US"/>
        </w:rPr>
        <w:t>0</w:t>
      </w:r>
      <w:r w:rsidRPr="002F669A">
        <w:rPr>
          <w:rFonts w:ascii="Times New Roman" w:hAnsi="Times New Roman" w:cs="Times New Roman"/>
        </w:rPr>
        <w:t xml:space="preserve">.2022  година                                                               </w:t>
      </w:r>
      <w:r w:rsidRPr="002F669A">
        <w:rPr>
          <w:rFonts w:ascii="Times New Roman" w:hAnsi="Times New Roman" w:cs="Times New Roman"/>
          <w:lang w:val="pt-BR"/>
        </w:rPr>
        <w:t xml:space="preserve">    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hAnsi="Times New Roman" w:cs="Times New Roman"/>
        </w:rPr>
        <w:t xml:space="preserve">Стар Дојран           </w:t>
      </w:r>
      <w:r w:rsidRPr="002F669A">
        <w:rPr>
          <w:rFonts w:ascii="Times New Roman" w:hAnsi="Times New Roman" w:cs="Times New Roman"/>
          <w:lang w:val="en-US"/>
        </w:rPr>
        <w:t xml:space="preserve"> </w:t>
      </w:r>
      <w:r w:rsidRPr="002F669A">
        <w:rPr>
          <w:rFonts w:ascii="Times New Roman" w:hAnsi="Times New Roman" w:cs="Times New Roman"/>
        </w:rPr>
        <w:t xml:space="preserve">                                                             </w:t>
      </w:r>
      <w:r w:rsidRPr="002F669A">
        <w:rPr>
          <w:rFonts w:ascii="Times New Roman" w:eastAsia="Calibri" w:hAnsi="Times New Roman" w:cs="Times New Roman"/>
          <w:lang w:val="en-US"/>
        </w:rPr>
        <w:t xml:space="preserve"> 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                       Градоначалник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       на општина Дојран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en-US"/>
        </w:rPr>
        <w:t xml:space="preserve"> </w:t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</w:t>
      </w:r>
      <w:r w:rsidRPr="002F669A">
        <w:rPr>
          <w:rFonts w:ascii="Times New Roman" w:eastAsia="Calibri" w:hAnsi="Times New Roman" w:cs="Times New Roman"/>
        </w:rPr>
        <w:t xml:space="preserve">Анго Ангов </w:t>
      </w:r>
      <w:r w:rsidR="007C4BA6">
        <w:rPr>
          <w:rFonts w:ascii="Times New Roman" w:eastAsia="Calibri" w:hAnsi="Times New Roman" w:cs="Times New Roman"/>
        </w:rPr>
        <w:t>с.р.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F5613B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7C4BA6" w:rsidRPr="002F669A" w:rsidRDefault="007C4BA6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lastRenderedPageBreak/>
        <w:t>0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5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10.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3 стр.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6</w:t>
      </w: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 xml:space="preserve">Врз основа на член 36 став 1 точка 9 од Законот за локална самоуправа („Службен весник на Р.М.“ бр.5/02), Советот на општина Дојран на одржаната седница на ден </w:t>
      </w:r>
      <w:r w:rsidRPr="002F669A">
        <w:rPr>
          <w:rFonts w:ascii="Times New Roman" w:hAnsi="Times New Roman" w:cs="Times New Roman"/>
        </w:rPr>
        <w:t>03</w:t>
      </w:r>
      <w:r w:rsidRPr="002F669A">
        <w:rPr>
          <w:rFonts w:ascii="Times New Roman" w:hAnsi="Times New Roman" w:cs="Times New Roman"/>
          <w:lang w:val="ru-RU"/>
        </w:rPr>
        <w:t xml:space="preserve">.10.2022 </w:t>
      </w:r>
      <w:r w:rsidRPr="002F669A">
        <w:rPr>
          <w:rFonts w:ascii="Times New Roman" w:eastAsia="Calibri" w:hAnsi="Times New Roman" w:cs="Times New Roman"/>
        </w:rPr>
        <w:t xml:space="preserve">година, расправајќи по Финансиски извештај за работењето на ЈПКД </w:t>
      </w:r>
      <w:r w:rsidRPr="002F669A">
        <w:rPr>
          <w:rFonts w:ascii="Times New Roman" w:eastAsia="Calibri" w:hAnsi="Times New Roman" w:cs="Times New Roman"/>
          <w:lang w:val="en-US"/>
        </w:rPr>
        <w:t>,,</w:t>
      </w:r>
      <w:r w:rsidRPr="002F669A">
        <w:rPr>
          <w:rFonts w:ascii="Times New Roman" w:eastAsia="Calibri" w:hAnsi="Times New Roman" w:cs="Times New Roman"/>
        </w:rPr>
        <w:t>Комуналец-Полин</w:t>
      </w:r>
      <w:r w:rsidRPr="002F669A">
        <w:rPr>
          <w:rFonts w:ascii="Times New Roman" w:eastAsia="Calibri" w:hAnsi="Times New Roman" w:cs="Times New Roman"/>
          <w:lang w:val="en-US"/>
        </w:rPr>
        <w:t>,,</w:t>
      </w:r>
      <w:r w:rsidRPr="002F669A">
        <w:rPr>
          <w:rFonts w:ascii="Times New Roman" w:eastAsia="Calibri" w:hAnsi="Times New Roman" w:cs="Times New Roman"/>
        </w:rPr>
        <w:t xml:space="preserve"> Стар Дојран за период од </w:t>
      </w:r>
      <w:r w:rsidRPr="002F669A">
        <w:rPr>
          <w:rFonts w:ascii="Times New Roman" w:hAnsi="Times New Roman" w:cs="Times New Roman"/>
        </w:rPr>
        <w:t>01.01.2022 -30.06.2022 година</w:t>
      </w:r>
      <w:r w:rsidRPr="002F669A">
        <w:rPr>
          <w:rFonts w:ascii="Times New Roman" w:eastAsia="Calibri" w:hAnsi="Times New Roman" w:cs="Times New Roman"/>
        </w:rPr>
        <w:t xml:space="preserve">,  ја  донесе следната, </w:t>
      </w:r>
    </w:p>
    <w:p w:rsidR="00F5613B" w:rsidRPr="002F669A" w:rsidRDefault="00F5613B" w:rsidP="002F669A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2F669A">
        <w:rPr>
          <w:rFonts w:ascii="Times New Roman" w:hAnsi="Times New Roman" w:cs="Times New Roman"/>
          <w:b w:val="0"/>
          <w:sz w:val="22"/>
          <w:szCs w:val="22"/>
        </w:rPr>
        <w:t>О  Д</w:t>
      </w:r>
      <w:proofErr w:type="gram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 Л  У  К  А</w:t>
      </w: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усвојување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Финансискиот извештај за работењето на ЈПКД </w:t>
      </w:r>
      <w:proofErr w:type="gramStart"/>
      <w:r w:rsidRPr="002F669A">
        <w:rPr>
          <w:rFonts w:ascii="Times New Roman" w:hAnsi="Times New Roman" w:cs="Times New Roman"/>
          <w:b w:val="0"/>
          <w:sz w:val="22"/>
          <w:szCs w:val="22"/>
        </w:rPr>
        <w:t>,,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Комуналец</w:t>
      </w:r>
      <w:proofErr w:type="gramEnd"/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-Полин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,,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Стар Дојран за период од 01.01.2022 -30.06.2022 година</w:t>
      </w: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Член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1</w:t>
      </w: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5613B" w:rsidRPr="002F669A" w:rsidRDefault="00F5613B" w:rsidP="002F669A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ab/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Со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оваа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одлука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усвојува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Финансискиот извештај за работењето на ЈПКД </w:t>
      </w:r>
      <w:proofErr w:type="gramStart"/>
      <w:r w:rsidRPr="002F669A">
        <w:rPr>
          <w:rFonts w:ascii="Times New Roman" w:hAnsi="Times New Roman" w:cs="Times New Roman"/>
          <w:b w:val="0"/>
          <w:sz w:val="22"/>
          <w:szCs w:val="22"/>
        </w:rPr>
        <w:t>,,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Комуналец</w:t>
      </w:r>
      <w:proofErr w:type="gramEnd"/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-Полин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,,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Стар Дојран за период од 01.01.2022 -30.06.2022 година, бр. бр.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05-67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1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/1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од 22.08.2022 година</w:t>
      </w:r>
    </w:p>
    <w:p w:rsidR="00F5613B" w:rsidRPr="002F669A" w:rsidRDefault="00F5613B" w:rsidP="002F669A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Член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2</w:t>
      </w: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Ова Одлука влегува во сила осмиот ден од денот на објавувањето во ”Службен гласник на Општина Дојран”. </w:t>
      </w: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 Бр. 08 – </w:t>
      </w:r>
      <w:r w:rsidRPr="002F669A">
        <w:rPr>
          <w:rFonts w:ascii="Times New Roman" w:hAnsi="Times New Roman" w:cs="Times New Roman"/>
          <w:color w:val="000000" w:themeColor="text1"/>
          <w:lang w:val="en-US"/>
        </w:rPr>
        <w:t>1096</w:t>
      </w:r>
      <w:r w:rsidRPr="002F669A">
        <w:rPr>
          <w:rFonts w:ascii="Times New Roman" w:hAnsi="Times New Roman" w:cs="Times New Roman"/>
          <w:color w:val="000000" w:themeColor="text1"/>
        </w:rPr>
        <w:t xml:space="preserve">/6 </w:t>
      </w:r>
      <w:r w:rsidRPr="002F669A">
        <w:rPr>
          <w:rFonts w:ascii="Times New Roman" w:hAnsi="Times New Roman" w:cs="Times New Roman"/>
          <w:color w:val="000000" w:themeColor="text1"/>
          <w:lang w:val="en-US"/>
        </w:rPr>
        <w:t xml:space="preserve">   </w:t>
      </w:r>
      <w:r w:rsidRPr="002F669A">
        <w:rPr>
          <w:rFonts w:ascii="Times New Roman" w:hAnsi="Times New Roman" w:cs="Times New Roman"/>
        </w:rPr>
        <w:t xml:space="preserve">                                                                         Претседател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 03.10.2022 година</w:t>
      </w:r>
      <w:r w:rsidRPr="002F669A">
        <w:rPr>
          <w:rFonts w:ascii="Times New Roman" w:hAnsi="Times New Roman" w:cs="Times New Roman"/>
          <w:lang w:val="pt-BR"/>
        </w:rPr>
        <w:t xml:space="preserve"> </w:t>
      </w:r>
      <w:r w:rsidRPr="002F669A">
        <w:rPr>
          <w:rFonts w:ascii="Times New Roman" w:hAnsi="Times New Roman" w:cs="Times New Roman"/>
        </w:rPr>
        <w:t xml:space="preserve">                                                </w:t>
      </w:r>
      <w:r w:rsidRPr="002F669A">
        <w:rPr>
          <w:rFonts w:ascii="Times New Roman" w:hAnsi="Times New Roman" w:cs="Times New Roman"/>
        </w:rPr>
        <w:tab/>
        <w:t xml:space="preserve">на Советот на општина Дојран 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Стар Дојран                                                                                     Ратко Ајцев </w:t>
      </w:r>
      <w:r w:rsidR="007C4BA6">
        <w:rPr>
          <w:rFonts w:ascii="Times New Roman" w:hAnsi="Times New Roman" w:cs="Times New Roman"/>
        </w:rPr>
        <w:t>с.р.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tabs>
          <w:tab w:val="left" w:pos="3119"/>
        </w:tabs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tabs>
          <w:tab w:val="left" w:pos="3119"/>
        </w:tabs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tabs>
          <w:tab w:val="left" w:pos="3119"/>
        </w:tabs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tabs>
          <w:tab w:val="left" w:pos="3119"/>
        </w:tabs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Default="00F5613B" w:rsidP="002F669A">
      <w:pPr>
        <w:tabs>
          <w:tab w:val="left" w:pos="3119"/>
        </w:tabs>
        <w:spacing w:after="0"/>
        <w:ind w:firstLine="720"/>
        <w:jc w:val="both"/>
        <w:rPr>
          <w:rFonts w:ascii="Times New Roman" w:hAnsi="Times New Roman" w:cs="Times New Roman"/>
        </w:rPr>
      </w:pPr>
    </w:p>
    <w:p w:rsidR="007C4BA6" w:rsidRDefault="007C4BA6" w:rsidP="002F669A">
      <w:pPr>
        <w:tabs>
          <w:tab w:val="left" w:pos="3119"/>
        </w:tabs>
        <w:spacing w:after="0"/>
        <w:ind w:firstLine="720"/>
        <w:jc w:val="both"/>
        <w:rPr>
          <w:rFonts w:ascii="Times New Roman" w:hAnsi="Times New Roman" w:cs="Times New Roman"/>
        </w:rPr>
      </w:pPr>
    </w:p>
    <w:p w:rsidR="007C4BA6" w:rsidRPr="002F669A" w:rsidRDefault="007C4BA6" w:rsidP="002F669A">
      <w:pPr>
        <w:tabs>
          <w:tab w:val="left" w:pos="3119"/>
        </w:tabs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lastRenderedPageBreak/>
        <w:t>0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5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10.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3 стр.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7</w:t>
      </w:r>
    </w:p>
    <w:p w:rsidR="00F5613B" w:rsidRPr="002F669A" w:rsidRDefault="00F5613B" w:rsidP="002F669A">
      <w:pPr>
        <w:spacing w:after="0"/>
        <w:ind w:left="360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ind w:left="360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ab/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2F669A">
        <w:rPr>
          <w:rFonts w:ascii="Times New Roman" w:eastAsia="Calibri" w:hAnsi="Times New Roman" w:cs="Times New Roman"/>
        </w:rPr>
        <w:t xml:space="preserve"> </w:t>
      </w:r>
      <w:r w:rsidRPr="002F669A">
        <w:rPr>
          <w:rFonts w:ascii="Times New Roman" w:eastAsia="Calibri" w:hAnsi="Times New Roman" w:cs="Times New Roman"/>
          <w:lang w:val="ru-RU"/>
        </w:rPr>
        <w:t xml:space="preserve">бр.9/06, </w:t>
      </w:r>
      <w:r w:rsidRPr="002F669A">
        <w:rPr>
          <w:rFonts w:ascii="Times New Roman" w:hAnsi="Times New Roman" w:cs="Times New Roman"/>
        </w:rPr>
        <w:t xml:space="preserve">8/10, 12/14, 4/19 и 1/20), </w:t>
      </w:r>
      <w:r w:rsidRPr="002F669A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>Р  Е  Ш  Е  Н И  Е</w:t>
      </w: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За објавување 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Програмата за измена и дополнување на Годишната Програма за уредување на градежното земјиште за 2022 година</w:t>
      </w: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>1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.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Програмата за измена и дополнување на Годишната Програма за уредување на градежното земјиште за 2022 година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донесен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а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седницата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Советот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одржана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03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.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1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0.2022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објави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во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"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Службен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гласник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>"</w:t>
      </w:r>
      <w:r w:rsidRPr="002F669A">
        <w:rPr>
          <w:rFonts w:ascii="Times New Roman" w:hAnsi="Times New Roman" w:cs="Times New Roman"/>
          <w:b w:val="0"/>
          <w:sz w:val="22"/>
          <w:szCs w:val="22"/>
          <w:lang w:val="pt-BR"/>
        </w:rPr>
        <w:t>.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 xml:space="preserve">             2.Ова Решение влегува во сила со денот на донесувањето.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>Бр. 0</w:t>
      </w:r>
      <w:r w:rsidRPr="002F669A">
        <w:rPr>
          <w:rFonts w:ascii="Times New Roman" w:hAnsi="Times New Roman" w:cs="Times New Roman"/>
          <w:lang w:val="en-US"/>
        </w:rPr>
        <w:t>9</w:t>
      </w:r>
      <w:r w:rsidRPr="002F669A">
        <w:rPr>
          <w:rFonts w:ascii="Times New Roman" w:hAnsi="Times New Roman" w:cs="Times New Roman"/>
        </w:rPr>
        <w:t xml:space="preserve"> – 1121/4       </w:t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  <w:t xml:space="preserve">     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>05.1</w:t>
      </w:r>
      <w:r w:rsidRPr="002F669A">
        <w:rPr>
          <w:rFonts w:ascii="Times New Roman" w:hAnsi="Times New Roman" w:cs="Times New Roman"/>
          <w:lang w:val="en-US"/>
        </w:rPr>
        <w:t>0</w:t>
      </w:r>
      <w:r w:rsidRPr="002F669A">
        <w:rPr>
          <w:rFonts w:ascii="Times New Roman" w:hAnsi="Times New Roman" w:cs="Times New Roman"/>
        </w:rPr>
        <w:t xml:space="preserve">.2022  година                                                               </w:t>
      </w:r>
      <w:r w:rsidRPr="002F669A">
        <w:rPr>
          <w:rFonts w:ascii="Times New Roman" w:hAnsi="Times New Roman" w:cs="Times New Roman"/>
          <w:lang w:val="pt-BR"/>
        </w:rPr>
        <w:t xml:space="preserve">    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hAnsi="Times New Roman" w:cs="Times New Roman"/>
        </w:rPr>
        <w:t xml:space="preserve">Стар Дојран           </w:t>
      </w:r>
      <w:r w:rsidRPr="002F669A">
        <w:rPr>
          <w:rFonts w:ascii="Times New Roman" w:hAnsi="Times New Roman" w:cs="Times New Roman"/>
          <w:lang w:val="en-US"/>
        </w:rPr>
        <w:t xml:space="preserve"> </w:t>
      </w:r>
      <w:r w:rsidRPr="002F669A">
        <w:rPr>
          <w:rFonts w:ascii="Times New Roman" w:hAnsi="Times New Roman" w:cs="Times New Roman"/>
        </w:rPr>
        <w:t xml:space="preserve">                                                             </w:t>
      </w:r>
      <w:r w:rsidRPr="002F669A">
        <w:rPr>
          <w:rFonts w:ascii="Times New Roman" w:eastAsia="Calibri" w:hAnsi="Times New Roman" w:cs="Times New Roman"/>
          <w:lang w:val="en-US"/>
        </w:rPr>
        <w:t xml:space="preserve"> 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                       Градоначалник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       на општина Дојран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en-US"/>
        </w:rPr>
        <w:t xml:space="preserve"> </w:t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</w:t>
      </w:r>
      <w:r w:rsidRPr="002F669A">
        <w:rPr>
          <w:rFonts w:ascii="Times New Roman" w:eastAsia="Calibri" w:hAnsi="Times New Roman" w:cs="Times New Roman"/>
        </w:rPr>
        <w:t xml:space="preserve">Анго Ангов </w:t>
      </w:r>
      <w:r w:rsidR="007C4BA6">
        <w:rPr>
          <w:rFonts w:ascii="Times New Roman" w:eastAsia="Calibri" w:hAnsi="Times New Roman" w:cs="Times New Roman"/>
        </w:rPr>
        <w:t>с.р.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lastRenderedPageBreak/>
        <w:t>0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5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10.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3 стр.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8</w:t>
      </w: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Врз основа на член  </w:t>
      </w:r>
      <w:r w:rsidRPr="002F669A">
        <w:rPr>
          <w:rFonts w:ascii="Times New Roman" w:hAnsi="Times New Roman" w:cs="Times New Roman"/>
          <w:lang w:val="ru-RU"/>
        </w:rPr>
        <w:t>95</w:t>
      </w:r>
      <w:r w:rsidRPr="002F669A">
        <w:rPr>
          <w:rFonts w:ascii="Times New Roman" w:hAnsi="Times New Roman" w:cs="Times New Roman"/>
        </w:rPr>
        <w:t xml:space="preserve"> од Законот за градежно земјиште (“Службен весник на Р.М.”, бр.</w:t>
      </w:r>
      <w:r w:rsidRPr="002F669A">
        <w:rPr>
          <w:rFonts w:ascii="Times New Roman" w:hAnsi="Times New Roman" w:cs="Times New Roman"/>
          <w:bCs/>
        </w:rPr>
        <w:t xml:space="preserve">15/2015, </w:t>
      </w:r>
      <w:hyperlink r:id="rId7" w:tooltip="Закон за изменување на Законот за градежното земјиште" w:history="1">
        <w:r w:rsidRPr="002F669A">
          <w:rPr>
            <w:rFonts w:ascii="Times New Roman" w:hAnsi="Times New Roman" w:cs="Times New Roman"/>
            <w:lang w:eastAsia="mk-MK"/>
          </w:rPr>
          <w:t>98/2015</w:t>
        </w:r>
      </w:hyperlink>
      <w:r w:rsidRPr="002F669A">
        <w:rPr>
          <w:rFonts w:ascii="Times New Roman" w:hAnsi="Times New Roman" w:cs="Times New Roman"/>
          <w:lang w:eastAsia="mk-MK"/>
        </w:rPr>
        <w:t xml:space="preserve">, </w:t>
      </w:r>
      <w:hyperlink r:id="rId8" w:tooltip="Закон за изменување и дополнување на Законот за градежно земјиште" w:history="1">
        <w:r w:rsidRPr="002F669A">
          <w:rPr>
            <w:rFonts w:ascii="Times New Roman" w:hAnsi="Times New Roman" w:cs="Times New Roman"/>
            <w:lang w:eastAsia="mk-MK"/>
          </w:rPr>
          <w:t>193/2015</w:t>
        </w:r>
      </w:hyperlink>
      <w:r w:rsidRPr="002F669A">
        <w:rPr>
          <w:rFonts w:ascii="Times New Roman" w:hAnsi="Times New Roman" w:cs="Times New Roman"/>
          <w:lang w:eastAsia="mk-MK"/>
        </w:rPr>
        <w:t xml:space="preserve">, </w:t>
      </w:r>
      <w:hyperlink r:id="rId9" w:tooltip="Закон за изменување на Законот за градежно земјиште" w:history="1">
        <w:r w:rsidRPr="002F669A">
          <w:rPr>
            <w:rFonts w:ascii="Times New Roman" w:hAnsi="Times New Roman" w:cs="Times New Roman"/>
            <w:lang w:eastAsia="mk-MK"/>
          </w:rPr>
          <w:t>226/2015</w:t>
        </w:r>
      </w:hyperlink>
      <w:r w:rsidRPr="002F669A">
        <w:rPr>
          <w:rFonts w:ascii="Times New Roman" w:hAnsi="Times New Roman" w:cs="Times New Roman"/>
          <w:lang w:eastAsia="mk-MK"/>
        </w:rPr>
        <w:t xml:space="preserve">, </w:t>
      </w:r>
      <w:hyperlink r:id="rId10" w:tooltip="Закон за изменување и дополнување на Законот за градежно земјиште" w:history="1">
        <w:r w:rsidRPr="002F669A">
          <w:rPr>
            <w:rFonts w:ascii="Times New Roman" w:hAnsi="Times New Roman" w:cs="Times New Roman"/>
            <w:lang w:eastAsia="mk-MK"/>
          </w:rPr>
          <w:t>31/2016</w:t>
        </w:r>
      </w:hyperlink>
      <w:r w:rsidRPr="002F669A">
        <w:rPr>
          <w:rFonts w:ascii="Times New Roman" w:hAnsi="Times New Roman" w:cs="Times New Roman"/>
          <w:lang w:eastAsia="mk-MK"/>
        </w:rPr>
        <w:t xml:space="preserve">, </w:t>
      </w:r>
      <w:hyperlink r:id="rId11" w:tooltip="Закон за изменување и дополнување на Законот за градежно земјиште" w:history="1">
        <w:r w:rsidRPr="002F669A">
          <w:rPr>
            <w:rFonts w:ascii="Times New Roman" w:hAnsi="Times New Roman" w:cs="Times New Roman"/>
            <w:lang w:eastAsia="mk-MK"/>
          </w:rPr>
          <w:t>142/2016</w:t>
        </w:r>
      </w:hyperlink>
      <w:r w:rsidRPr="002F669A">
        <w:rPr>
          <w:rFonts w:ascii="Times New Roman" w:hAnsi="Times New Roman" w:cs="Times New Roman"/>
          <w:lang w:eastAsia="mk-MK"/>
        </w:rPr>
        <w:t xml:space="preserve">, </w:t>
      </w:r>
      <w:hyperlink r:id="rId12" w:tooltip="Закон за изменување на Законот за градежно земјиште" w:history="1">
        <w:r w:rsidRPr="002F669A">
          <w:rPr>
            <w:rFonts w:ascii="Times New Roman" w:hAnsi="Times New Roman" w:cs="Times New Roman"/>
            <w:lang w:eastAsia="mk-MK"/>
          </w:rPr>
          <w:t>190/2016</w:t>
        </w:r>
      </w:hyperlink>
      <w:r w:rsidRPr="002F669A">
        <w:rPr>
          <w:rFonts w:ascii="Times New Roman" w:hAnsi="Times New Roman" w:cs="Times New Roman"/>
          <w:bCs/>
        </w:rPr>
        <w:t>)</w:t>
      </w:r>
      <w:r w:rsidRPr="002F669A">
        <w:rPr>
          <w:rFonts w:ascii="Times New Roman" w:hAnsi="Times New Roman" w:cs="Times New Roman"/>
        </w:rPr>
        <w:t>, член 22 став 1 точка 1 од Законот за локалната самоуправа (</w:t>
      </w:r>
      <w:r w:rsidRPr="002F669A">
        <w:rPr>
          <w:rFonts w:ascii="Times New Roman" w:hAnsi="Times New Roman" w:cs="Times New Roman"/>
          <w:vertAlign w:val="superscript"/>
        </w:rPr>
        <w:t>“</w:t>
      </w:r>
      <w:r w:rsidRPr="002F669A">
        <w:rPr>
          <w:rFonts w:ascii="Times New Roman" w:hAnsi="Times New Roman" w:cs="Times New Roman"/>
        </w:rPr>
        <w:t>Службен весник на Р.М.</w:t>
      </w:r>
      <w:r w:rsidRPr="002F669A">
        <w:rPr>
          <w:rFonts w:ascii="Times New Roman" w:hAnsi="Times New Roman" w:cs="Times New Roman"/>
          <w:vertAlign w:val="superscript"/>
        </w:rPr>
        <w:t xml:space="preserve">” </w:t>
      </w:r>
      <w:r w:rsidRPr="002F669A">
        <w:rPr>
          <w:rFonts w:ascii="Times New Roman" w:hAnsi="Times New Roman" w:cs="Times New Roman"/>
        </w:rPr>
        <w:t>бр.5/2002) а согласно Правилникот за измена и дополнување на Правилникот за степенот на уредувањето на градежното земјиштесо објекти на комуналната инфраструктура и начинот на утврдување на висината на трошоците за уредувањето во зависност од степенот на уреденост (</w:t>
      </w:r>
      <w:r w:rsidRPr="002F669A">
        <w:rPr>
          <w:rFonts w:ascii="Times New Roman" w:hAnsi="Times New Roman" w:cs="Times New Roman"/>
          <w:vertAlign w:val="superscript"/>
        </w:rPr>
        <w:t>“</w:t>
      </w:r>
      <w:r w:rsidRPr="002F669A">
        <w:rPr>
          <w:rFonts w:ascii="Times New Roman" w:hAnsi="Times New Roman" w:cs="Times New Roman"/>
        </w:rPr>
        <w:t>Службен весник на РСМ,бр.16/22, Советот на општина Дојран на седницата одржана на ден 03.10.2022 година, донесе,</w:t>
      </w: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2F669A">
        <w:rPr>
          <w:rFonts w:ascii="Times New Roman" w:hAnsi="Times New Roman" w:cs="Times New Roman"/>
          <w:color w:val="000000"/>
        </w:rPr>
        <w:t>П Р О Г Р А М А</w:t>
      </w: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2F669A">
        <w:rPr>
          <w:rFonts w:ascii="Times New Roman" w:hAnsi="Times New Roman" w:cs="Times New Roman"/>
          <w:color w:val="000000"/>
        </w:rPr>
        <w:t xml:space="preserve"> ЗА ИЗМЕНА И ДОПОЛНУВАЊЕ НА  </w:t>
      </w: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2F669A">
        <w:rPr>
          <w:rFonts w:ascii="Times New Roman" w:hAnsi="Times New Roman" w:cs="Times New Roman"/>
          <w:color w:val="000000"/>
        </w:rPr>
        <w:t xml:space="preserve">ГОДИШНАТА ПРОГРАМА ЗА УРЕДУВАЊЕ НА ГРАДЕЖНОТО ЗЕМЈИШТЕ </w:t>
      </w: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2F669A">
        <w:rPr>
          <w:rFonts w:ascii="Times New Roman" w:hAnsi="Times New Roman" w:cs="Times New Roman"/>
          <w:color w:val="000000"/>
        </w:rPr>
        <w:t>ВО ОПШТИНА ДОЈРАН за 2022 година</w:t>
      </w:r>
    </w:p>
    <w:p w:rsidR="00F5613B" w:rsidRPr="002F669A" w:rsidRDefault="00F5613B" w:rsidP="002F669A">
      <w:pPr>
        <w:spacing w:after="0"/>
        <w:rPr>
          <w:rFonts w:ascii="Times New Roman" w:hAnsi="Times New Roman" w:cs="Times New Roman"/>
          <w:color w:val="000000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2F669A">
        <w:rPr>
          <w:rFonts w:ascii="Times New Roman" w:hAnsi="Times New Roman" w:cs="Times New Roman"/>
          <w:color w:val="000000"/>
        </w:rPr>
        <w:t xml:space="preserve">1.Со оваа Програма се врши измена и дополнување на Годишната програма за уредување на градежното земјиштево Општина Дојран за 2022 година, </w:t>
      </w:r>
      <w:r w:rsidRPr="002F669A">
        <w:rPr>
          <w:rFonts w:ascii="Times New Roman" w:hAnsi="Times New Roman" w:cs="Times New Roman"/>
        </w:rPr>
        <w:t xml:space="preserve">Бр.08-249/4 од </w:t>
      </w:r>
      <w:r w:rsidRPr="002F669A">
        <w:rPr>
          <w:rFonts w:ascii="Times New Roman" w:hAnsi="Times New Roman" w:cs="Times New Roman"/>
          <w:lang w:val="ru-RU"/>
        </w:rPr>
        <w:t xml:space="preserve"> 25.02.2022 година,(,,Сл.гласник на општина Дојран, бр 2/22,,).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  <w:lang w:val="ru-RU"/>
        </w:rPr>
        <w:t xml:space="preserve">2.Измените и дополнувањата се вршата во глава </w:t>
      </w:r>
      <w:r w:rsidRPr="002F669A">
        <w:rPr>
          <w:rFonts w:ascii="Times New Roman" w:hAnsi="Times New Roman" w:cs="Times New Roman"/>
          <w:lang w:val="en-US"/>
        </w:rPr>
        <w:t>V</w:t>
      </w:r>
      <w:r w:rsidRPr="002F669A">
        <w:rPr>
          <w:rFonts w:ascii="Times New Roman" w:hAnsi="Times New Roman" w:cs="Times New Roman"/>
        </w:rPr>
        <w:t xml:space="preserve"> од Годишната Програма ,,</w:t>
      </w:r>
      <w:r w:rsidRPr="002F669A">
        <w:rPr>
          <w:rFonts w:ascii="Times New Roman" w:eastAsia="Calibri" w:hAnsi="Times New Roman" w:cs="Times New Roman"/>
        </w:rPr>
        <w:t>ВИСИНА НА НАДОМЕСТОК ЗА УРЕДУВАЊЕ НА ГРАДЕЖНОТО ЗЕМЈИШТЕ И НАЧИН НА ПЛАЌАЊЕ,, , согласно,</w:t>
      </w:r>
      <w:r w:rsidRPr="002F669A">
        <w:rPr>
          <w:rFonts w:ascii="Times New Roman" w:hAnsi="Times New Roman" w:cs="Times New Roman"/>
        </w:rPr>
        <w:t>Правилникот за измена и дополнување на Правилникот за степенот на уредувањето на градежното земјиштесо објекти на комуналната инфраструктура и начинот на утврдување на висината на трошоците за уредувањето во зависност од степенот на уреденост (</w:t>
      </w:r>
      <w:r w:rsidRPr="002F669A">
        <w:rPr>
          <w:rFonts w:ascii="Times New Roman" w:hAnsi="Times New Roman" w:cs="Times New Roman"/>
          <w:vertAlign w:val="superscript"/>
        </w:rPr>
        <w:t>“</w:t>
      </w:r>
      <w:r w:rsidRPr="002F669A">
        <w:rPr>
          <w:rFonts w:ascii="Times New Roman" w:hAnsi="Times New Roman" w:cs="Times New Roman"/>
        </w:rPr>
        <w:t>Службен весник на Р.С.М.,,),бр.16/22.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3.Во точките 7 и 8 од глава </w:t>
      </w:r>
      <w:r w:rsidRPr="002F669A">
        <w:rPr>
          <w:rFonts w:ascii="Times New Roman" w:hAnsi="Times New Roman" w:cs="Times New Roman"/>
          <w:lang w:val="en-US"/>
        </w:rPr>
        <w:t>V</w:t>
      </w:r>
      <w:r w:rsidRPr="002F669A">
        <w:rPr>
          <w:rFonts w:ascii="Times New Roman" w:hAnsi="Times New Roman" w:cs="Times New Roman"/>
        </w:rPr>
        <w:t xml:space="preserve"> колоните, </w:t>
      </w:r>
      <w:r w:rsidRPr="002F669A">
        <w:rPr>
          <w:rFonts w:ascii="Times New Roman" w:eastAsia="Calibri" w:hAnsi="Times New Roman" w:cs="Times New Roman"/>
        </w:rPr>
        <w:t xml:space="preserve"> ,,Е1-Комунална инфраструктура (Фотоволтаични централи за произвотство на електрична енергија) Единечна цена од М</w:t>
      </w:r>
      <w:r w:rsidRPr="002F669A">
        <w:rPr>
          <w:rFonts w:ascii="Times New Roman" w:eastAsia="Calibri" w:hAnsi="Times New Roman" w:cs="Times New Roman"/>
          <w:vertAlign w:val="superscript"/>
        </w:rPr>
        <w:t>2</w:t>
      </w:r>
      <w:r w:rsidRPr="002F669A">
        <w:rPr>
          <w:rFonts w:ascii="Times New Roman" w:eastAsia="Calibri" w:hAnsi="Times New Roman" w:cs="Times New Roman"/>
        </w:rPr>
        <w:t>изграден корисен простор,, , се бришат.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>4.После точката 8 се додава нова точка 8а која гласи</w:t>
      </w:r>
      <w:r w:rsidRPr="002F669A">
        <w:rPr>
          <w:rFonts w:ascii="Times New Roman" w:eastAsia="Calibri" w:hAnsi="Times New Roman" w:cs="Times New Roman"/>
          <w:lang w:val="en-US"/>
        </w:rPr>
        <w:t>:</w:t>
      </w:r>
      <w:r w:rsidRPr="002F669A">
        <w:rPr>
          <w:rFonts w:ascii="Times New Roman" w:hAnsi="Times New Roman" w:cs="Times New Roman"/>
          <w:vertAlign w:val="superscript"/>
        </w:rPr>
        <w:t xml:space="preserve"> “</w:t>
      </w:r>
      <w:r w:rsidRPr="002F669A">
        <w:rPr>
          <w:rFonts w:ascii="Times New Roman" w:eastAsia="Calibri" w:hAnsi="Times New Roman" w:cs="Times New Roman"/>
        </w:rPr>
        <w:t xml:space="preserve">За објектите за производство на електрична енергија од сончева енергија, Е1-Комунална инфраструктура(фотонапонски панели), висина на трошоците за уредување на градежното земјиште не може да биде повисока од </w:t>
      </w:r>
      <w:r w:rsidRPr="002F669A">
        <w:rPr>
          <w:rFonts w:ascii="Times New Roman" w:hAnsi="Times New Roman" w:cs="Times New Roman"/>
        </w:rPr>
        <w:t>20% од просечната нето плата во Република Северна Македонија во последната година, помножена со коефициент 0,01.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 xml:space="preserve">став 2 ,,Висина на надоместок за уредување на градежно земјиште за основен степен на уреденост во сите населени места во Општина Дојран, за објектите од ставот 1, се утврдува согласно член 1 став 8 од </w:t>
      </w:r>
      <w:r w:rsidRPr="002F669A">
        <w:rPr>
          <w:rFonts w:ascii="Times New Roman" w:hAnsi="Times New Roman" w:cs="Times New Roman"/>
        </w:rPr>
        <w:t>Правилникот за измена и дополнување на Правилникот за степенот на уредувањето на градежното земјиште со објекти на комуналната инфраструктура и начинот на утврдување на висината на трошоците за уредувањето во зависност од степенот на уреденост, и изнесува 20% од просечната нето плата (28.718,00 денари) односно 5.744,00 денари, која се множи со коефициент 0,01, а се пресметува за 50% од површината на градежната парцела.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>5.Оваа Програма влегува во рок од осум дена од денот на објавување во ,,Службен гласник на општина Дојран,,.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   Бр. 08 – </w:t>
      </w:r>
      <w:r w:rsidRPr="002F669A">
        <w:rPr>
          <w:rFonts w:ascii="Times New Roman" w:hAnsi="Times New Roman" w:cs="Times New Roman"/>
          <w:color w:val="000000" w:themeColor="text1"/>
          <w:lang w:val="en-US"/>
        </w:rPr>
        <w:t>1096</w:t>
      </w:r>
      <w:r w:rsidRPr="002F669A">
        <w:rPr>
          <w:rFonts w:ascii="Times New Roman" w:hAnsi="Times New Roman" w:cs="Times New Roman"/>
          <w:color w:val="000000" w:themeColor="text1"/>
        </w:rPr>
        <w:t>/7</w:t>
      </w:r>
      <w:r w:rsidRPr="002F669A">
        <w:rPr>
          <w:rFonts w:ascii="Times New Roman" w:hAnsi="Times New Roman" w:cs="Times New Roman"/>
          <w:color w:val="000000" w:themeColor="text1"/>
          <w:lang w:val="en-US"/>
        </w:rPr>
        <w:t xml:space="preserve">   </w:t>
      </w:r>
      <w:r w:rsidRPr="002F669A">
        <w:rPr>
          <w:rFonts w:ascii="Times New Roman" w:hAnsi="Times New Roman" w:cs="Times New Roman"/>
        </w:rPr>
        <w:t xml:space="preserve">                                                                         Претседател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 03.10.2022 година</w:t>
      </w:r>
      <w:r w:rsidRPr="002F669A">
        <w:rPr>
          <w:rFonts w:ascii="Times New Roman" w:hAnsi="Times New Roman" w:cs="Times New Roman"/>
          <w:lang w:val="pt-BR"/>
        </w:rPr>
        <w:t xml:space="preserve"> </w:t>
      </w:r>
      <w:r w:rsidRPr="002F669A">
        <w:rPr>
          <w:rFonts w:ascii="Times New Roman" w:hAnsi="Times New Roman" w:cs="Times New Roman"/>
        </w:rPr>
        <w:t xml:space="preserve">                                                    </w:t>
      </w:r>
      <w:r w:rsidRPr="002F669A">
        <w:rPr>
          <w:rFonts w:ascii="Times New Roman" w:hAnsi="Times New Roman" w:cs="Times New Roman"/>
        </w:rPr>
        <w:tab/>
        <w:t xml:space="preserve">на Советот на општина Дојран </w:t>
      </w:r>
    </w:p>
    <w:p w:rsidR="00F5613B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   Стар Дојран                                                                                     Ратко Ајцев</w:t>
      </w:r>
      <w:r w:rsidR="007C4BA6">
        <w:rPr>
          <w:rFonts w:ascii="Times New Roman" w:hAnsi="Times New Roman" w:cs="Times New Roman"/>
        </w:rPr>
        <w:t xml:space="preserve"> с.р.</w:t>
      </w:r>
    </w:p>
    <w:p w:rsidR="007C4BA6" w:rsidRPr="002F669A" w:rsidRDefault="007C4BA6" w:rsidP="002F669A">
      <w:pPr>
        <w:spacing w:after="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lastRenderedPageBreak/>
        <w:t>0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5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10.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3 стр.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9</w:t>
      </w: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2F669A">
        <w:rPr>
          <w:rFonts w:ascii="Times New Roman" w:eastAsia="Calibri" w:hAnsi="Times New Roman" w:cs="Times New Roman"/>
        </w:rPr>
        <w:t xml:space="preserve"> </w:t>
      </w:r>
      <w:r w:rsidRPr="002F669A">
        <w:rPr>
          <w:rFonts w:ascii="Times New Roman" w:eastAsia="Calibri" w:hAnsi="Times New Roman" w:cs="Times New Roman"/>
          <w:lang w:val="ru-RU"/>
        </w:rPr>
        <w:t xml:space="preserve">бр.9/06, </w:t>
      </w:r>
      <w:r w:rsidRPr="002F669A">
        <w:rPr>
          <w:rFonts w:ascii="Times New Roman" w:hAnsi="Times New Roman" w:cs="Times New Roman"/>
        </w:rPr>
        <w:t xml:space="preserve">8/10, 12/14, 4/19 и 1/20), </w:t>
      </w:r>
      <w:r w:rsidRPr="002F669A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>Р  Е  Ш  Е  Н И  Е</w:t>
      </w: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За објавување 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Одлуката з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а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утврдување потреба за поставување на траен приклучок за напојување на електрична енергија на К.П. бр.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334/1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К.О. Стар Дојран</w:t>
      </w: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>1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.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Одлуката з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а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утврдување потреба за поставување на траен приклучок за напојување на електрична енергија на К.П. бр.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334/1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К.О. Стар Дојран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донесен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а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седницата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Советот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одржана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03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.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1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0.2022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објави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во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"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Службен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гласник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>"</w:t>
      </w:r>
      <w:r w:rsidRPr="002F669A">
        <w:rPr>
          <w:rFonts w:ascii="Times New Roman" w:hAnsi="Times New Roman" w:cs="Times New Roman"/>
          <w:b w:val="0"/>
          <w:sz w:val="22"/>
          <w:szCs w:val="22"/>
          <w:lang w:val="pt-BR"/>
        </w:rPr>
        <w:t>.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 xml:space="preserve">             2.Ова Решение влегува во сила со денот на донесувањето.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>Бр. 0</w:t>
      </w:r>
      <w:r w:rsidRPr="002F669A">
        <w:rPr>
          <w:rFonts w:ascii="Times New Roman" w:hAnsi="Times New Roman" w:cs="Times New Roman"/>
          <w:lang w:val="en-US"/>
        </w:rPr>
        <w:t>9</w:t>
      </w:r>
      <w:r w:rsidRPr="002F669A">
        <w:rPr>
          <w:rFonts w:ascii="Times New Roman" w:hAnsi="Times New Roman" w:cs="Times New Roman"/>
        </w:rPr>
        <w:t xml:space="preserve"> – 1121/5       </w:t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  <w:t xml:space="preserve">     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>05.1</w:t>
      </w:r>
      <w:r w:rsidRPr="002F669A">
        <w:rPr>
          <w:rFonts w:ascii="Times New Roman" w:hAnsi="Times New Roman" w:cs="Times New Roman"/>
          <w:lang w:val="en-US"/>
        </w:rPr>
        <w:t>0</w:t>
      </w:r>
      <w:r w:rsidRPr="002F669A">
        <w:rPr>
          <w:rFonts w:ascii="Times New Roman" w:hAnsi="Times New Roman" w:cs="Times New Roman"/>
        </w:rPr>
        <w:t xml:space="preserve">.2022  година                                                               </w:t>
      </w:r>
      <w:r w:rsidRPr="002F669A">
        <w:rPr>
          <w:rFonts w:ascii="Times New Roman" w:hAnsi="Times New Roman" w:cs="Times New Roman"/>
          <w:lang w:val="pt-BR"/>
        </w:rPr>
        <w:t xml:space="preserve">    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hAnsi="Times New Roman" w:cs="Times New Roman"/>
        </w:rPr>
        <w:t xml:space="preserve">Стар Дојран           </w:t>
      </w:r>
      <w:r w:rsidRPr="002F669A">
        <w:rPr>
          <w:rFonts w:ascii="Times New Roman" w:hAnsi="Times New Roman" w:cs="Times New Roman"/>
          <w:lang w:val="en-US"/>
        </w:rPr>
        <w:t xml:space="preserve"> </w:t>
      </w:r>
      <w:r w:rsidRPr="002F669A">
        <w:rPr>
          <w:rFonts w:ascii="Times New Roman" w:hAnsi="Times New Roman" w:cs="Times New Roman"/>
        </w:rPr>
        <w:t xml:space="preserve">                                                             </w:t>
      </w:r>
      <w:r w:rsidRPr="002F669A">
        <w:rPr>
          <w:rFonts w:ascii="Times New Roman" w:eastAsia="Calibri" w:hAnsi="Times New Roman" w:cs="Times New Roman"/>
          <w:lang w:val="en-US"/>
        </w:rPr>
        <w:t xml:space="preserve"> 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                       Градоначалник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       на општина Дојран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en-US"/>
        </w:rPr>
        <w:t xml:space="preserve"> </w:t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</w:t>
      </w:r>
      <w:r w:rsidRPr="002F669A">
        <w:rPr>
          <w:rFonts w:ascii="Times New Roman" w:eastAsia="Calibri" w:hAnsi="Times New Roman" w:cs="Times New Roman"/>
        </w:rPr>
        <w:t xml:space="preserve">Анго Ангов </w:t>
      </w:r>
      <w:r w:rsidR="007C4BA6">
        <w:rPr>
          <w:rFonts w:ascii="Times New Roman" w:eastAsia="Calibri" w:hAnsi="Times New Roman" w:cs="Times New Roman"/>
        </w:rPr>
        <w:t>с.р.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F5613B" w:rsidRPr="002F669A" w:rsidRDefault="00F5613B" w:rsidP="002F669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F5613B" w:rsidRPr="002F669A" w:rsidRDefault="00F5613B" w:rsidP="002F669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F5613B" w:rsidRPr="002F669A" w:rsidRDefault="00F5613B" w:rsidP="002F669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F5613B" w:rsidRPr="002F669A" w:rsidRDefault="00F5613B" w:rsidP="002F669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F5613B" w:rsidRPr="002F669A" w:rsidRDefault="00F5613B" w:rsidP="002F669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F5613B" w:rsidRPr="002F669A" w:rsidRDefault="00F5613B" w:rsidP="002F669A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lastRenderedPageBreak/>
        <w:t>0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5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10.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3 стр.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10</w:t>
      </w:r>
    </w:p>
    <w:p w:rsidR="00F5613B" w:rsidRPr="002F669A" w:rsidRDefault="00F5613B" w:rsidP="002F669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F5613B" w:rsidRPr="002F669A" w:rsidRDefault="00F5613B" w:rsidP="002F669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F4127" wp14:editId="28333E73">
                <wp:simplePos x="0" y="0"/>
                <wp:positionH relativeFrom="column">
                  <wp:posOffset>6153150</wp:posOffset>
                </wp:positionH>
                <wp:positionV relativeFrom="paragraph">
                  <wp:posOffset>234950</wp:posOffset>
                </wp:positionV>
                <wp:extent cx="2400300" cy="914400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13B" w:rsidRDefault="00F5613B" w:rsidP="00F561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4.5pt;margin-top:18.5pt;width:18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" stroked="f">
                <v:textbox>
                  <w:txbxContent>
                    <w:p w:rsidR="00F5613B" w:rsidRDefault="00F5613B" w:rsidP="00F5613B"/>
                  </w:txbxContent>
                </v:textbox>
              </v:shape>
            </w:pict>
          </mc:Fallback>
        </mc:AlternateContent>
      </w:r>
      <w:r w:rsidRPr="002F669A">
        <w:rPr>
          <w:rFonts w:ascii="Times New Roman" w:hAnsi="Times New Roman" w:cs="Times New Roman"/>
          <w:lang w:val="ru-RU"/>
        </w:rPr>
        <w:t xml:space="preserve">Врз основа на член 16 став 1 точка 44 од Статутот на општина Дојран (,,Службен гласник на општина Дојран,,), </w:t>
      </w:r>
      <w:r w:rsidRPr="002F669A">
        <w:rPr>
          <w:rFonts w:ascii="Times New Roman" w:eastAsia="Calibri" w:hAnsi="Times New Roman" w:cs="Times New Roman"/>
          <w:lang w:val="ru-RU"/>
        </w:rPr>
        <w:t xml:space="preserve">бр.9/06, </w:t>
      </w:r>
      <w:r w:rsidRPr="002F669A">
        <w:rPr>
          <w:rFonts w:ascii="Times New Roman" w:hAnsi="Times New Roman" w:cs="Times New Roman"/>
        </w:rPr>
        <w:t>8/10, 12/14, 4/19 и 1/20),</w:t>
      </w:r>
      <w:r w:rsidRPr="002F669A">
        <w:rPr>
          <w:rFonts w:ascii="Times New Roman" w:hAnsi="Times New Roman" w:cs="Times New Roman"/>
          <w:lang w:val="ru-RU"/>
        </w:rPr>
        <w:t xml:space="preserve">  Советот на општина Дојран на седницата одржана на ден 03.10.202</w:t>
      </w:r>
      <w:r w:rsidRPr="002F669A">
        <w:rPr>
          <w:rFonts w:ascii="Times New Roman" w:hAnsi="Times New Roman" w:cs="Times New Roman"/>
          <w:lang w:val="en-US"/>
        </w:rPr>
        <w:t>2</w:t>
      </w:r>
      <w:r w:rsidRPr="002F669A">
        <w:rPr>
          <w:rFonts w:ascii="Times New Roman" w:hAnsi="Times New Roman" w:cs="Times New Roman"/>
          <w:lang w:val="ru-RU"/>
        </w:rPr>
        <w:t xml:space="preserve"> година, </w:t>
      </w:r>
      <w:r w:rsidRPr="002F669A">
        <w:rPr>
          <w:rFonts w:ascii="Times New Roman" w:hAnsi="Times New Roman" w:cs="Times New Roman"/>
        </w:rPr>
        <w:t xml:space="preserve"> ја донесе следната, </w:t>
      </w:r>
    </w:p>
    <w:p w:rsidR="00F5613B" w:rsidRPr="002F669A" w:rsidRDefault="00F5613B" w:rsidP="002F669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tabs>
          <w:tab w:val="left" w:pos="709"/>
          <w:tab w:val="left" w:pos="993"/>
        </w:tabs>
        <w:spacing w:after="0"/>
        <w:ind w:right="146"/>
        <w:jc w:val="center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>О Д Л У К А</w:t>
      </w:r>
    </w:p>
    <w:p w:rsidR="00F5613B" w:rsidRPr="002F669A" w:rsidRDefault="00F5613B" w:rsidP="002F669A">
      <w:pPr>
        <w:pStyle w:val="BodyText"/>
        <w:tabs>
          <w:tab w:val="left" w:pos="0"/>
          <w:tab w:val="left" w:pos="709"/>
        </w:tabs>
        <w:ind w:left="851" w:right="146" w:hanging="731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З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а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утврдување потреба за поставување на траен приклучок за напојување на електрична енергија на К.П. бр.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334/1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. К.О. Стар Дојран</w:t>
      </w:r>
    </w:p>
    <w:p w:rsidR="00F5613B" w:rsidRPr="002F669A" w:rsidRDefault="00F5613B" w:rsidP="002F669A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>Член 1</w:t>
      </w:r>
    </w:p>
    <w:p w:rsidR="00F5613B" w:rsidRPr="002F669A" w:rsidRDefault="00F5613B" w:rsidP="002F669A">
      <w:pPr>
        <w:pStyle w:val="BodyText"/>
        <w:tabs>
          <w:tab w:val="left" w:pos="709"/>
        </w:tabs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2F669A">
        <w:rPr>
          <w:rFonts w:ascii="Times New Roman" w:hAnsi="Times New Roman" w:cs="Times New Roman"/>
          <w:b w:val="0"/>
          <w:sz w:val="22"/>
          <w:szCs w:val="22"/>
        </w:rPr>
        <w:tab/>
      </w:r>
      <w:proofErr w:type="spellStart"/>
      <w:proofErr w:type="gramStart"/>
      <w:r w:rsidRPr="002F669A">
        <w:rPr>
          <w:rFonts w:ascii="Times New Roman" w:hAnsi="Times New Roman" w:cs="Times New Roman"/>
          <w:b w:val="0"/>
          <w:sz w:val="22"/>
          <w:szCs w:val="22"/>
        </w:rPr>
        <w:t>Со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оваа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Одлука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се утврдува потреба за поставување на траен приклучок за напојување на електрична енергија на К.П. бр.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334/1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.</w:t>
      </w:r>
      <w:proofErr w:type="gramEnd"/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К.О. Стар Дојран.</w:t>
      </w:r>
    </w:p>
    <w:p w:rsidR="00F5613B" w:rsidRPr="002F669A" w:rsidRDefault="00F5613B" w:rsidP="002F669A">
      <w:pPr>
        <w:pStyle w:val="BodyText"/>
        <w:tabs>
          <w:tab w:val="left" w:pos="709"/>
        </w:tabs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tabs>
          <w:tab w:val="left" w:pos="709"/>
        </w:tabs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tabs>
          <w:tab w:val="left" w:pos="709"/>
        </w:tabs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tabs>
          <w:tab w:val="left" w:pos="709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Член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2</w:t>
      </w:r>
    </w:p>
    <w:p w:rsidR="00F5613B" w:rsidRPr="002F669A" w:rsidRDefault="00F5613B" w:rsidP="002F669A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 xml:space="preserve"> Намената на </w:t>
      </w:r>
      <w:r w:rsidRPr="002F669A">
        <w:rPr>
          <w:rFonts w:ascii="Times New Roman" w:hAnsi="Times New Roman" w:cs="Times New Roman"/>
        </w:rPr>
        <w:t xml:space="preserve">приклучокот е за напојување на електрична енергија и овозможување на користење на електрична енергија, за сите организатори на културни и друг вид на манифестации кои се одржуваат на наведена катастарска парцела, на отворен простор и други намени за организирани активности на јавната површина која се наога на наведената локација. </w:t>
      </w:r>
    </w:p>
    <w:p w:rsidR="00F5613B" w:rsidRPr="002F669A" w:rsidRDefault="00F5613B" w:rsidP="002F669A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>Член 3</w:t>
      </w: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ab/>
        <w:t>Се овластува Градоначалникот на општина Дојран да поднесе барање и склучи договор со дистрибутерот, оператор за снабдување на електрична енергија на подрачјето на Општина Дојран.</w:t>
      </w:r>
    </w:p>
    <w:p w:rsidR="00F5613B" w:rsidRPr="002F669A" w:rsidRDefault="00F5613B" w:rsidP="002F669A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>Член 4</w:t>
      </w:r>
    </w:p>
    <w:p w:rsidR="00F5613B" w:rsidRPr="002F669A" w:rsidRDefault="00F5613B" w:rsidP="002F669A">
      <w:pPr>
        <w:pStyle w:val="BodyText"/>
        <w:tabs>
          <w:tab w:val="left" w:pos="709"/>
        </w:tabs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Оваа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одлука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влегува во </w:t>
      </w:r>
      <w:proofErr w:type="gramStart"/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сила 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наредниот</w:t>
      </w:r>
      <w:proofErr w:type="spellEnd"/>
      <w:proofErr w:type="gram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pt-BR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од денот на објавувањето во 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"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Службен гласник на Општина Дојран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".</w:t>
      </w:r>
    </w:p>
    <w:p w:rsidR="00F5613B" w:rsidRPr="002F669A" w:rsidRDefault="00F5613B" w:rsidP="002F669A">
      <w:pPr>
        <w:pStyle w:val="BodyText"/>
        <w:tabs>
          <w:tab w:val="left" w:pos="709"/>
        </w:tabs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   Бр. 08 – </w:t>
      </w:r>
      <w:r w:rsidRPr="002F669A">
        <w:rPr>
          <w:rFonts w:ascii="Times New Roman" w:hAnsi="Times New Roman" w:cs="Times New Roman"/>
          <w:color w:val="000000" w:themeColor="text1"/>
          <w:lang w:val="en-US"/>
        </w:rPr>
        <w:t>1096</w:t>
      </w:r>
      <w:r w:rsidRPr="002F669A">
        <w:rPr>
          <w:rFonts w:ascii="Times New Roman" w:hAnsi="Times New Roman" w:cs="Times New Roman"/>
          <w:color w:val="000000" w:themeColor="text1"/>
        </w:rPr>
        <w:t>/</w:t>
      </w:r>
      <w:r w:rsidRPr="002F669A">
        <w:rPr>
          <w:rFonts w:ascii="Times New Roman" w:hAnsi="Times New Roman" w:cs="Times New Roman"/>
          <w:color w:val="000000" w:themeColor="text1"/>
          <w:lang w:val="en-US"/>
        </w:rPr>
        <w:t>8</w:t>
      </w:r>
      <w:r w:rsidRPr="002F669A">
        <w:rPr>
          <w:rFonts w:ascii="Times New Roman" w:hAnsi="Times New Roman" w:cs="Times New Roman"/>
          <w:color w:val="000000" w:themeColor="text1"/>
        </w:rPr>
        <w:t xml:space="preserve"> </w:t>
      </w:r>
      <w:r w:rsidRPr="002F669A">
        <w:rPr>
          <w:rFonts w:ascii="Times New Roman" w:hAnsi="Times New Roman" w:cs="Times New Roman"/>
          <w:color w:val="000000" w:themeColor="text1"/>
          <w:lang w:val="en-US"/>
        </w:rPr>
        <w:t xml:space="preserve">   </w:t>
      </w:r>
      <w:r w:rsidRPr="002F669A">
        <w:rPr>
          <w:rFonts w:ascii="Times New Roman" w:hAnsi="Times New Roman" w:cs="Times New Roman"/>
        </w:rPr>
        <w:t xml:space="preserve">                                                                         Претседател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 03.10.2022 година</w:t>
      </w:r>
      <w:r w:rsidRPr="002F669A">
        <w:rPr>
          <w:rFonts w:ascii="Times New Roman" w:hAnsi="Times New Roman" w:cs="Times New Roman"/>
          <w:lang w:val="pt-BR"/>
        </w:rPr>
        <w:t xml:space="preserve"> </w:t>
      </w:r>
      <w:r w:rsidRPr="002F669A">
        <w:rPr>
          <w:rFonts w:ascii="Times New Roman" w:hAnsi="Times New Roman" w:cs="Times New Roman"/>
        </w:rPr>
        <w:t xml:space="preserve">                                                    </w:t>
      </w:r>
      <w:r w:rsidRPr="002F669A">
        <w:rPr>
          <w:rFonts w:ascii="Times New Roman" w:hAnsi="Times New Roman" w:cs="Times New Roman"/>
        </w:rPr>
        <w:tab/>
        <w:t xml:space="preserve">на Советот на општина Дојран 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   Стар Дојран                                                                                     Ратко Ајцев </w:t>
      </w:r>
      <w:r w:rsidR="007C4BA6">
        <w:rPr>
          <w:rFonts w:ascii="Times New Roman" w:hAnsi="Times New Roman" w:cs="Times New Roman"/>
        </w:rPr>
        <w:t>с.р.</w:t>
      </w: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ind w:left="360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</w:p>
    <w:p w:rsidR="00F5613B" w:rsidRPr="002F669A" w:rsidRDefault="00F5613B" w:rsidP="002F669A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 w:rsidRPr="002F669A">
        <w:rPr>
          <w:rFonts w:ascii="Times New Roman" w:eastAsia="Calibri" w:hAnsi="Times New Roman" w:cs="Times New Roman"/>
          <w:lang w:val="ru-RU"/>
        </w:rPr>
        <w:lastRenderedPageBreak/>
        <w:tab/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>0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5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10.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3 стр.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11</w:t>
      </w: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2F669A">
        <w:rPr>
          <w:rFonts w:ascii="Times New Roman" w:eastAsia="Calibri" w:hAnsi="Times New Roman" w:cs="Times New Roman"/>
        </w:rPr>
        <w:t xml:space="preserve"> </w:t>
      </w:r>
      <w:r w:rsidRPr="002F669A">
        <w:rPr>
          <w:rFonts w:ascii="Times New Roman" w:eastAsia="Calibri" w:hAnsi="Times New Roman" w:cs="Times New Roman"/>
          <w:lang w:val="ru-RU"/>
        </w:rPr>
        <w:t xml:space="preserve">бр.9/06, </w:t>
      </w:r>
      <w:r w:rsidRPr="002F669A">
        <w:rPr>
          <w:rFonts w:ascii="Times New Roman" w:hAnsi="Times New Roman" w:cs="Times New Roman"/>
        </w:rPr>
        <w:t xml:space="preserve">8/10, 12/14, 4/19 и 1/20), </w:t>
      </w:r>
      <w:r w:rsidRPr="002F669A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>Р  Е  Ш  Е  Н И  Е</w:t>
      </w:r>
    </w:p>
    <w:p w:rsidR="00F5613B" w:rsidRPr="002F669A" w:rsidRDefault="00F5613B" w:rsidP="002F669A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За објавување 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Одлуката  з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а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давање согласност на </w:t>
      </w: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Програмата за екскурзии, излети и други вонучилишни активности за учебната  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202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2/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202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3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>година</w:t>
      </w: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>1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.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Одлуката з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а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давање согласност на </w:t>
      </w: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Програмата за екскурзии, излети и други вонучилишни активности за учебната  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202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2/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202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3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ru-RU"/>
        </w:rPr>
        <w:t>година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донесен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а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седницата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Советот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одржана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03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>.</w:t>
      </w:r>
      <w:r w:rsidRPr="002F669A">
        <w:rPr>
          <w:rFonts w:ascii="Times New Roman" w:hAnsi="Times New Roman" w:cs="Times New Roman"/>
          <w:b w:val="0"/>
          <w:sz w:val="22"/>
          <w:szCs w:val="22"/>
          <w:lang w:val="mk-MK"/>
        </w:rPr>
        <w:t>1</w:t>
      </w:r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0.2022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се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објави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во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"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Службен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гласник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2F669A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2F669A">
        <w:rPr>
          <w:rFonts w:ascii="Times New Roman" w:hAnsi="Times New Roman" w:cs="Times New Roman"/>
          <w:b w:val="0"/>
          <w:sz w:val="22"/>
          <w:szCs w:val="22"/>
        </w:rPr>
        <w:t>"</w:t>
      </w:r>
      <w:r w:rsidRPr="002F669A">
        <w:rPr>
          <w:rFonts w:ascii="Times New Roman" w:hAnsi="Times New Roman" w:cs="Times New Roman"/>
          <w:b w:val="0"/>
          <w:sz w:val="22"/>
          <w:szCs w:val="22"/>
          <w:lang w:val="pt-BR"/>
        </w:rPr>
        <w:t>.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 xml:space="preserve">             2.Ова Решение влегува во сила со денот на донесувањето.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>Бр. 0</w:t>
      </w:r>
      <w:r w:rsidRPr="002F669A">
        <w:rPr>
          <w:rFonts w:ascii="Times New Roman" w:hAnsi="Times New Roman" w:cs="Times New Roman"/>
          <w:lang w:val="en-US"/>
        </w:rPr>
        <w:t>9</w:t>
      </w:r>
      <w:r w:rsidRPr="002F669A">
        <w:rPr>
          <w:rFonts w:ascii="Times New Roman" w:hAnsi="Times New Roman" w:cs="Times New Roman"/>
        </w:rPr>
        <w:t xml:space="preserve"> – 1121/6       </w:t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</w:r>
      <w:r w:rsidRPr="002F669A">
        <w:rPr>
          <w:rFonts w:ascii="Times New Roman" w:hAnsi="Times New Roman" w:cs="Times New Roman"/>
        </w:rPr>
        <w:tab/>
        <w:t xml:space="preserve">     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>05.1</w:t>
      </w:r>
      <w:r w:rsidRPr="002F669A">
        <w:rPr>
          <w:rFonts w:ascii="Times New Roman" w:hAnsi="Times New Roman" w:cs="Times New Roman"/>
          <w:lang w:val="en-US"/>
        </w:rPr>
        <w:t>0</w:t>
      </w:r>
      <w:r w:rsidRPr="002F669A">
        <w:rPr>
          <w:rFonts w:ascii="Times New Roman" w:hAnsi="Times New Roman" w:cs="Times New Roman"/>
        </w:rPr>
        <w:t xml:space="preserve">.2022  година                                                               </w:t>
      </w:r>
      <w:r w:rsidRPr="002F669A">
        <w:rPr>
          <w:rFonts w:ascii="Times New Roman" w:hAnsi="Times New Roman" w:cs="Times New Roman"/>
          <w:lang w:val="pt-BR"/>
        </w:rPr>
        <w:t xml:space="preserve">    </w:t>
      </w:r>
    </w:p>
    <w:p w:rsidR="00F5613B" w:rsidRPr="002F669A" w:rsidRDefault="00F5613B" w:rsidP="002F669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hAnsi="Times New Roman" w:cs="Times New Roman"/>
        </w:rPr>
        <w:t xml:space="preserve">Стар Дојран           </w:t>
      </w:r>
      <w:r w:rsidRPr="002F669A">
        <w:rPr>
          <w:rFonts w:ascii="Times New Roman" w:hAnsi="Times New Roman" w:cs="Times New Roman"/>
          <w:lang w:val="en-US"/>
        </w:rPr>
        <w:t xml:space="preserve"> </w:t>
      </w:r>
      <w:r w:rsidRPr="002F669A">
        <w:rPr>
          <w:rFonts w:ascii="Times New Roman" w:hAnsi="Times New Roman" w:cs="Times New Roman"/>
        </w:rPr>
        <w:t xml:space="preserve">                                                             </w:t>
      </w:r>
      <w:r w:rsidRPr="002F669A">
        <w:rPr>
          <w:rFonts w:ascii="Times New Roman" w:eastAsia="Calibri" w:hAnsi="Times New Roman" w:cs="Times New Roman"/>
          <w:lang w:val="en-US"/>
        </w:rPr>
        <w:t xml:space="preserve"> 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                       Градоначалник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       на општина Дојран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en-US"/>
        </w:rPr>
        <w:t xml:space="preserve"> </w:t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</w:r>
      <w:r w:rsidRPr="002F669A">
        <w:rPr>
          <w:rFonts w:ascii="Times New Roman" w:eastAsia="Calibri" w:hAnsi="Times New Roman" w:cs="Times New Roman"/>
          <w:lang w:val="ru-RU"/>
        </w:rPr>
        <w:tab/>
        <w:t xml:space="preserve">            </w:t>
      </w:r>
      <w:r w:rsidRPr="002F669A">
        <w:rPr>
          <w:rFonts w:ascii="Times New Roman" w:eastAsia="Calibri" w:hAnsi="Times New Roman" w:cs="Times New Roman"/>
        </w:rPr>
        <w:t xml:space="preserve">Анго Ангов </w:t>
      </w:r>
      <w:r w:rsidR="007C4BA6">
        <w:rPr>
          <w:rFonts w:ascii="Times New Roman" w:eastAsia="Calibri" w:hAnsi="Times New Roman" w:cs="Times New Roman"/>
        </w:rPr>
        <w:t>с.р.</w:t>
      </w:r>
    </w:p>
    <w:p w:rsidR="00F5613B" w:rsidRPr="002F669A" w:rsidRDefault="00F5613B" w:rsidP="002F669A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spacing w:after="0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F5613B" w:rsidRPr="002F669A" w:rsidRDefault="00F5613B" w:rsidP="002F669A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lastRenderedPageBreak/>
        <w:t>0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5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10.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3 стр.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2</w:t>
      </w:r>
    </w:p>
    <w:p w:rsidR="00F5613B" w:rsidRPr="002F669A" w:rsidRDefault="00F5613B" w:rsidP="002F669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ab/>
      </w:r>
    </w:p>
    <w:p w:rsidR="00F5613B" w:rsidRPr="002F669A" w:rsidRDefault="00F5613B" w:rsidP="002F669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eastAsia="Calibri" w:hAnsi="Times New Roman" w:cs="Times New Roman"/>
        </w:rPr>
        <w:tab/>
      </w:r>
      <w:r w:rsidRPr="002F669A">
        <w:rPr>
          <w:rFonts w:ascii="Times New Roman" w:eastAsia="Calibri" w:hAnsi="Times New Roman" w:cs="Times New Roman"/>
        </w:rPr>
        <w:t xml:space="preserve">Врз основа на член 36 став </w:t>
      </w:r>
      <w:r w:rsidRPr="002F669A">
        <w:rPr>
          <w:rFonts w:ascii="Times New Roman" w:hAnsi="Times New Roman" w:cs="Times New Roman"/>
        </w:rPr>
        <w:t xml:space="preserve">1 точка 6 од Законот за локалната самоуправа (,,Сл.весник на Р.М.,,бр. 5/02) и член 49 став 8 од Законот за основното образование („Службен весник на Р.С.М.“ бр.161/19), а во врска со Правилникот за начинот на изведување на ученичките екскурзии, излети и другите вонучилишни активности на  учениците од основните училишта, бр.12-487/1 од 19.11.2019 година, донесен од Министерот за образование и наука,  Советот на Општина Дојран на седница одржана на ден </w:t>
      </w:r>
      <w:r w:rsidRPr="002F669A">
        <w:rPr>
          <w:rFonts w:ascii="Times New Roman" w:eastAsia="Calibri" w:hAnsi="Times New Roman" w:cs="Times New Roman"/>
        </w:rPr>
        <w:t>03</w:t>
      </w:r>
      <w:r w:rsidRPr="002F669A">
        <w:rPr>
          <w:rFonts w:ascii="Times New Roman" w:hAnsi="Times New Roman" w:cs="Times New Roman"/>
          <w:lang w:val="ru-RU"/>
        </w:rPr>
        <w:t>.10.20</w:t>
      </w:r>
      <w:r w:rsidRPr="002F669A">
        <w:rPr>
          <w:rFonts w:ascii="Times New Roman" w:hAnsi="Times New Roman" w:cs="Times New Roman"/>
          <w:lang w:val="en-US"/>
        </w:rPr>
        <w:t>2</w:t>
      </w:r>
      <w:r w:rsidRPr="002F669A">
        <w:rPr>
          <w:rFonts w:ascii="Times New Roman" w:hAnsi="Times New Roman" w:cs="Times New Roman"/>
        </w:rPr>
        <w:t>2</w:t>
      </w:r>
      <w:r w:rsidRPr="002F669A">
        <w:rPr>
          <w:rFonts w:ascii="Times New Roman" w:hAnsi="Times New Roman" w:cs="Times New Roman"/>
          <w:lang w:val="ru-RU"/>
        </w:rPr>
        <w:t xml:space="preserve"> </w:t>
      </w:r>
      <w:r w:rsidRPr="002F669A">
        <w:rPr>
          <w:rFonts w:ascii="Times New Roman" w:hAnsi="Times New Roman" w:cs="Times New Roman"/>
        </w:rPr>
        <w:t xml:space="preserve">година, по расправата за </w:t>
      </w:r>
      <w:r w:rsidRPr="002F669A">
        <w:rPr>
          <w:rFonts w:ascii="Times New Roman" w:hAnsi="Times New Roman" w:cs="Times New Roman"/>
          <w:lang w:val="ru-RU"/>
        </w:rPr>
        <w:t xml:space="preserve">Програмата за екскурзии, излети и други вонучилишни активности на О. О. У. </w:t>
      </w:r>
      <w:r w:rsidRPr="002F669A">
        <w:rPr>
          <w:rFonts w:ascii="Times New Roman" w:hAnsi="Times New Roman" w:cs="Times New Roman"/>
        </w:rPr>
        <w:t>“</w:t>
      </w:r>
      <w:r w:rsidRPr="002F669A">
        <w:rPr>
          <w:rFonts w:ascii="Times New Roman" w:hAnsi="Times New Roman" w:cs="Times New Roman"/>
          <w:lang w:val="ru-RU"/>
        </w:rPr>
        <w:t>Кочо Рацин</w:t>
      </w:r>
      <w:r w:rsidRPr="002F669A">
        <w:rPr>
          <w:rFonts w:ascii="Times New Roman" w:hAnsi="Times New Roman" w:cs="Times New Roman"/>
        </w:rPr>
        <w:t>”</w:t>
      </w:r>
      <w:r w:rsidRPr="002F669A">
        <w:rPr>
          <w:rFonts w:ascii="Times New Roman" w:hAnsi="Times New Roman" w:cs="Times New Roman"/>
          <w:lang w:val="ru-RU"/>
        </w:rPr>
        <w:t xml:space="preserve"> Нов  Дојран за учебната  </w:t>
      </w:r>
      <w:r w:rsidRPr="002F669A">
        <w:rPr>
          <w:rFonts w:ascii="Times New Roman" w:eastAsia="Calibri" w:hAnsi="Times New Roman" w:cs="Times New Roman"/>
          <w:lang w:val="en-US"/>
        </w:rPr>
        <w:t>202</w:t>
      </w:r>
      <w:r w:rsidRPr="002F669A">
        <w:rPr>
          <w:rFonts w:ascii="Times New Roman" w:eastAsia="Calibri" w:hAnsi="Times New Roman" w:cs="Times New Roman"/>
        </w:rPr>
        <w:t>2/</w:t>
      </w:r>
      <w:r w:rsidRPr="002F669A">
        <w:rPr>
          <w:rFonts w:ascii="Times New Roman" w:eastAsia="Calibri" w:hAnsi="Times New Roman" w:cs="Times New Roman"/>
          <w:lang w:val="en-US"/>
        </w:rPr>
        <w:t>202</w:t>
      </w:r>
      <w:r w:rsidRPr="002F669A">
        <w:rPr>
          <w:rFonts w:ascii="Times New Roman" w:eastAsia="Calibri" w:hAnsi="Times New Roman" w:cs="Times New Roman"/>
        </w:rPr>
        <w:t>3</w:t>
      </w:r>
      <w:r w:rsidRPr="002F669A">
        <w:rPr>
          <w:rFonts w:ascii="Times New Roman" w:eastAsia="Calibri" w:hAnsi="Times New Roman" w:cs="Times New Roman"/>
          <w:lang w:val="en-US"/>
        </w:rPr>
        <w:t xml:space="preserve"> </w:t>
      </w:r>
      <w:r w:rsidRPr="002F669A">
        <w:rPr>
          <w:rFonts w:ascii="Times New Roman" w:hAnsi="Times New Roman" w:cs="Times New Roman"/>
          <w:lang w:val="ru-RU"/>
        </w:rPr>
        <w:t>година</w:t>
      </w:r>
      <w:r w:rsidRPr="002F669A">
        <w:rPr>
          <w:rFonts w:ascii="Times New Roman" w:hAnsi="Times New Roman" w:cs="Times New Roman"/>
        </w:rPr>
        <w:t>,  ja донесе следнaтa,</w:t>
      </w: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>О  Д  Л  У  К  А</w:t>
      </w:r>
    </w:p>
    <w:p w:rsidR="00F5613B" w:rsidRPr="002F669A" w:rsidRDefault="00F5613B" w:rsidP="002F669A">
      <w:pPr>
        <w:spacing w:after="0"/>
        <w:jc w:val="center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  <w:lang w:val="en-US"/>
        </w:rPr>
        <w:t xml:space="preserve">За </w:t>
      </w:r>
      <w:r w:rsidRPr="002F669A">
        <w:rPr>
          <w:rFonts w:ascii="Times New Roman" w:hAnsi="Times New Roman" w:cs="Times New Roman"/>
        </w:rPr>
        <w:t xml:space="preserve">давање согласност на </w:t>
      </w:r>
      <w:r w:rsidRPr="002F669A">
        <w:rPr>
          <w:rFonts w:ascii="Times New Roman" w:hAnsi="Times New Roman" w:cs="Times New Roman"/>
          <w:lang w:val="ru-RU"/>
        </w:rPr>
        <w:t xml:space="preserve">Програмата за екскурзии, излети и други вонучилишни активности за учебната  </w:t>
      </w:r>
      <w:r w:rsidRPr="002F669A">
        <w:rPr>
          <w:rFonts w:ascii="Times New Roman" w:eastAsia="Calibri" w:hAnsi="Times New Roman" w:cs="Times New Roman"/>
          <w:lang w:val="en-US"/>
        </w:rPr>
        <w:t>202</w:t>
      </w:r>
      <w:r w:rsidRPr="002F669A">
        <w:rPr>
          <w:rFonts w:ascii="Times New Roman" w:eastAsia="Calibri" w:hAnsi="Times New Roman" w:cs="Times New Roman"/>
        </w:rPr>
        <w:t>2/</w:t>
      </w:r>
      <w:r w:rsidRPr="002F669A">
        <w:rPr>
          <w:rFonts w:ascii="Times New Roman" w:eastAsia="Calibri" w:hAnsi="Times New Roman" w:cs="Times New Roman"/>
          <w:lang w:val="en-US"/>
        </w:rPr>
        <w:t>202</w:t>
      </w:r>
      <w:r w:rsidRPr="002F669A">
        <w:rPr>
          <w:rFonts w:ascii="Times New Roman" w:eastAsia="Calibri" w:hAnsi="Times New Roman" w:cs="Times New Roman"/>
        </w:rPr>
        <w:t>3</w:t>
      </w:r>
      <w:r w:rsidRPr="002F669A">
        <w:rPr>
          <w:rFonts w:ascii="Times New Roman" w:eastAsia="Calibri" w:hAnsi="Times New Roman" w:cs="Times New Roman"/>
          <w:lang w:val="en-US"/>
        </w:rPr>
        <w:t xml:space="preserve"> </w:t>
      </w:r>
      <w:r w:rsidRPr="002F669A">
        <w:rPr>
          <w:rFonts w:ascii="Times New Roman" w:hAnsi="Times New Roman" w:cs="Times New Roman"/>
          <w:lang w:val="ru-RU"/>
        </w:rPr>
        <w:t>година</w:t>
      </w:r>
    </w:p>
    <w:p w:rsidR="00F5613B" w:rsidRPr="002F669A" w:rsidRDefault="00F5613B" w:rsidP="002F669A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F5613B" w:rsidRPr="002F669A" w:rsidRDefault="00F5613B" w:rsidP="002F669A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>Член 1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 </w:t>
      </w:r>
      <w:r w:rsidRPr="002F669A">
        <w:rPr>
          <w:rFonts w:ascii="Times New Roman" w:hAnsi="Times New Roman" w:cs="Times New Roman"/>
        </w:rPr>
        <w:tab/>
        <w:t xml:space="preserve">Со оваа Одлука се дава согласност на </w:t>
      </w:r>
      <w:r w:rsidRPr="002F669A">
        <w:rPr>
          <w:rFonts w:ascii="Times New Roman" w:hAnsi="Times New Roman" w:cs="Times New Roman"/>
          <w:lang w:val="ru-RU"/>
        </w:rPr>
        <w:t xml:space="preserve">Програмата за екскурзии, излети и други вонучилишни активности на учениците од О.О.У. </w:t>
      </w:r>
      <w:r w:rsidRPr="002F669A">
        <w:rPr>
          <w:rFonts w:ascii="Times New Roman" w:hAnsi="Times New Roman" w:cs="Times New Roman"/>
        </w:rPr>
        <w:t>“</w:t>
      </w:r>
      <w:r w:rsidRPr="002F669A">
        <w:rPr>
          <w:rFonts w:ascii="Times New Roman" w:hAnsi="Times New Roman" w:cs="Times New Roman"/>
          <w:lang w:val="ru-RU"/>
        </w:rPr>
        <w:t>Кочо Рацин</w:t>
      </w:r>
      <w:r w:rsidRPr="002F669A">
        <w:rPr>
          <w:rFonts w:ascii="Times New Roman" w:hAnsi="Times New Roman" w:cs="Times New Roman"/>
        </w:rPr>
        <w:t>”</w:t>
      </w:r>
      <w:r w:rsidRPr="002F669A">
        <w:rPr>
          <w:rFonts w:ascii="Times New Roman" w:hAnsi="Times New Roman" w:cs="Times New Roman"/>
          <w:lang w:val="ru-RU"/>
        </w:rPr>
        <w:t xml:space="preserve"> Нов  Дојран за учебната  </w:t>
      </w:r>
      <w:r w:rsidRPr="002F669A">
        <w:rPr>
          <w:rFonts w:ascii="Times New Roman" w:eastAsia="Calibri" w:hAnsi="Times New Roman" w:cs="Times New Roman"/>
          <w:lang w:val="en-US"/>
        </w:rPr>
        <w:t>202</w:t>
      </w:r>
      <w:r w:rsidRPr="002F669A">
        <w:rPr>
          <w:rFonts w:ascii="Times New Roman" w:eastAsia="Calibri" w:hAnsi="Times New Roman" w:cs="Times New Roman"/>
        </w:rPr>
        <w:t>2/</w:t>
      </w:r>
      <w:r w:rsidRPr="002F669A">
        <w:rPr>
          <w:rFonts w:ascii="Times New Roman" w:eastAsia="Calibri" w:hAnsi="Times New Roman" w:cs="Times New Roman"/>
          <w:lang w:val="en-US"/>
        </w:rPr>
        <w:t>202</w:t>
      </w:r>
      <w:r w:rsidRPr="002F669A">
        <w:rPr>
          <w:rFonts w:ascii="Times New Roman" w:eastAsia="Calibri" w:hAnsi="Times New Roman" w:cs="Times New Roman"/>
        </w:rPr>
        <w:t>3</w:t>
      </w:r>
      <w:r w:rsidRPr="002F669A">
        <w:rPr>
          <w:rFonts w:ascii="Times New Roman" w:eastAsia="Calibri" w:hAnsi="Times New Roman" w:cs="Times New Roman"/>
          <w:lang w:val="en-US"/>
        </w:rPr>
        <w:t xml:space="preserve"> </w:t>
      </w:r>
      <w:r w:rsidRPr="002F669A">
        <w:rPr>
          <w:rFonts w:ascii="Times New Roman" w:hAnsi="Times New Roman" w:cs="Times New Roman"/>
          <w:lang w:val="ru-RU"/>
        </w:rPr>
        <w:t>година</w:t>
      </w:r>
      <w:r w:rsidRPr="002F669A">
        <w:rPr>
          <w:rFonts w:ascii="Times New Roman" w:hAnsi="Times New Roman" w:cs="Times New Roman"/>
        </w:rPr>
        <w:t>, Бр.08–271/1 од 27.09.20</w:t>
      </w:r>
      <w:r w:rsidRPr="002F669A">
        <w:rPr>
          <w:rFonts w:ascii="Times New Roman" w:hAnsi="Times New Roman" w:cs="Times New Roman"/>
          <w:lang w:val="en-US"/>
        </w:rPr>
        <w:t>2</w:t>
      </w:r>
      <w:r w:rsidRPr="002F669A">
        <w:rPr>
          <w:rFonts w:ascii="Times New Roman" w:hAnsi="Times New Roman" w:cs="Times New Roman"/>
        </w:rPr>
        <w:t>2 година.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>Член 2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Ова Одлука влегува во сила осмиот ден од денот на објавувањето во ”Службен гласник на Општина Дојран”. </w:t>
      </w:r>
    </w:p>
    <w:p w:rsidR="00F5613B" w:rsidRPr="002F669A" w:rsidRDefault="00F5613B" w:rsidP="002F669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Бр. 08 – </w:t>
      </w:r>
      <w:r w:rsidRPr="002F669A">
        <w:rPr>
          <w:rFonts w:ascii="Times New Roman" w:hAnsi="Times New Roman" w:cs="Times New Roman"/>
          <w:color w:val="000000" w:themeColor="text1"/>
          <w:lang w:val="en-US"/>
        </w:rPr>
        <w:t>1096</w:t>
      </w:r>
      <w:r w:rsidRPr="002F669A">
        <w:rPr>
          <w:rFonts w:ascii="Times New Roman" w:hAnsi="Times New Roman" w:cs="Times New Roman"/>
          <w:color w:val="000000" w:themeColor="text1"/>
        </w:rPr>
        <w:t>/9</w:t>
      </w:r>
      <w:r w:rsidRPr="002F669A">
        <w:rPr>
          <w:rFonts w:ascii="Times New Roman" w:hAnsi="Times New Roman" w:cs="Times New Roman"/>
          <w:color w:val="000000" w:themeColor="text1"/>
          <w:lang w:val="en-US"/>
        </w:rPr>
        <w:t xml:space="preserve">   </w:t>
      </w:r>
      <w:r w:rsidRPr="002F669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C4BA6">
        <w:rPr>
          <w:rFonts w:ascii="Times New Roman" w:hAnsi="Times New Roman" w:cs="Times New Roman"/>
        </w:rPr>
        <w:t xml:space="preserve">    </w:t>
      </w:r>
      <w:r w:rsidRPr="002F669A">
        <w:rPr>
          <w:rFonts w:ascii="Times New Roman" w:hAnsi="Times New Roman" w:cs="Times New Roman"/>
        </w:rPr>
        <w:t xml:space="preserve">   Претседател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 03.10.2022 година</w:t>
      </w:r>
      <w:r w:rsidRPr="002F669A">
        <w:rPr>
          <w:rFonts w:ascii="Times New Roman" w:hAnsi="Times New Roman" w:cs="Times New Roman"/>
          <w:lang w:val="pt-BR"/>
        </w:rPr>
        <w:t xml:space="preserve"> </w:t>
      </w:r>
      <w:r w:rsidRPr="002F669A">
        <w:rPr>
          <w:rFonts w:ascii="Times New Roman" w:hAnsi="Times New Roman" w:cs="Times New Roman"/>
        </w:rPr>
        <w:t xml:space="preserve">                                                </w:t>
      </w:r>
      <w:r w:rsidRPr="002F669A">
        <w:rPr>
          <w:rFonts w:ascii="Times New Roman" w:hAnsi="Times New Roman" w:cs="Times New Roman"/>
        </w:rPr>
        <w:tab/>
        <w:t xml:space="preserve">на Советот на општина Дојран </w:t>
      </w:r>
    </w:p>
    <w:p w:rsidR="00F5613B" w:rsidRPr="002F669A" w:rsidRDefault="00F5613B" w:rsidP="002F669A">
      <w:pPr>
        <w:spacing w:after="0"/>
        <w:jc w:val="both"/>
        <w:rPr>
          <w:rFonts w:ascii="Times New Roman" w:hAnsi="Times New Roman" w:cs="Times New Roman"/>
        </w:rPr>
      </w:pPr>
      <w:r w:rsidRPr="002F669A">
        <w:rPr>
          <w:rFonts w:ascii="Times New Roman" w:hAnsi="Times New Roman" w:cs="Times New Roman"/>
        </w:rPr>
        <w:t xml:space="preserve">Стар Дојран                                                                                     Ратко Ајцев </w:t>
      </w:r>
      <w:r w:rsidR="007C4BA6">
        <w:rPr>
          <w:rFonts w:ascii="Times New Roman" w:hAnsi="Times New Roman" w:cs="Times New Roman"/>
        </w:rPr>
        <w:t>с.р.</w:t>
      </w:r>
    </w:p>
    <w:p w:rsidR="00F5613B" w:rsidRPr="002F669A" w:rsidRDefault="00F5613B" w:rsidP="002F669A">
      <w:pPr>
        <w:spacing w:after="0"/>
        <w:jc w:val="both"/>
      </w:pPr>
    </w:p>
    <w:p w:rsidR="00F5613B" w:rsidRDefault="00F5613B" w:rsidP="002F669A">
      <w:pPr>
        <w:spacing w:after="0"/>
        <w:jc w:val="both"/>
      </w:pPr>
    </w:p>
    <w:p w:rsidR="005C4AFC" w:rsidRPr="005C4AFC" w:rsidRDefault="005C4AFC" w:rsidP="002F669A">
      <w:pPr>
        <w:spacing w:after="0"/>
        <w:jc w:val="both"/>
      </w:pPr>
    </w:p>
    <w:p w:rsidR="00F5613B" w:rsidRPr="002F669A" w:rsidRDefault="00F5613B" w:rsidP="002F669A">
      <w:pPr>
        <w:spacing w:after="0"/>
        <w:ind w:firstLine="720"/>
        <w:jc w:val="both"/>
      </w:pPr>
    </w:p>
    <w:p w:rsidR="00F5613B" w:rsidRPr="002F669A" w:rsidRDefault="00F5613B" w:rsidP="002F669A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lastRenderedPageBreak/>
        <w:t>0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5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10.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2F669A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Служ</w:t>
      </w:r>
      <w:bookmarkStart w:id="0" w:name="_GoBack"/>
      <w:bookmarkEnd w:id="0"/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бен гласник на општина </w:t>
      </w:r>
      <w:proofErr w:type="gramStart"/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3 стр.</w:t>
      </w:r>
      <w:r w:rsidR="002F669A" w:rsidRPr="002F669A">
        <w:rPr>
          <w:rFonts w:ascii="Times New Roman" w:eastAsia="Times New Roman" w:hAnsi="Times New Roman" w:cs="Times New Roman"/>
          <w:noProof w:val="0"/>
          <w:lang w:eastAsia="en-GB"/>
        </w:rPr>
        <w:t>13</w:t>
      </w:r>
    </w:p>
    <w:p w:rsidR="00F5613B" w:rsidRPr="002F669A" w:rsidRDefault="00F5613B" w:rsidP="002F669A">
      <w:pPr>
        <w:pStyle w:val="NoSpacing"/>
        <w:ind w:firstLine="720"/>
        <w:jc w:val="both"/>
        <w:rPr>
          <w:rFonts w:ascii="Times New Roman" w:hAnsi="Times New Roman"/>
        </w:rPr>
      </w:pPr>
    </w:p>
    <w:p w:rsidR="002F669A" w:rsidRPr="002F669A" w:rsidRDefault="002F669A" w:rsidP="002F669A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03B39" w:rsidRPr="002F669A" w:rsidRDefault="00303B39" w:rsidP="002F669A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С О Д Р Ж И Н А</w:t>
      </w:r>
    </w:p>
    <w:p w:rsidR="00303B39" w:rsidRPr="002F669A" w:rsidRDefault="00303B39" w:rsidP="002F669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</w:t>
      </w:r>
    </w:p>
    <w:p w:rsidR="00303B39" w:rsidRPr="002F669A" w:rsidRDefault="00303B39" w:rsidP="002F669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03B39" w:rsidRPr="007C4BA6" w:rsidRDefault="00303B39" w:rsidP="007C4BA6">
      <w:pPr>
        <w:pStyle w:val="BodyText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val="ru-RU" w:eastAsia="en-GB"/>
        </w:rPr>
      </w:pPr>
      <w:r w:rsidRPr="007C4BA6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>1</w:t>
      </w:r>
      <w:r w:rsidRPr="007C4BA6">
        <w:rPr>
          <w:rFonts w:ascii="Times New Roman" w:eastAsia="Times New Roman" w:hAnsi="Times New Roman" w:cs="Times New Roman"/>
          <w:b w:val="0"/>
          <w:sz w:val="22"/>
          <w:szCs w:val="22"/>
          <w:lang w:val="en-GB" w:eastAsia="en-GB"/>
        </w:rPr>
        <w:t>.</w:t>
      </w:r>
      <w:r w:rsidRPr="007C4BA6">
        <w:rPr>
          <w:rFonts w:ascii="Times New Roman" w:eastAsia="Times New Roman" w:hAnsi="Times New Roman" w:cs="Times New Roman"/>
          <w:b w:val="0"/>
          <w:sz w:val="22"/>
          <w:szCs w:val="22"/>
          <w:lang w:val="ru-RU" w:eastAsia="en-GB"/>
        </w:rPr>
        <w:t xml:space="preserve">Решение за објавување на </w:t>
      </w:r>
      <w:proofErr w:type="spellStart"/>
      <w:r w:rsidRPr="007C4BA6">
        <w:rPr>
          <w:rFonts w:ascii="Times New Roman" w:hAnsi="Times New Roman" w:cs="Times New Roman"/>
          <w:b w:val="0"/>
          <w:sz w:val="22"/>
          <w:szCs w:val="22"/>
        </w:rPr>
        <w:t>Одлуката</w:t>
      </w:r>
      <w:proofErr w:type="spellEnd"/>
      <w:r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F669A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з</w:t>
      </w:r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 xml:space="preserve">а </w:t>
      </w:r>
      <w:proofErr w:type="spellStart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>доделување</w:t>
      </w:r>
      <w:proofErr w:type="spellEnd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>парични</w:t>
      </w:r>
      <w:proofErr w:type="spellEnd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>средства</w:t>
      </w:r>
      <w:proofErr w:type="spellEnd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>Буџетот</w:t>
      </w:r>
      <w:proofErr w:type="spellEnd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 xml:space="preserve"> 20</w:t>
      </w:r>
      <w:r w:rsidR="002F669A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22</w:t>
      </w:r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="002F669A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</w:t>
      </w:r>
      <w:proofErr w:type="spellStart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F669A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Ф.К. </w:t>
      </w:r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>,,</w:t>
      </w:r>
      <w:r w:rsidR="002F669A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Дојранско езеро</w:t>
      </w:r>
      <w:r w:rsidR="002F669A" w:rsidRPr="007C4BA6">
        <w:rPr>
          <w:rFonts w:ascii="Times New Roman" w:hAnsi="Times New Roman" w:cs="Times New Roman"/>
          <w:b w:val="0"/>
          <w:sz w:val="22"/>
          <w:szCs w:val="22"/>
        </w:rPr>
        <w:t>,,</w:t>
      </w:r>
      <w:r w:rsidR="002F669A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од Нов Дојран</w:t>
      </w:r>
      <w:r w:rsidR="002F669A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...........................................................</w:t>
      </w:r>
      <w:r w:rsidRPr="007C4BA6">
        <w:rPr>
          <w:rFonts w:ascii="Times New Roman" w:hAnsi="Times New Roman" w:cs="Times New Roman"/>
          <w:b w:val="0"/>
          <w:sz w:val="22"/>
          <w:szCs w:val="22"/>
        </w:rPr>
        <w:t>1</w:t>
      </w:r>
    </w:p>
    <w:p w:rsidR="00303B39" w:rsidRPr="007C4BA6" w:rsidRDefault="002F669A" w:rsidP="007C4BA6">
      <w:pPr>
        <w:spacing w:after="0"/>
        <w:jc w:val="both"/>
        <w:rPr>
          <w:rFonts w:ascii="Times New Roman" w:eastAsia="Calibri" w:hAnsi="Times New Roman" w:cs="Times New Roman"/>
        </w:rPr>
      </w:pPr>
      <w:r w:rsidRPr="007C4BA6">
        <w:rPr>
          <w:rFonts w:ascii="Times New Roman" w:eastAsia="Calibri" w:hAnsi="Times New Roman" w:cs="Times New Roman"/>
        </w:rPr>
        <w:t>2.</w:t>
      </w:r>
      <w:r w:rsidRPr="007C4BA6">
        <w:rPr>
          <w:rFonts w:ascii="Times New Roman" w:eastAsia="Calibri" w:hAnsi="Times New Roman" w:cs="Times New Roman"/>
        </w:rPr>
        <w:t>Одлука з</w:t>
      </w:r>
      <w:r w:rsidRPr="007C4BA6">
        <w:rPr>
          <w:rFonts w:ascii="Times New Roman" w:hAnsi="Times New Roman" w:cs="Times New Roman"/>
        </w:rPr>
        <w:t xml:space="preserve">а доделување парични средства од Буџетот на општина Дојран за 2022 година на Ф.К. </w:t>
      </w:r>
      <w:r w:rsidRPr="007C4BA6">
        <w:rPr>
          <w:rFonts w:ascii="Times New Roman" w:hAnsi="Times New Roman" w:cs="Times New Roman"/>
          <w:lang w:val="en-US"/>
        </w:rPr>
        <w:t>,,</w:t>
      </w:r>
      <w:r w:rsidRPr="007C4BA6">
        <w:rPr>
          <w:rFonts w:ascii="Times New Roman" w:hAnsi="Times New Roman" w:cs="Times New Roman"/>
        </w:rPr>
        <w:t>Дојранско езеро</w:t>
      </w:r>
      <w:r w:rsidRPr="007C4BA6">
        <w:rPr>
          <w:rFonts w:ascii="Times New Roman" w:hAnsi="Times New Roman" w:cs="Times New Roman"/>
          <w:lang w:val="en-US"/>
        </w:rPr>
        <w:t>,,</w:t>
      </w:r>
      <w:r w:rsidRPr="007C4BA6">
        <w:rPr>
          <w:rFonts w:ascii="Times New Roman" w:hAnsi="Times New Roman" w:cs="Times New Roman"/>
        </w:rPr>
        <w:t>од Нов Дојран...........................................................</w:t>
      </w:r>
      <w:r w:rsidRPr="007C4BA6">
        <w:rPr>
          <w:rFonts w:ascii="Times New Roman" w:hAnsi="Times New Roman" w:cs="Times New Roman"/>
        </w:rPr>
        <w:t>.....................................................2</w:t>
      </w:r>
    </w:p>
    <w:p w:rsidR="002F669A" w:rsidRPr="007C4BA6" w:rsidRDefault="002F669A" w:rsidP="007C4BA6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7C4BA6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3</w:t>
      </w:r>
      <w:r w:rsidRPr="007C4BA6">
        <w:rPr>
          <w:rFonts w:ascii="Times New Roman" w:eastAsia="Times New Roman" w:hAnsi="Times New Roman" w:cs="Times New Roman"/>
          <w:b w:val="0"/>
          <w:sz w:val="22"/>
          <w:szCs w:val="22"/>
          <w:lang w:val="en-GB" w:eastAsia="en-GB"/>
        </w:rPr>
        <w:t>.</w:t>
      </w:r>
      <w:r w:rsidRPr="007C4BA6">
        <w:rPr>
          <w:rFonts w:ascii="Times New Roman" w:eastAsia="Times New Roman" w:hAnsi="Times New Roman" w:cs="Times New Roman"/>
          <w:b w:val="0"/>
          <w:sz w:val="22"/>
          <w:szCs w:val="22"/>
          <w:lang w:val="ru-RU" w:eastAsia="en-GB"/>
        </w:rPr>
        <w:t xml:space="preserve">Решение за објавување на </w:t>
      </w:r>
      <w:proofErr w:type="spellStart"/>
      <w:r w:rsidRPr="007C4BA6">
        <w:rPr>
          <w:rFonts w:ascii="Times New Roman" w:hAnsi="Times New Roman" w:cs="Times New Roman"/>
          <w:b w:val="0"/>
          <w:sz w:val="22"/>
          <w:szCs w:val="22"/>
        </w:rPr>
        <w:t>Одлуката</w:t>
      </w:r>
      <w:proofErr w:type="spellEnd"/>
      <w:r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за усвојување на Извештајот за работењето на ЈПКД ,,Комуналец-Полин,, Стар Дојран за период од 01.01.2022 -30.06.2022 година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...................................3</w:t>
      </w:r>
    </w:p>
    <w:p w:rsidR="002F669A" w:rsidRPr="007C4BA6" w:rsidRDefault="002F669A" w:rsidP="007C4BA6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4.</w:t>
      </w:r>
      <w:proofErr w:type="spellStart"/>
      <w:r w:rsidRPr="007C4BA6">
        <w:rPr>
          <w:rFonts w:ascii="Times New Roman" w:hAnsi="Times New Roman" w:cs="Times New Roman"/>
          <w:b w:val="0"/>
          <w:sz w:val="22"/>
          <w:szCs w:val="22"/>
        </w:rPr>
        <w:t>Одлука</w:t>
      </w:r>
      <w:proofErr w:type="spellEnd"/>
      <w:r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за усвојување на Извештајот за работењето на ЈПКД ,,Комуналец-Полин,, Стар Дојран за период од 01.01.2022 -30.06.2022 година....................................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..............................................................4</w:t>
      </w:r>
    </w:p>
    <w:p w:rsidR="005C4AFC" w:rsidRPr="007C4BA6" w:rsidRDefault="005C4AFC" w:rsidP="007C4BA6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C4BA6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5</w:t>
      </w:r>
      <w:r w:rsidR="002F669A" w:rsidRPr="007C4BA6">
        <w:rPr>
          <w:rFonts w:ascii="Times New Roman" w:eastAsia="Times New Roman" w:hAnsi="Times New Roman" w:cs="Times New Roman"/>
          <w:b w:val="0"/>
          <w:sz w:val="22"/>
          <w:szCs w:val="22"/>
          <w:lang w:val="en-GB" w:eastAsia="en-GB"/>
        </w:rPr>
        <w:t>.</w:t>
      </w:r>
      <w:r w:rsidR="002F669A" w:rsidRPr="007C4BA6">
        <w:rPr>
          <w:rFonts w:ascii="Times New Roman" w:eastAsia="Times New Roman" w:hAnsi="Times New Roman" w:cs="Times New Roman"/>
          <w:b w:val="0"/>
          <w:sz w:val="22"/>
          <w:szCs w:val="22"/>
          <w:lang w:val="ru-RU" w:eastAsia="en-GB"/>
        </w:rPr>
        <w:t>Решение за објавување на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Одлуката за усвојување на Финанасискиот Извештај за работењето на ЈПКД ,,Комуналец-Полин,, Стар Дојран за период од 01.01.2022 -30.06.2022 година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.........................5</w:t>
      </w:r>
    </w:p>
    <w:p w:rsidR="005C4AFC" w:rsidRPr="007C4BA6" w:rsidRDefault="005C4AFC" w:rsidP="007C4BA6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6.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Одлука за усвојување на Финанасискиот Извештај за работењето на ЈПКД ,,Комуналец-Полин,, Стар Дојран за период од 01.01.2022 -30.06.2022 година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........................................................................6</w:t>
      </w:r>
    </w:p>
    <w:p w:rsidR="005C4AFC" w:rsidRPr="007C4BA6" w:rsidRDefault="005C4AFC" w:rsidP="007C4BA6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C4BA6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7</w:t>
      </w:r>
      <w:r w:rsidRPr="007C4BA6">
        <w:rPr>
          <w:rFonts w:ascii="Times New Roman" w:eastAsia="Times New Roman" w:hAnsi="Times New Roman" w:cs="Times New Roman"/>
          <w:b w:val="0"/>
          <w:sz w:val="22"/>
          <w:szCs w:val="22"/>
          <w:lang w:val="en-GB" w:eastAsia="en-GB"/>
        </w:rPr>
        <w:t>.</w:t>
      </w:r>
      <w:r w:rsidRPr="007C4BA6">
        <w:rPr>
          <w:rFonts w:ascii="Times New Roman" w:eastAsia="Times New Roman" w:hAnsi="Times New Roman" w:cs="Times New Roman"/>
          <w:b w:val="0"/>
          <w:sz w:val="22"/>
          <w:szCs w:val="22"/>
          <w:lang w:val="ru-RU" w:eastAsia="en-GB"/>
        </w:rPr>
        <w:t>Решение за објавување</w:t>
      </w:r>
      <w:r w:rsidRPr="007C4BA6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</w:t>
      </w:r>
      <w:proofErr w:type="spellStart"/>
      <w:r w:rsidRPr="007C4BA6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Програмата за измена и дополнување на Годишната Програма за уредување на градежното земјиште за 2022 година......................................................................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.......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.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.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.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7</w:t>
      </w:r>
    </w:p>
    <w:p w:rsidR="005C4AFC" w:rsidRPr="007C4BA6" w:rsidRDefault="005C4AFC" w:rsidP="007C4BA6">
      <w:pPr>
        <w:spacing w:after="0"/>
        <w:jc w:val="both"/>
        <w:rPr>
          <w:rFonts w:ascii="Times New Roman" w:hAnsi="Times New Roman" w:cs="Times New Roman"/>
        </w:rPr>
      </w:pPr>
      <w:r w:rsidRPr="007C4BA6">
        <w:rPr>
          <w:rFonts w:ascii="Times New Roman" w:eastAsia="Calibri" w:hAnsi="Times New Roman" w:cs="Times New Roman"/>
        </w:rPr>
        <w:t>8.</w:t>
      </w:r>
      <w:r w:rsidRPr="007C4BA6">
        <w:rPr>
          <w:rFonts w:ascii="Times New Roman" w:eastAsia="Calibri" w:hAnsi="Times New Roman" w:cs="Times New Roman"/>
        </w:rPr>
        <w:t>Програма за измена и дополнување на Годишната Програма за уредување на градежното земјиште за 2022 година</w:t>
      </w:r>
      <w:r w:rsidRPr="007C4BA6">
        <w:rPr>
          <w:rFonts w:ascii="Times New Roman" w:hAnsi="Times New Roman" w:cs="Times New Roman"/>
        </w:rPr>
        <w:t>................................................................................</w:t>
      </w:r>
      <w:r w:rsidRPr="007C4BA6">
        <w:rPr>
          <w:rFonts w:ascii="Times New Roman" w:hAnsi="Times New Roman" w:cs="Times New Roman"/>
        </w:rPr>
        <w:t>..............................................8</w:t>
      </w:r>
    </w:p>
    <w:p w:rsidR="005C4AFC" w:rsidRPr="007C4BA6" w:rsidRDefault="005C4AFC" w:rsidP="007C4BA6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7C4BA6">
        <w:rPr>
          <w:rFonts w:ascii="Times New Roman" w:hAnsi="Times New Roman" w:cs="Times New Roman"/>
          <w:b w:val="0"/>
        </w:rPr>
        <w:t>9.</w:t>
      </w:r>
      <w:r w:rsidRPr="007C4BA6">
        <w:rPr>
          <w:rFonts w:ascii="Times New Roman" w:eastAsia="Times New Roman" w:hAnsi="Times New Roman" w:cs="Times New Roman"/>
          <w:b w:val="0"/>
          <w:sz w:val="22"/>
          <w:szCs w:val="22"/>
          <w:lang w:val="ru-RU" w:eastAsia="en-GB"/>
        </w:rPr>
        <w:t>Решение за објавување</w:t>
      </w:r>
      <w:r w:rsidRPr="007C4BA6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</w:t>
      </w:r>
      <w:proofErr w:type="spellStart"/>
      <w:r w:rsidRPr="007C4BA6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Одлуката з</w:t>
      </w:r>
      <w:r w:rsidRPr="007C4BA6">
        <w:rPr>
          <w:rFonts w:ascii="Times New Roman" w:hAnsi="Times New Roman" w:cs="Times New Roman"/>
          <w:b w:val="0"/>
          <w:sz w:val="22"/>
          <w:szCs w:val="22"/>
        </w:rPr>
        <w:t>а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утврдување потреба за поставување на траен приклучок за напојување на електрична енергија на К.П. бр.</w:t>
      </w:r>
      <w:r w:rsidRPr="007C4BA6">
        <w:rPr>
          <w:rFonts w:ascii="Times New Roman" w:hAnsi="Times New Roman" w:cs="Times New Roman"/>
          <w:b w:val="0"/>
          <w:sz w:val="22"/>
          <w:szCs w:val="22"/>
        </w:rPr>
        <w:t>334/</w:t>
      </w:r>
      <w:proofErr w:type="gramStart"/>
      <w:r w:rsidRPr="007C4BA6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К.О</w:t>
      </w:r>
      <w:proofErr w:type="gramEnd"/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. Стар Дојран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...............................................9</w:t>
      </w:r>
    </w:p>
    <w:p w:rsidR="005C4AFC" w:rsidRPr="007C4BA6" w:rsidRDefault="005C4AFC" w:rsidP="007C4BA6">
      <w:pPr>
        <w:spacing w:after="0"/>
        <w:jc w:val="both"/>
        <w:rPr>
          <w:rFonts w:ascii="Times New Roman" w:hAnsi="Times New Roman" w:cs="Times New Roman"/>
        </w:rPr>
      </w:pPr>
      <w:r w:rsidRPr="007C4BA6">
        <w:rPr>
          <w:rFonts w:ascii="Times New Roman" w:eastAsia="Calibri" w:hAnsi="Times New Roman" w:cs="Times New Roman"/>
        </w:rPr>
        <w:t>10.</w:t>
      </w:r>
      <w:r w:rsidRPr="007C4BA6">
        <w:rPr>
          <w:rFonts w:ascii="Times New Roman" w:eastAsia="Calibri" w:hAnsi="Times New Roman" w:cs="Times New Roman"/>
        </w:rPr>
        <w:t>Одлука з</w:t>
      </w:r>
      <w:r w:rsidRPr="007C4BA6">
        <w:rPr>
          <w:rFonts w:ascii="Times New Roman" w:hAnsi="Times New Roman" w:cs="Times New Roman"/>
        </w:rPr>
        <w:t>а утврдување потреба за поставување на траен приклучок за напојување на електрична енергија на К.П. бр.</w:t>
      </w:r>
      <w:r w:rsidRPr="007C4BA6">
        <w:rPr>
          <w:rFonts w:ascii="Times New Roman" w:hAnsi="Times New Roman" w:cs="Times New Roman"/>
          <w:lang w:val="en-US"/>
        </w:rPr>
        <w:t xml:space="preserve">334/1 </w:t>
      </w:r>
      <w:r w:rsidRPr="007C4BA6">
        <w:rPr>
          <w:rFonts w:ascii="Times New Roman" w:hAnsi="Times New Roman" w:cs="Times New Roman"/>
        </w:rPr>
        <w:t xml:space="preserve"> К.О. Стар Дојран.................................</w:t>
      </w:r>
      <w:r w:rsidRPr="007C4BA6">
        <w:rPr>
          <w:rFonts w:ascii="Times New Roman" w:hAnsi="Times New Roman" w:cs="Times New Roman"/>
        </w:rPr>
        <w:t>............................................</w:t>
      </w:r>
      <w:r w:rsidRPr="007C4BA6">
        <w:rPr>
          <w:rFonts w:ascii="Times New Roman" w:hAnsi="Times New Roman" w:cs="Times New Roman"/>
        </w:rPr>
        <w:t>..............</w:t>
      </w:r>
      <w:r w:rsidRPr="007C4BA6">
        <w:rPr>
          <w:rFonts w:ascii="Times New Roman" w:hAnsi="Times New Roman" w:cs="Times New Roman"/>
        </w:rPr>
        <w:t>10</w:t>
      </w:r>
    </w:p>
    <w:p w:rsidR="005C4AFC" w:rsidRPr="007C4BA6" w:rsidRDefault="007C4BA6" w:rsidP="007C4BA6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7C4BA6">
        <w:rPr>
          <w:rFonts w:ascii="Times New Roman" w:hAnsi="Times New Roman" w:cs="Times New Roman"/>
          <w:b w:val="0"/>
          <w:lang w:val="mk-MK"/>
        </w:rPr>
        <w:t>11</w:t>
      </w:r>
      <w:r w:rsidR="005C4AFC" w:rsidRPr="007C4BA6">
        <w:rPr>
          <w:rFonts w:ascii="Times New Roman" w:hAnsi="Times New Roman" w:cs="Times New Roman"/>
          <w:b w:val="0"/>
        </w:rPr>
        <w:t>.</w:t>
      </w:r>
      <w:r w:rsidR="005C4AFC" w:rsidRPr="007C4BA6">
        <w:rPr>
          <w:rFonts w:ascii="Times New Roman" w:eastAsia="Times New Roman" w:hAnsi="Times New Roman" w:cs="Times New Roman"/>
          <w:b w:val="0"/>
          <w:sz w:val="22"/>
          <w:szCs w:val="22"/>
          <w:lang w:val="ru-RU" w:eastAsia="en-GB"/>
        </w:rPr>
        <w:t>Решение за објавување</w:t>
      </w:r>
      <w:r w:rsidR="005C4AFC" w:rsidRPr="007C4BA6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</w:t>
      </w:r>
      <w:proofErr w:type="spellStart"/>
      <w:r w:rsidR="005C4AFC" w:rsidRPr="007C4BA6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="005C4AFC"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C4AFC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Одлуката</w:t>
      </w:r>
      <w:r w:rsidR="005C4AFC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</w:t>
      </w:r>
      <w:r w:rsidR="005C4AFC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з</w:t>
      </w:r>
      <w:r w:rsidR="005C4AFC" w:rsidRPr="007C4BA6">
        <w:rPr>
          <w:rFonts w:ascii="Times New Roman" w:hAnsi="Times New Roman" w:cs="Times New Roman"/>
          <w:b w:val="0"/>
          <w:sz w:val="22"/>
          <w:szCs w:val="22"/>
        </w:rPr>
        <w:t>а</w:t>
      </w:r>
      <w:r w:rsidR="005C4AFC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давање согласност на </w:t>
      </w:r>
      <w:r w:rsidR="005C4AFC" w:rsidRPr="007C4BA6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Програмата за екскурзии, излети и други вонучилишни активности за учебната  </w:t>
      </w:r>
      <w:r w:rsidR="005C4AFC" w:rsidRPr="007C4BA6">
        <w:rPr>
          <w:rFonts w:ascii="Times New Roman" w:hAnsi="Times New Roman" w:cs="Times New Roman"/>
          <w:b w:val="0"/>
          <w:sz w:val="22"/>
          <w:szCs w:val="22"/>
        </w:rPr>
        <w:t>202</w:t>
      </w:r>
      <w:r w:rsidR="005C4AFC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2/</w:t>
      </w:r>
      <w:r w:rsidR="005C4AFC" w:rsidRPr="007C4BA6">
        <w:rPr>
          <w:rFonts w:ascii="Times New Roman" w:hAnsi="Times New Roman" w:cs="Times New Roman"/>
          <w:b w:val="0"/>
          <w:sz w:val="22"/>
          <w:szCs w:val="22"/>
        </w:rPr>
        <w:t>202</w:t>
      </w:r>
      <w:r w:rsidR="005C4AFC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3</w:t>
      </w:r>
      <w:r w:rsidR="005C4AFC" w:rsidRPr="007C4BA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C4AFC" w:rsidRPr="007C4BA6">
        <w:rPr>
          <w:rFonts w:ascii="Times New Roman" w:hAnsi="Times New Roman" w:cs="Times New Roman"/>
          <w:b w:val="0"/>
          <w:sz w:val="22"/>
          <w:szCs w:val="22"/>
          <w:lang w:val="ru-RU"/>
        </w:rPr>
        <w:t>година</w:t>
      </w:r>
      <w:r w:rsidR="005C4AFC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........................................................</w:t>
      </w:r>
      <w:r w:rsidR="005C4AFC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.</w:t>
      </w: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11</w:t>
      </w:r>
    </w:p>
    <w:p w:rsidR="005C4AFC" w:rsidRPr="007C4BA6" w:rsidRDefault="005C4AFC" w:rsidP="007C4BA6">
      <w:pPr>
        <w:spacing w:after="0"/>
        <w:jc w:val="both"/>
        <w:rPr>
          <w:rFonts w:ascii="Times New Roman" w:hAnsi="Times New Roman" w:cs="Times New Roman"/>
        </w:rPr>
      </w:pPr>
      <w:r w:rsidRPr="007C4BA6">
        <w:rPr>
          <w:rFonts w:ascii="Times New Roman" w:eastAsia="Calibri" w:hAnsi="Times New Roman" w:cs="Times New Roman"/>
        </w:rPr>
        <w:t>1</w:t>
      </w:r>
      <w:r w:rsidR="007C4BA6" w:rsidRPr="007C4BA6">
        <w:rPr>
          <w:rFonts w:ascii="Times New Roman" w:eastAsia="Calibri" w:hAnsi="Times New Roman" w:cs="Times New Roman"/>
        </w:rPr>
        <w:t>2</w:t>
      </w:r>
      <w:r w:rsidRPr="007C4BA6">
        <w:rPr>
          <w:rFonts w:ascii="Times New Roman" w:eastAsia="Calibri" w:hAnsi="Times New Roman" w:cs="Times New Roman"/>
        </w:rPr>
        <w:t xml:space="preserve">.Одлука </w:t>
      </w:r>
      <w:r w:rsidR="007C4BA6" w:rsidRPr="007C4BA6">
        <w:rPr>
          <w:rFonts w:ascii="Times New Roman" w:eastAsia="Calibri" w:hAnsi="Times New Roman" w:cs="Times New Roman"/>
        </w:rPr>
        <w:t>з</w:t>
      </w:r>
      <w:r w:rsidR="007C4BA6" w:rsidRPr="007C4BA6">
        <w:rPr>
          <w:rFonts w:ascii="Times New Roman" w:hAnsi="Times New Roman" w:cs="Times New Roman"/>
        </w:rPr>
        <w:t xml:space="preserve">а давање согласност на </w:t>
      </w:r>
      <w:r w:rsidR="007C4BA6" w:rsidRPr="007C4BA6">
        <w:rPr>
          <w:rFonts w:ascii="Times New Roman" w:hAnsi="Times New Roman" w:cs="Times New Roman"/>
          <w:lang w:val="ru-RU"/>
        </w:rPr>
        <w:t xml:space="preserve">Програмата за екскурзии, излети и други вонучилишни активности за учебната  </w:t>
      </w:r>
      <w:r w:rsidR="007C4BA6" w:rsidRPr="007C4BA6">
        <w:rPr>
          <w:rFonts w:ascii="Times New Roman" w:eastAsia="Calibri" w:hAnsi="Times New Roman" w:cs="Times New Roman"/>
          <w:lang w:val="en-US"/>
        </w:rPr>
        <w:t>202</w:t>
      </w:r>
      <w:r w:rsidR="007C4BA6" w:rsidRPr="007C4BA6">
        <w:rPr>
          <w:rFonts w:ascii="Times New Roman" w:eastAsia="Calibri" w:hAnsi="Times New Roman" w:cs="Times New Roman"/>
        </w:rPr>
        <w:t>2/</w:t>
      </w:r>
      <w:r w:rsidR="007C4BA6" w:rsidRPr="007C4BA6">
        <w:rPr>
          <w:rFonts w:ascii="Times New Roman" w:eastAsia="Calibri" w:hAnsi="Times New Roman" w:cs="Times New Roman"/>
          <w:lang w:val="en-US"/>
        </w:rPr>
        <w:t>202</w:t>
      </w:r>
      <w:r w:rsidR="007C4BA6" w:rsidRPr="007C4BA6">
        <w:rPr>
          <w:rFonts w:ascii="Times New Roman" w:eastAsia="Calibri" w:hAnsi="Times New Roman" w:cs="Times New Roman"/>
        </w:rPr>
        <w:t>3</w:t>
      </w:r>
      <w:r w:rsidR="007C4BA6" w:rsidRPr="007C4BA6">
        <w:rPr>
          <w:rFonts w:ascii="Times New Roman" w:eastAsia="Calibri" w:hAnsi="Times New Roman" w:cs="Times New Roman"/>
          <w:lang w:val="en-US"/>
        </w:rPr>
        <w:t xml:space="preserve"> </w:t>
      </w:r>
      <w:r w:rsidR="007C4BA6" w:rsidRPr="007C4BA6">
        <w:rPr>
          <w:rFonts w:ascii="Times New Roman" w:hAnsi="Times New Roman" w:cs="Times New Roman"/>
          <w:lang w:val="ru-RU"/>
        </w:rPr>
        <w:t>година</w:t>
      </w:r>
      <w:r w:rsidR="007C4BA6" w:rsidRPr="007C4BA6">
        <w:rPr>
          <w:rFonts w:ascii="Times New Roman" w:hAnsi="Times New Roman" w:cs="Times New Roman"/>
          <w:lang w:val="ru-RU"/>
        </w:rPr>
        <w:t>.....................................</w:t>
      </w:r>
      <w:r w:rsidR="007C4BA6" w:rsidRPr="007C4BA6">
        <w:rPr>
          <w:rFonts w:ascii="Times New Roman" w:hAnsi="Times New Roman" w:cs="Times New Roman"/>
        </w:rPr>
        <w:t>.........................................................</w:t>
      </w:r>
      <w:r w:rsidRPr="007C4BA6">
        <w:rPr>
          <w:rFonts w:ascii="Times New Roman" w:hAnsi="Times New Roman" w:cs="Times New Roman"/>
        </w:rPr>
        <w:t>1</w:t>
      </w:r>
      <w:r w:rsidR="007C4BA6" w:rsidRPr="007C4BA6">
        <w:rPr>
          <w:rFonts w:ascii="Times New Roman" w:hAnsi="Times New Roman" w:cs="Times New Roman"/>
        </w:rPr>
        <w:t>2</w:t>
      </w:r>
    </w:p>
    <w:p w:rsidR="00303B39" w:rsidRPr="007C4BA6" w:rsidRDefault="007C4BA6" w:rsidP="007C4BA6">
      <w:pPr>
        <w:pStyle w:val="BodyText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</w:pPr>
      <w:r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1</w:t>
      </w:r>
      <w:r w:rsidR="00303B39" w:rsidRPr="007C4BA6">
        <w:rPr>
          <w:rFonts w:ascii="Times New Roman" w:hAnsi="Times New Roman" w:cs="Times New Roman"/>
          <w:b w:val="0"/>
          <w:sz w:val="22"/>
          <w:szCs w:val="22"/>
          <w:lang w:val="mk-MK"/>
        </w:rPr>
        <w:t>3.</w:t>
      </w:r>
      <w:proofErr w:type="spellStart"/>
      <w:r w:rsidR="00303B39" w:rsidRPr="007C4BA6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>Содржина</w:t>
      </w:r>
      <w:proofErr w:type="spellEnd"/>
      <w:r w:rsidR="00303B39" w:rsidRPr="007C4BA6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 xml:space="preserve"> </w:t>
      </w:r>
      <w:r w:rsidR="00303B39" w:rsidRPr="007C4BA6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........</w:t>
      </w:r>
      <w:r w:rsidR="00303B39" w:rsidRPr="007C4BA6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>..............................................................................................</w:t>
      </w:r>
      <w:r w:rsidR="00303B39" w:rsidRPr="007C4BA6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.............</w:t>
      </w:r>
      <w:r w:rsidR="00303B39" w:rsidRPr="007C4BA6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>.</w:t>
      </w:r>
      <w:r w:rsidR="00303B39" w:rsidRPr="007C4BA6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......................</w:t>
      </w:r>
      <w:r w:rsidR="00303B39" w:rsidRPr="007C4BA6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>..</w:t>
      </w:r>
      <w:r w:rsidRPr="007C4BA6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..1</w:t>
      </w:r>
      <w:r w:rsidR="00303B39" w:rsidRPr="007C4BA6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3</w:t>
      </w:r>
    </w:p>
    <w:p w:rsidR="00303B39" w:rsidRPr="007C4BA6" w:rsidRDefault="00303B39" w:rsidP="007C4BA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03B39" w:rsidRPr="007C4BA6" w:rsidRDefault="00303B39" w:rsidP="007C4BA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03B39" w:rsidRPr="007C4BA6" w:rsidRDefault="00303B39" w:rsidP="007C4BA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03B39" w:rsidRPr="007C4BA6" w:rsidRDefault="00303B39" w:rsidP="007C4BA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03B39" w:rsidRPr="007C4BA6" w:rsidRDefault="00303B39" w:rsidP="007C4BA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03B39" w:rsidRPr="007C4BA6" w:rsidRDefault="00303B39" w:rsidP="007C4BA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03B39" w:rsidRPr="002F669A" w:rsidRDefault="00303B39" w:rsidP="002F669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03B39" w:rsidRPr="002F669A" w:rsidRDefault="00303B39" w:rsidP="002F669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"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 xml:space="preserve"> излегува по потреба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.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Уредува и издава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: </w:t>
      </w:r>
      <w:r w:rsidRPr="002F669A">
        <w:rPr>
          <w:rFonts w:ascii="Times New Roman" w:eastAsia="Times New Roman" w:hAnsi="Times New Roman" w:cs="Times New Roman"/>
          <w:noProof w:val="0"/>
          <w:lang w:eastAsia="en-GB"/>
        </w:rPr>
        <w:t>Општинска администрација на Општина Дојран</w:t>
      </w:r>
      <w:r w:rsidRPr="002F669A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2F669A">
        <w:rPr>
          <w:rFonts w:ascii="Times New Roman" w:eastAsia="Times New Roman" w:hAnsi="Times New Roman" w:cs="Times New Roman"/>
          <w:noProof w:val="0"/>
          <w:lang w:val="ru-RU" w:eastAsia="en-GB"/>
        </w:rPr>
        <w:tab/>
      </w:r>
    </w:p>
    <w:p w:rsidR="00303B39" w:rsidRPr="002F669A" w:rsidRDefault="00303B39" w:rsidP="002F669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303B39" w:rsidRDefault="00303B39" w:rsidP="00303B39"/>
    <w:p w:rsidR="00476F00" w:rsidRDefault="00476F00"/>
    <w:sectPr w:rsidR="00476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D1"/>
    <w:rsid w:val="002F669A"/>
    <w:rsid w:val="00303B39"/>
    <w:rsid w:val="003E02D1"/>
    <w:rsid w:val="00476F00"/>
    <w:rsid w:val="005C4AFC"/>
    <w:rsid w:val="007C4BA6"/>
    <w:rsid w:val="00F5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tobiSerif Regular" w:eastAsiaTheme="minorHAnsi" w:hAnsi="StobiSerif 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39"/>
    <w:pPr>
      <w:spacing w:after="160" w:line="259" w:lineRule="auto"/>
    </w:pPr>
    <w:rPr>
      <w:rFonts w:asciiTheme="minorHAnsi" w:hAnsiTheme="minorHAnsi"/>
      <w:noProof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B39"/>
    <w:pPr>
      <w:spacing w:after="0" w:line="240" w:lineRule="auto"/>
    </w:pPr>
    <w:rPr>
      <w:rFonts w:ascii="Calibri" w:eastAsia="Calibri" w:hAnsi="Calibri" w:cs="Calibri"/>
      <w:b/>
      <w:bCs/>
      <w:noProof w:val="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03B39"/>
    <w:rPr>
      <w:rFonts w:ascii="Calibri" w:eastAsia="Calibri" w:hAnsi="Calibri" w:cs="Calibri"/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F5613B"/>
    <w:pPr>
      <w:spacing w:after="0" w:line="240" w:lineRule="auto"/>
    </w:pPr>
    <w:rPr>
      <w:rFonts w:asciiTheme="minorHAnsi" w:eastAsiaTheme="minorEastAsia" w:hAnsiTheme="minorHAnsi"/>
      <w:lang w:val="mk-MK" w:eastAsia="mk-MK"/>
    </w:rPr>
  </w:style>
  <w:style w:type="character" w:customStyle="1" w:styleId="NoSpacingChar">
    <w:name w:val="No Spacing Char"/>
    <w:link w:val="NoSpacing"/>
    <w:uiPriority w:val="1"/>
    <w:rsid w:val="00F5613B"/>
    <w:rPr>
      <w:rFonts w:asciiTheme="minorHAnsi" w:eastAsiaTheme="minorEastAsia" w:hAnsiTheme="minorHAnsi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tobiSerif Regular" w:eastAsiaTheme="minorHAnsi" w:hAnsi="StobiSerif 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39"/>
    <w:pPr>
      <w:spacing w:after="160" w:line="259" w:lineRule="auto"/>
    </w:pPr>
    <w:rPr>
      <w:rFonts w:asciiTheme="minorHAnsi" w:hAnsiTheme="minorHAnsi"/>
      <w:noProof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B39"/>
    <w:pPr>
      <w:spacing w:after="0" w:line="240" w:lineRule="auto"/>
    </w:pPr>
    <w:rPr>
      <w:rFonts w:ascii="Calibri" w:eastAsia="Calibri" w:hAnsi="Calibri" w:cs="Calibri"/>
      <w:b/>
      <w:bCs/>
      <w:noProof w:val="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03B39"/>
    <w:rPr>
      <w:rFonts w:ascii="Calibri" w:eastAsia="Calibri" w:hAnsi="Calibri" w:cs="Calibri"/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F5613B"/>
    <w:pPr>
      <w:spacing w:after="0" w:line="240" w:lineRule="auto"/>
    </w:pPr>
    <w:rPr>
      <w:rFonts w:asciiTheme="minorHAnsi" w:eastAsiaTheme="minorEastAsia" w:hAnsiTheme="minorHAnsi"/>
      <w:lang w:val="mk-MK" w:eastAsia="mk-MK"/>
    </w:rPr>
  </w:style>
  <w:style w:type="character" w:customStyle="1" w:styleId="NoSpacingChar">
    <w:name w:val="No Spacing Char"/>
    <w:link w:val="NoSpacing"/>
    <w:uiPriority w:val="1"/>
    <w:rsid w:val="00F5613B"/>
    <w:rPr>
      <w:rFonts w:asciiTheme="minorHAnsi" w:eastAsiaTheme="minorEastAsia" w:hAnsiTheme="minorHAnsi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reateURL('LawChangeForm','LawAddChange','164864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5;&#1088;&#1072;&#1076;&#1077;&#1078;&#1085;&#1086;%20&#1079;&#1077;&#1084;&#1112;&#1080;&#1096;&#1090;&#1077;'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createURL('LawChangeForm','LawChange','157562-ejst','&#1047;&#1072;&#1082;&#1086;&#1085;%20&#1079;&#1072;%20&#1080;&#1079;&#1084;&#1077;&#1085;&#1091;&#1074;&#1072;&#1114;&#1077;%20&#1085;&#1072;%20&#1047;&#1072;&#1082;&#1086;&#1085;&#1086;&#1090;%20&#1079;&#1072;%20&#1075;&#1088;&#1072;&#1076;&#1077;&#1078;&#1085;&#1086;&#1090;&#1086;%20&#1079;&#1077;&#1084;&#1112;&#1080;&#1096;&#1090;&#1077;')" TargetMode="External"/><Relationship Id="rId12" Type="http://schemas.openxmlformats.org/officeDocument/2006/relationships/hyperlink" Target="javascript:createURL('LawChangeForm','LawChange','178710-ejst','&#1047;&#1072;&#1082;&#1086;&#1085;%20&#1079;&#1072;%20&#1080;&#1079;&#1084;&#1077;&#1085;&#1091;&#1074;&#1072;&#1114;&#1077;%20&#1085;&#1072;%20&#1047;&#1072;&#1082;&#1086;&#1085;&#1086;&#1090;%20&#1079;&#1072;%20&#1075;&#1088;&#1072;&#1076;&#1077;&#1078;&#1085;&#1086;%20&#1079;&#1077;&#1084;&#1112;&#1080;&#1096;&#1090;&#1077;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javascript:createURL('LawChangeForm','LawAddChange','176121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5;&#1088;&#1072;&#1076;&#1077;&#1078;&#1085;&#1086;%20&#1079;&#1077;&#1084;&#1112;&#1080;&#1096;&#1090;&#1077;')" TargetMode="External"/><Relationship Id="rId5" Type="http://schemas.openxmlformats.org/officeDocument/2006/relationships/image" Target="media/image1.wmf"/><Relationship Id="rId10" Type="http://schemas.openxmlformats.org/officeDocument/2006/relationships/hyperlink" Target="javascript:createURL('LawChangeForm','LawAddChange','169517-ejst','&#1047;&#1072;&#1082;&#1086;&#1085;%20&#1079;&#1072;%20&#1080;&#1079;&#1084;&#1077;&#1085;&#1091;&#1074;&#1072;&#1114;&#1077;%20&#1080;%20&#1076;&#1086;&#1087;&#1086;&#1083;&#1085;&#1091;&#1074;&#1072;&#1114;&#1077;%20&#1085;&#1072;%20&#1047;&#1072;&#1082;&#1086;&#1085;&#1086;&#1090;%20&#1079;&#1072;%20&#1075;&#1088;&#1072;&#1076;&#1077;&#1078;&#1085;&#1086;%20&#1079;&#1077;&#1084;&#1112;&#1080;&#1096;&#1090;&#1077;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createURL('LawChangeForm','LawChange','167295-ejst','&#1047;&#1072;&#1082;&#1086;&#1085;%20&#1079;&#1072;%20&#1080;&#1079;&#1084;&#1077;&#1085;&#1091;&#1074;&#1072;&#1114;&#1077;%20&#1085;&#1072;%20&#1047;&#1072;&#1082;&#1086;&#1085;&#1086;&#1090;%20&#1079;&#1072;%20&#1075;&#1088;&#1072;&#1076;&#1077;&#1078;&#1085;&#1086;%20&#1079;&#1077;&#1084;&#1112;&#1080;&#1096;&#1090;&#1077;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InfoCentar</dc:creator>
  <cp:keywords/>
  <dc:description/>
  <cp:lastModifiedBy>InfoCentar</cp:lastModifiedBy>
  <cp:revision>3</cp:revision>
  <cp:lastPrinted>2022-10-05T10:52:00Z</cp:lastPrinted>
  <dcterms:created xsi:type="dcterms:W3CDTF">2022-10-05T10:13:00Z</dcterms:created>
  <dcterms:modified xsi:type="dcterms:W3CDTF">2022-10-05T10:53:00Z</dcterms:modified>
</cp:coreProperties>
</file>