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F203B" w14:textId="2AE9356B" w:rsidR="00B5557B" w:rsidRPr="00C7328D" w:rsidRDefault="00DA2377" w:rsidP="00CB6EBB">
      <w:pPr>
        <w:jc w:val="center"/>
        <w:rPr>
          <w:rFonts w:cstheme="minorHAnsi"/>
          <w:b/>
          <w:i/>
          <w:noProof/>
          <w:sz w:val="24"/>
          <w:szCs w:val="24"/>
          <w:lang w:val="en-US"/>
        </w:rPr>
      </w:pPr>
      <w:r>
        <w:rPr>
          <w:rFonts w:cstheme="minorHAnsi"/>
          <w:noProof/>
          <w:lang w:val="en-US"/>
        </w:rPr>
        <w:drawing>
          <wp:anchor distT="0" distB="0" distL="114300" distR="114300" simplePos="0" relativeHeight="251780096" behindDoc="0" locked="0" layoutInCell="1" allowOverlap="1" wp14:anchorId="3C81563D" wp14:editId="655B63E4">
            <wp:simplePos x="0" y="0"/>
            <wp:positionH relativeFrom="column">
              <wp:posOffset>2419350</wp:posOffset>
            </wp:positionH>
            <wp:positionV relativeFrom="paragraph">
              <wp:posOffset>133350</wp:posOffset>
            </wp:positionV>
            <wp:extent cx="944880" cy="116459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1164590"/>
                    </a:xfrm>
                    <a:prstGeom prst="rect">
                      <a:avLst/>
                    </a:prstGeom>
                    <a:noFill/>
                  </pic:spPr>
                </pic:pic>
              </a:graphicData>
            </a:graphic>
            <wp14:sizeRelH relativeFrom="page">
              <wp14:pctWidth>0</wp14:pctWidth>
            </wp14:sizeRelH>
            <wp14:sizeRelV relativeFrom="page">
              <wp14:pctHeight>0</wp14:pctHeight>
            </wp14:sizeRelV>
          </wp:anchor>
        </w:drawing>
      </w:r>
      <w:r w:rsidR="0011633D" w:rsidRPr="00C7328D">
        <w:rPr>
          <w:rFonts w:cstheme="minorHAnsi"/>
          <w:b/>
          <w:i/>
          <w:noProof/>
          <w:sz w:val="24"/>
          <w:szCs w:val="24"/>
          <w:lang w:val="en-US"/>
        </w:rPr>
        <w:drawing>
          <wp:anchor distT="0" distB="0" distL="114300" distR="114300" simplePos="0" relativeHeight="251652096" behindDoc="0" locked="0" layoutInCell="1" allowOverlap="1" wp14:anchorId="69EB0C02" wp14:editId="621B8DC5">
            <wp:simplePos x="0" y="0"/>
            <wp:positionH relativeFrom="margin">
              <wp:align>center</wp:align>
            </wp:positionH>
            <wp:positionV relativeFrom="margin">
              <wp:posOffset>-838835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658" w:rsidRPr="00C7328D">
        <w:rPr>
          <w:noProof/>
          <w:lang w:val="en-US"/>
        </w:rPr>
        <mc:AlternateContent>
          <mc:Choice Requires="wps">
            <w:drawing>
              <wp:anchor distT="0" distB="0" distL="114300" distR="114300" simplePos="0" relativeHeight="251653120" behindDoc="0" locked="0" layoutInCell="1" allowOverlap="1" wp14:anchorId="48CC28FB" wp14:editId="18793D9B">
                <wp:simplePos x="0" y="0"/>
                <wp:positionH relativeFrom="margin">
                  <wp:align>center</wp:align>
                </wp:positionH>
                <wp:positionV relativeFrom="paragraph">
                  <wp:posOffset>-150302</wp:posOffset>
                </wp:positionV>
                <wp:extent cx="3392170" cy="345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24D6EF77" w14:textId="680936D6" w:rsidR="00231812" w:rsidRPr="009C02DD" w:rsidRDefault="00231812" w:rsidP="00231812">
                            <w:pPr>
                              <w:ind w:left="142"/>
                              <w:jc w:val="center"/>
                              <w:rPr>
                                <w:rFonts w:cstheme="minorHAnsi"/>
                                <w:b/>
                                <w:i/>
                              </w:rPr>
                            </w:pPr>
                            <w:r w:rsidRPr="009C02DD">
                              <w:rPr>
                                <w:rFonts w:cstheme="minorHAnsi"/>
                                <w:b/>
                                <w:i/>
                              </w:rPr>
                              <w:t>ПРОЕКТ ЗА ПОВР</w:t>
                            </w:r>
                            <w:r w:rsidR="008C2A99">
                              <w:rPr>
                                <w:rFonts w:cstheme="minorHAnsi"/>
                                <w:b/>
                                <w:i/>
                              </w:rPr>
                              <w:t>З</w:t>
                            </w:r>
                            <w:r w:rsidRPr="009C02DD">
                              <w:rPr>
                                <w:rFonts w:cstheme="minorHAnsi"/>
                                <w:b/>
                                <w:i/>
                              </w:rPr>
                              <w:t>УВАЊЕ НА ЛОКАЛНИ ПАТИШТА</w:t>
                            </w:r>
                          </w:p>
                          <w:p w14:paraId="0AD1F69E" w14:textId="42B49578" w:rsidR="00E05368" w:rsidRPr="00FE568E" w:rsidRDefault="00E05368" w:rsidP="0011633D">
                            <w:pPr>
                              <w:ind w:left="142"/>
                              <w:jc w:val="center"/>
                              <w:rPr>
                                <w:rFonts w:cstheme="min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28FB" id="_x0000_t202" coordsize="21600,21600" o:spt="202" path="m,l,21600r21600,l21600,xe">
                <v:stroke joinstyle="miter"/>
                <v:path gradientshapeok="t" o:connecttype="rect"/>
              </v:shapetype>
              <v:shape id="Text Box 12" o:spid="_x0000_s1026" type="#_x0000_t202" style="position:absolute;left:0;text-align:left;margin-left:0;margin-top:-11.85pt;width:267.1pt;height:27.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" fillcolor="white [3201]" stroked="f" strokeweight=".5pt">
                <v:textbox>
                  <w:txbxContent>
                    <w:p w14:paraId="24D6EF77" w14:textId="680936D6" w:rsidR="00231812" w:rsidRPr="009C02DD" w:rsidRDefault="00231812" w:rsidP="00231812">
                      <w:pPr>
                        <w:ind w:left="142"/>
                        <w:jc w:val="center"/>
                        <w:rPr>
                          <w:rFonts w:cstheme="minorHAnsi"/>
                          <w:b/>
                          <w:i/>
                        </w:rPr>
                      </w:pPr>
                      <w:r w:rsidRPr="009C02DD">
                        <w:rPr>
                          <w:rFonts w:cstheme="minorHAnsi"/>
                          <w:b/>
                          <w:i/>
                        </w:rPr>
                        <w:t>ПРОЕКТ ЗА ПОВР</w:t>
                      </w:r>
                      <w:r w:rsidR="008C2A99">
                        <w:rPr>
                          <w:rFonts w:cstheme="minorHAnsi"/>
                          <w:b/>
                          <w:i/>
                        </w:rPr>
                        <w:t>З</w:t>
                      </w:r>
                      <w:r w:rsidRPr="009C02DD">
                        <w:rPr>
                          <w:rFonts w:cstheme="minorHAnsi"/>
                          <w:b/>
                          <w:i/>
                        </w:rPr>
                        <w:t>УВАЊЕ НА ЛОКАЛНИ ПАТИШТА</w:t>
                      </w:r>
                    </w:p>
                    <w:p w14:paraId="0AD1F69E" w14:textId="42B49578" w:rsidR="00E05368" w:rsidRPr="00FE568E" w:rsidRDefault="00E05368" w:rsidP="0011633D">
                      <w:pPr>
                        <w:ind w:left="142"/>
                        <w:jc w:val="center"/>
                        <w:rPr>
                          <w:rFonts w:cstheme="minorHAnsi"/>
                          <w:b/>
                          <w:i/>
                        </w:rPr>
                      </w:pPr>
                    </w:p>
                  </w:txbxContent>
                </v:textbox>
                <w10:wrap anchorx="margin"/>
              </v:shape>
            </w:pict>
          </mc:Fallback>
        </mc:AlternateContent>
      </w:r>
    </w:p>
    <w:p w14:paraId="33EEB62F" w14:textId="77489E87" w:rsidR="00D57C01" w:rsidRPr="00C7328D" w:rsidRDefault="00B5557B" w:rsidP="00B5557B">
      <w:pPr>
        <w:rPr>
          <w:rFonts w:cstheme="minorHAnsi"/>
          <w:b/>
          <w:i/>
          <w:sz w:val="24"/>
          <w:szCs w:val="24"/>
          <w:lang w:val="en-US"/>
        </w:rPr>
      </w:pPr>
      <w:bookmarkStart w:id="0" w:name="_Hlk142059383"/>
      <w:bookmarkEnd w:id="0"/>
      <w:r w:rsidRPr="00C7328D">
        <w:rPr>
          <w:rFonts w:cstheme="minorHAnsi"/>
          <w:b/>
          <w:i/>
          <w:noProof/>
          <w:sz w:val="24"/>
          <w:szCs w:val="24"/>
          <w:lang w:val="en-US"/>
        </w:rPr>
        <w:t xml:space="preserve">                                              </w:t>
      </w:r>
    </w:p>
    <w:p w14:paraId="67CFF80C" w14:textId="75C71132" w:rsidR="007F477B" w:rsidRPr="00C7328D" w:rsidRDefault="0089577B" w:rsidP="00D57C01">
      <w:pPr>
        <w:jc w:val="center"/>
        <w:rPr>
          <w:noProof/>
          <w:lang w:val="en-US"/>
        </w:rPr>
      </w:pPr>
      <w:bookmarkStart w:id="1" w:name="_Hlk122942200"/>
      <w:bookmarkEnd w:id="1"/>
      <w:r w:rsidRPr="00C7328D">
        <w:rPr>
          <w:noProof/>
          <w:lang w:val="en-US"/>
        </w:rPr>
        <w:t xml:space="preserve"> </w:t>
      </w:r>
    </w:p>
    <w:p w14:paraId="2DEFEFE9" w14:textId="3FF2429C" w:rsidR="00C24C03" w:rsidRPr="00C7328D" w:rsidRDefault="00C24C03" w:rsidP="00D57C01">
      <w:pPr>
        <w:jc w:val="center"/>
        <w:rPr>
          <w:rFonts w:cstheme="minorHAnsi"/>
          <w:noProof/>
          <w:lang w:val="en-US"/>
        </w:rPr>
      </w:pPr>
    </w:p>
    <w:p w14:paraId="2196078E" w14:textId="662EC284" w:rsidR="00977E98" w:rsidRPr="00C7328D" w:rsidRDefault="00977E98" w:rsidP="00D57C01">
      <w:pPr>
        <w:jc w:val="center"/>
        <w:rPr>
          <w:rFonts w:cstheme="minorHAnsi"/>
          <w:noProof/>
          <w:lang w:val="en-US"/>
        </w:rPr>
      </w:pPr>
    </w:p>
    <w:p w14:paraId="5F96C357" w14:textId="41E940AF" w:rsidR="00977E98" w:rsidRPr="00C7328D" w:rsidRDefault="00977E98" w:rsidP="00D57C01">
      <w:pPr>
        <w:jc w:val="center"/>
        <w:rPr>
          <w:rFonts w:cstheme="minorHAnsi"/>
          <w:noProof/>
          <w:lang w:val="en-US"/>
        </w:rPr>
      </w:pPr>
    </w:p>
    <w:p w14:paraId="12502800" w14:textId="1786659F" w:rsidR="00977E98" w:rsidRPr="00C7328D" w:rsidRDefault="00977E98" w:rsidP="00231812">
      <w:pPr>
        <w:rPr>
          <w:rFonts w:cstheme="minorHAnsi"/>
          <w:noProof/>
          <w:lang w:val="en-US"/>
        </w:rPr>
      </w:pPr>
    </w:p>
    <w:p w14:paraId="306BCF6F" w14:textId="43AB0D88" w:rsidR="007F477B" w:rsidRPr="00C7328D" w:rsidRDefault="006556D6" w:rsidP="007F477B">
      <w:pPr>
        <w:rPr>
          <w:rFonts w:cstheme="minorHAnsi"/>
          <w:noProof/>
          <w:lang w:val="en-US"/>
        </w:rPr>
      </w:pPr>
      <w:r w:rsidRPr="00C7328D">
        <w:rPr>
          <w:noProof/>
          <w:lang w:val="en-US"/>
        </w:rPr>
        <mc:AlternateContent>
          <mc:Choice Requires="wps">
            <w:drawing>
              <wp:anchor distT="0" distB="0" distL="114300" distR="114300" simplePos="0" relativeHeight="251656192" behindDoc="0" locked="0" layoutInCell="1" allowOverlap="1" wp14:anchorId="7AAF44F3" wp14:editId="594C9535">
                <wp:simplePos x="0" y="0"/>
                <wp:positionH relativeFrom="margin">
                  <wp:posOffset>352425</wp:posOffset>
                </wp:positionH>
                <wp:positionV relativeFrom="paragraph">
                  <wp:posOffset>165735</wp:posOffset>
                </wp:positionV>
                <wp:extent cx="5257800" cy="677227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677227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60655" id="Rectangle 4" o:spid="_x0000_s1026" style="position:absolute;margin-left:27.75pt;margin-top:13.05pt;width:414pt;height:533.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" filled="f" strokeweight="1.5pt">
                <v:path arrowok="t"/>
                <w10:wrap anchorx="margin"/>
              </v:rect>
            </w:pict>
          </mc:Fallback>
        </mc:AlternateContent>
      </w:r>
    </w:p>
    <w:p w14:paraId="33019E75" w14:textId="3C374959" w:rsidR="007F477B" w:rsidRPr="00C7328D" w:rsidRDefault="00EB55CB" w:rsidP="007F477B">
      <w:pPr>
        <w:rPr>
          <w:rFonts w:eastAsia="Calibri" w:cstheme="minorHAnsi"/>
          <w:noProof/>
          <w:lang w:val="en-US"/>
        </w:rPr>
      </w:pPr>
      <w:r w:rsidRPr="00C7328D">
        <w:rPr>
          <w:noProof/>
          <w:lang w:val="en-US"/>
        </w:rPr>
        <mc:AlternateContent>
          <mc:Choice Requires="wps">
            <w:drawing>
              <wp:anchor distT="0" distB="0" distL="114300" distR="114300" simplePos="0" relativeHeight="251657216" behindDoc="0" locked="0" layoutInCell="1" allowOverlap="1" wp14:anchorId="0E9F8749" wp14:editId="427A6627">
                <wp:simplePos x="0" y="0"/>
                <wp:positionH relativeFrom="margin">
                  <wp:posOffset>847725</wp:posOffset>
                </wp:positionH>
                <wp:positionV relativeFrom="page">
                  <wp:posOffset>2457450</wp:posOffset>
                </wp:positionV>
                <wp:extent cx="4051935" cy="2419350"/>
                <wp:effectExtent l="19050" t="19050" r="24765" b="1905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935" cy="2419350"/>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1E329A35" w14:textId="77777777" w:rsidR="00E05368" w:rsidRDefault="00E0536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F8749" id="Rectangle 467" o:spid="_x0000_s1027" style="position:absolute;margin-left:66.75pt;margin-top:193.5pt;width:319.05pt;height:19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" fillcolor="#c9f" strokecolor="purple" strokeweight="2.25pt">
                <v:fill opacity="52428f"/>
                <v:path arrowok="t"/>
                <v:textbox inset="14.4pt,14.4pt,14.4pt,28.8pt">
                  <w:txbxContent>
                    <w:p w14:paraId="1E329A35" w14:textId="77777777" w:rsidR="00E05368" w:rsidRDefault="00E05368" w:rsidP="00A37BF3">
                      <w:pPr>
                        <w:spacing w:before="240"/>
                        <w:jc w:val="center"/>
                        <w:rPr>
                          <w:color w:val="FFFFFF" w:themeColor="background1"/>
                        </w:rPr>
                      </w:pPr>
                    </w:p>
                  </w:txbxContent>
                </v:textbox>
                <w10:wrap anchorx="margin" anchory="page"/>
              </v:rect>
            </w:pict>
          </mc:Fallback>
        </mc:AlternateContent>
      </w:r>
    </w:p>
    <w:p w14:paraId="16529AB4" w14:textId="3005C20F" w:rsidR="00C81023" w:rsidRPr="00C7328D" w:rsidRDefault="00B5231B" w:rsidP="00A37BF3">
      <w:pPr>
        <w:jc w:val="center"/>
        <w:rPr>
          <w:sz w:val="32"/>
          <w:szCs w:val="32"/>
          <w:lang w:val="en-US"/>
        </w:rPr>
      </w:pPr>
      <w:r w:rsidRPr="00C7328D">
        <w:rPr>
          <w:noProof/>
          <w:lang w:val="en-US"/>
        </w:rPr>
        <mc:AlternateContent>
          <mc:Choice Requires="wps">
            <w:drawing>
              <wp:anchor distT="0" distB="0" distL="114300" distR="114300" simplePos="0" relativeHeight="251658240" behindDoc="0" locked="0" layoutInCell="1" allowOverlap="1" wp14:anchorId="03D6412D" wp14:editId="473D4F8B">
                <wp:simplePos x="0" y="0"/>
                <wp:positionH relativeFrom="margin">
                  <wp:posOffset>876300</wp:posOffset>
                </wp:positionH>
                <wp:positionV relativeFrom="page">
                  <wp:posOffset>2524125</wp:posOffset>
                </wp:positionV>
                <wp:extent cx="4023360" cy="234315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2343150"/>
                        </a:xfrm>
                        <a:prstGeom prst="rect">
                          <a:avLst/>
                        </a:prstGeom>
                        <a:noFill/>
                        <a:ln w="6350">
                          <a:noFill/>
                        </a:ln>
                        <a:effectLst/>
                      </wps:spPr>
                      <wps:txbx>
                        <w:txbxContent>
                          <w:p w14:paraId="458844B5" w14:textId="7DEAA899" w:rsidR="00231812" w:rsidRPr="00FE2C70" w:rsidRDefault="00231812" w:rsidP="00231812">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67DAF125" w14:textId="77777777" w:rsidR="00231812" w:rsidRPr="00FE568E" w:rsidRDefault="00231812" w:rsidP="00231812">
                            <w:pPr>
                              <w:rPr>
                                <w:rFonts w:eastAsiaTheme="majorEastAsia" w:cstheme="minorHAnsi"/>
                                <w:noProof/>
                                <w:color w:val="FFFFFF" w:themeColor="background1"/>
                                <w:sz w:val="32"/>
                                <w:szCs w:val="40"/>
                              </w:rPr>
                            </w:pPr>
                          </w:p>
                          <w:p w14:paraId="76558218" w14:textId="1A34B8D6" w:rsidR="00E05368" w:rsidRPr="00231812" w:rsidRDefault="00231812" w:rsidP="00231812">
                            <w:pPr>
                              <w:spacing w:line="276" w:lineRule="auto"/>
                              <w:jc w:val="center"/>
                              <w:rPr>
                                <w:rFonts w:eastAsiaTheme="majorEastAsia" w:cstheme="minorHAnsi"/>
                                <w:noProof/>
                                <w:color w:val="FFFFFF" w:themeColor="background1"/>
                                <w:sz w:val="32"/>
                                <w:szCs w:val="40"/>
                                <w:u w:val="single"/>
                              </w:rPr>
                            </w:pPr>
                            <w:bookmarkStart w:id="2" w:name="_Hlk149742407"/>
                            <w:r>
                              <w:rPr>
                                <w:rFonts w:eastAsiaTheme="majorEastAsia" w:cstheme="minorHAnsi"/>
                                <w:noProof/>
                                <w:color w:val="FFFFFF" w:themeColor="background1"/>
                                <w:sz w:val="32"/>
                                <w:szCs w:val="40"/>
                                <w:u w:val="single"/>
                              </w:rPr>
                              <w:t>Реконструкција на локалн</w:t>
                            </w:r>
                            <w:r w:rsidR="0064252F">
                              <w:rPr>
                                <w:rFonts w:eastAsiaTheme="majorEastAsia" w:cstheme="minorHAnsi"/>
                                <w:noProof/>
                                <w:color w:val="FFFFFF" w:themeColor="background1"/>
                                <w:sz w:val="32"/>
                                <w:szCs w:val="40"/>
                                <w:u w:val="single"/>
                              </w:rPr>
                              <w:t>и</w:t>
                            </w:r>
                            <w:r>
                              <w:rPr>
                                <w:rFonts w:eastAsiaTheme="majorEastAsia" w:cstheme="minorHAnsi"/>
                                <w:noProof/>
                                <w:color w:val="FFFFFF" w:themeColor="background1"/>
                                <w:sz w:val="32"/>
                                <w:szCs w:val="40"/>
                                <w:u w:val="single"/>
                              </w:rPr>
                              <w:t xml:space="preserve"> улиц</w:t>
                            </w:r>
                            <w:r w:rsidR="0064252F">
                              <w:rPr>
                                <w:rFonts w:eastAsiaTheme="majorEastAsia" w:cstheme="minorHAnsi"/>
                                <w:noProof/>
                                <w:color w:val="FFFFFF" w:themeColor="background1"/>
                                <w:sz w:val="32"/>
                                <w:szCs w:val="40"/>
                                <w:u w:val="single"/>
                              </w:rPr>
                              <w:t>и</w:t>
                            </w:r>
                            <w:r w:rsidR="00CA7631">
                              <w:rPr>
                                <w:rFonts w:eastAsiaTheme="majorEastAsia" w:cstheme="minorHAnsi"/>
                                <w:noProof/>
                                <w:color w:val="FFFFFF" w:themeColor="background1"/>
                                <w:sz w:val="32"/>
                                <w:szCs w:val="40"/>
                                <w:u w:val="single"/>
                              </w:rPr>
                              <w:t xml:space="preserve"> </w:t>
                            </w:r>
                            <w:r w:rsidR="00670160">
                              <w:rPr>
                                <w:rFonts w:eastAsiaTheme="majorEastAsia" w:cstheme="minorHAnsi"/>
                                <w:noProof/>
                                <w:color w:val="FFFFFF" w:themeColor="background1"/>
                                <w:sz w:val="32"/>
                                <w:szCs w:val="40"/>
                                <w:u w:val="single"/>
                              </w:rPr>
                              <w:t>„</w:t>
                            </w:r>
                            <w:r w:rsidR="00EB55CB">
                              <w:rPr>
                                <w:rFonts w:eastAsiaTheme="majorEastAsia" w:cstheme="minorHAnsi"/>
                                <w:noProof/>
                                <w:color w:val="FFFFFF" w:themeColor="background1"/>
                                <w:sz w:val="32"/>
                                <w:szCs w:val="40"/>
                                <w:u w:val="single"/>
                              </w:rPr>
                              <w:t>Никола Карев</w:t>
                            </w:r>
                            <w:r w:rsidR="00670160">
                              <w:rPr>
                                <w:rFonts w:eastAsiaTheme="majorEastAsia" w:cstheme="minorHAnsi"/>
                                <w:noProof/>
                                <w:color w:val="FFFFFF" w:themeColor="background1"/>
                                <w:sz w:val="32"/>
                                <w:szCs w:val="40"/>
                                <w:u w:val="single"/>
                              </w:rPr>
                              <w:t>“</w:t>
                            </w:r>
                            <w:r w:rsidR="00EB55CB">
                              <w:rPr>
                                <w:rFonts w:eastAsiaTheme="majorEastAsia" w:cstheme="minorHAnsi"/>
                                <w:noProof/>
                                <w:color w:val="FFFFFF" w:themeColor="background1"/>
                                <w:sz w:val="32"/>
                                <w:szCs w:val="40"/>
                                <w:u w:val="single"/>
                              </w:rPr>
                              <w:t>, „Јане Сандански“, „Илинденска“ и „Вељко Влаховиќ“ со краци</w:t>
                            </w:r>
                            <w:r w:rsidR="00CA7631">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rPr>
                              <w:t>во н</w:t>
                            </w:r>
                            <w:r w:rsidR="00EB55CB">
                              <w:rPr>
                                <w:rFonts w:eastAsiaTheme="majorEastAsia" w:cstheme="minorHAnsi"/>
                                <w:noProof/>
                                <w:color w:val="FFFFFF" w:themeColor="background1"/>
                                <w:sz w:val="32"/>
                                <w:szCs w:val="40"/>
                                <w:u w:val="single"/>
                              </w:rPr>
                              <w:t>.</w:t>
                            </w:r>
                            <w:r>
                              <w:rPr>
                                <w:rFonts w:eastAsiaTheme="majorEastAsia" w:cstheme="minorHAnsi"/>
                                <w:noProof/>
                                <w:color w:val="FFFFFF" w:themeColor="background1"/>
                                <w:sz w:val="32"/>
                                <w:szCs w:val="40"/>
                                <w:u w:val="single"/>
                              </w:rPr>
                              <w:t>м</w:t>
                            </w:r>
                            <w:r w:rsidR="00EB55CB">
                              <w:rPr>
                                <w:rFonts w:eastAsiaTheme="majorEastAsia" w:cstheme="minorHAnsi"/>
                                <w:noProof/>
                                <w:color w:val="FFFFFF" w:themeColor="background1"/>
                                <w:sz w:val="32"/>
                                <w:szCs w:val="40"/>
                                <w:u w:val="single"/>
                              </w:rPr>
                              <w:t>.</w:t>
                            </w:r>
                            <w:r>
                              <w:rPr>
                                <w:rFonts w:eastAsiaTheme="majorEastAsia" w:cstheme="minorHAnsi"/>
                                <w:noProof/>
                                <w:color w:val="FFFFFF" w:themeColor="background1"/>
                                <w:sz w:val="32"/>
                                <w:szCs w:val="40"/>
                                <w:u w:val="single"/>
                              </w:rPr>
                              <w:t xml:space="preserve"> </w:t>
                            </w:r>
                            <w:r w:rsidR="00EB55CB">
                              <w:rPr>
                                <w:rFonts w:eastAsiaTheme="majorEastAsia" w:cstheme="minorHAnsi"/>
                                <w:noProof/>
                                <w:color w:val="FFFFFF" w:themeColor="background1"/>
                                <w:sz w:val="32"/>
                                <w:szCs w:val="40"/>
                                <w:u w:val="single"/>
                              </w:rPr>
                              <w:t xml:space="preserve">Стар Дојран </w:t>
                            </w:r>
                            <w:r w:rsidR="00670160">
                              <w:rPr>
                                <w:rFonts w:eastAsiaTheme="majorEastAsia" w:cstheme="minorHAnsi"/>
                                <w:noProof/>
                                <w:color w:val="FFFFFF" w:themeColor="background1"/>
                                <w:sz w:val="32"/>
                                <w:szCs w:val="40"/>
                                <w:u w:val="single"/>
                              </w:rPr>
                              <w:t>во</w:t>
                            </w:r>
                            <w:r w:rsidR="00CA7631">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rPr>
                              <w:t xml:space="preserve">Општина </w:t>
                            </w:r>
                            <w:r w:rsidR="00EB55CB">
                              <w:rPr>
                                <w:rFonts w:eastAsiaTheme="majorEastAsia" w:cstheme="minorHAnsi"/>
                                <w:noProof/>
                                <w:color w:val="FFFFFF" w:themeColor="background1"/>
                                <w:sz w:val="32"/>
                                <w:szCs w:val="40"/>
                                <w:u w:val="single"/>
                              </w:rPr>
                              <w:t>Дојран</w:t>
                            </w:r>
                          </w:p>
                          <w:bookmarkEnd w:id="2"/>
                          <w:p w14:paraId="4DD52939" w14:textId="77777777" w:rsidR="00E97DC8" w:rsidRDefault="00E97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D6412D" id="_x0000_t202" coordsize="21600,21600" o:spt="202" path="m,l,21600r21600,l21600,xe">
                <v:stroke joinstyle="miter"/>
                <v:path gradientshapeok="t" o:connecttype="rect"/>
              </v:shapetype>
              <v:shape id="Text Box 470" o:spid="_x0000_s1028" type="#_x0000_t202" style="position:absolute;left:0;text-align:left;margin-left:69pt;margin-top:198.75pt;width:316.8pt;height:1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" filled="f" stroked="f" strokeweight=".5pt">
                <v:textbox>
                  <w:txbxContent>
                    <w:p w14:paraId="458844B5" w14:textId="7DEAA899" w:rsidR="00231812" w:rsidRPr="00FE2C70" w:rsidRDefault="00231812" w:rsidP="00231812">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67DAF125" w14:textId="77777777" w:rsidR="00231812" w:rsidRPr="00FE568E" w:rsidRDefault="00231812" w:rsidP="00231812">
                      <w:pPr>
                        <w:rPr>
                          <w:rFonts w:eastAsiaTheme="majorEastAsia" w:cstheme="minorHAnsi"/>
                          <w:noProof/>
                          <w:color w:val="FFFFFF" w:themeColor="background1"/>
                          <w:sz w:val="32"/>
                          <w:szCs w:val="40"/>
                        </w:rPr>
                      </w:pPr>
                    </w:p>
                    <w:p w14:paraId="76558218" w14:textId="1A34B8D6" w:rsidR="00E05368" w:rsidRPr="00231812" w:rsidRDefault="00231812" w:rsidP="00231812">
                      <w:pPr>
                        <w:spacing w:line="276" w:lineRule="auto"/>
                        <w:jc w:val="center"/>
                        <w:rPr>
                          <w:rFonts w:eastAsiaTheme="majorEastAsia" w:cstheme="minorHAnsi"/>
                          <w:noProof/>
                          <w:color w:val="FFFFFF" w:themeColor="background1"/>
                          <w:sz w:val="32"/>
                          <w:szCs w:val="40"/>
                          <w:u w:val="single"/>
                        </w:rPr>
                      </w:pPr>
                      <w:bookmarkStart w:id="3" w:name="_Hlk149742407"/>
                      <w:r>
                        <w:rPr>
                          <w:rFonts w:eastAsiaTheme="majorEastAsia" w:cstheme="minorHAnsi"/>
                          <w:noProof/>
                          <w:color w:val="FFFFFF" w:themeColor="background1"/>
                          <w:sz w:val="32"/>
                          <w:szCs w:val="40"/>
                          <w:u w:val="single"/>
                        </w:rPr>
                        <w:t>Реконструкција на локалн</w:t>
                      </w:r>
                      <w:r w:rsidR="0064252F">
                        <w:rPr>
                          <w:rFonts w:eastAsiaTheme="majorEastAsia" w:cstheme="minorHAnsi"/>
                          <w:noProof/>
                          <w:color w:val="FFFFFF" w:themeColor="background1"/>
                          <w:sz w:val="32"/>
                          <w:szCs w:val="40"/>
                          <w:u w:val="single"/>
                        </w:rPr>
                        <w:t>и</w:t>
                      </w:r>
                      <w:r>
                        <w:rPr>
                          <w:rFonts w:eastAsiaTheme="majorEastAsia" w:cstheme="minorHAnsi"/>
                          <w:noProof/>
                          <w:color w:val="FFFFFF" w:themeColor="background1"/>
                          <w:sz w:val="32"/>
                          <w:szCs w:val="40"/>
                          <w:u w:val="single"/>
                        </w:rPr>
                        <w:t xml:space="preserve"> улиц</w:t>
                      </w:r>
                      <w:r w:rsidR="0064252F">
                        <w:rPr>
                          <w:rFonts w:eastAsiaTheme="majorEastAsia" w:cstheme="minorHAnsi"/>
                          <w:noProof/>
                          <w:color w:val="FFFFFF" w:themeColor="background1"/>
                          <w:sz w:val="32"/>
                          <w:szCs w:val="40"/>
                          <w:u w:val="single"/>
                        </w:rPr>
                        <w:t>и</w:t>
                      </w:r>
                      <w:r w:rsidR="00CA7631">
                        <w:rPr>
                          <w:rFonts w:eastAsiaTheme="majorEastAsia" w:cstheme="minorHAnsi"/>
                          <w:noProof/>
                          <w:color w:val="FFFFFF" w:themeColor="background1"/>
                          <w:sz w:val="32"/>
                          <w:szCs w:val="40"/>
                          <w:u w:val="single"/>
                        </w:rPr>
                        <w:t xml:space="preserve"> </w:t>
                      </w:r>
                      <w:r w:rsidR="00670160">
                        <w:rPr>
                          <w:rFonts w:eastAsiaTheme="majorEastAsia" w:cstheme="minorHAnsi"/>
                          <w:noProof/>
                          <w:color w:val="FFFFFF" w:themeColor="background1"/>
                          <w:sz w:val="32"/>
                          <w:szCs w:val="40"/>
                          <w:u w:val="single"/>
                        </w:rPr>
                        <w:t>„</w:t>
                      </w:r>
                      <w:r w:rsidR="00EB55CB">
                        <w:rPr>
                          <w:rFonts w:eastAsiaTheme="majorEastAsia" w:cstheme="minorHAnsi"/>
                          <w:noProof/>
                          <w:color w:val="FFFFFF" w:themeColor="background1"/>
                          <w:sz w:val="32"/>
                          <w:szCs w:val="40"/>
                          <w:u w:val="single"/>
                        </w:rPr>
                        <w:t>Никола Карев</w:t>
                      </w:r>
                      <w:r w:rsidR="00670160">
                        <w:rPr>
                          <w:rFonts w:eastAsiaTheme="majorEastAsia" w:cstheme="minorHAnsi"/>
                          <w:noProof/>
                          <w:color w:val="FFFFFF" w:themeColor="background1"/>
                          <w:sz w:val="32"/>
                          <w:szCs w:val="40"/>
                          <w:u w:val="single"/>
                        </w:rPr>
                        <w:t>“</w:t>
                      </w:r>
                      <w:r w:rsidR="00EB55CB">
                        <w:rPr>
                          <w:rFonts w:eastAsiaTheme="majorEastAsia" w:cstheme="minorHAnsi"/>
                          <w:noProof/>
                          <w:color w:val="FFFFFF" w:themeColor="background1"/>
                          <w:sz w:val="32"/>
                          <w:szCs w:val="40"/>
                          <w:u w:val="single"/>
                        </w:rPr>
                        <w:t>, „Јане Сандански“, „Илинденска“ и „Вељко Влаховиќ“ со краци</w:t>
                      </w:r>
                      <w:r w:rsidR="00CA7631">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rPr>
                        <w:t>во н</w:t>
                      </w:r>
                      <w:r w:rsidR="00EB55CB">
                        <w:rPr>
                          <w:rFonts w:eastAsiaTheme="majorEastAsia" w:cstheme="minorHAnsi"/>
                          <w:noProof/>
                          <w:color w:val="FFFFFF" w:themeColor="background1"/>
                          <w:sz w:val="32"/>
                          <w:szCs w:val="40"/>
                          <w:u w:val="single"/>
                        </w:rPr>
                        <w:t>.</w:t>
                      </w:r>
                      <w:r>
                        <w:rPr>
                          <w:rFonts w:eastAsiaTheme="majorEastAsia" w:cstheme="minorHAnsi"/>
                          <w:noProof/>
                          <w:color w:val="FFFFFF" w:themeColor="background1"/>
                          <w:sz w:val="32"/>
                          <w:szCs w:val="40"/>
                          <w:u w:val="single"/>
                        </w:rPr>
                        <w:t>м</w:t>
                      </w:r>
                      <w:r w:rsidR="00EB55CB">
                        <w:rPr>
                          <w:rFonts w:eastAsiaTheme="majorEastAsia" w:cstheme="minorHAnsi"/>
                          <w:noProof/>
                          <w:color w:val="FFFFFF" w:themeColor="background1"/>
                          <w:sz w:val="32"/>
                          <w:szCs w:val="40"/>
                          <w:u w:val="single"/>
                        </w:rPr>
                        <w:t>.</w:t>
                      </w:r>
                      <w:r>
                        <w:rPr>
                          <w:rFonts w:eastAsiaTheme="majorEastAsia" w:cstheme="minorHAnsi"/>
                          <w:noProof/>
                          <w:color w:val="FFFFFF" w:themeColor="background1"/>
                          <w:sz w:val="32"/>
                          <w:szCs w:val="40"/>
                          <w:u w:val="single"/>
                        </w:rPr>
                        <w:t xml:space="preserve"> </w:t>
                      </w:r>
                      <w:r w:rsidR="00EB55CB">
                        <w:rPr>
                          <w:rFonts w:eastAsiaTheme="majorEastAsia" w:cstheme="minorHAnsi"/>
                          <w:noProof/>
                          <w:color w:val="FFFFFF" w:themeColor="background1"/>
                          <w:sz w:val="32"/>
                          <w:szCs w:val="40"/>
                          <w:u w:val="single"/>
                        </w:rPr>
                        <w:t xml:space="preserve">Стар Дојран </w:t>
                      </w:r>
                      <w:r w:rsidR="00670160">
                        <w:rPr>
                          <w:rFonts w:eastAsiaTheme="majorEastAsia" w:cstheme="minorHAnsi"/>
                          <w:noProof/>
                          <w:color w:val="FFFFFF" w:themeColor="background1"/>
                          <w:sz w:val="32"/>
                          <w:szCs w:val="40"/>
                          <w:u w:val="single"/>
                        </w:rPr>
                        <w:t>во</w:t>
                      </w:r>
                      <w:r w:rsidR="00CA7631">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rPr>
                        <w:t xml:space="preserve">Општина </w:t>
                      </w:r>
                      <w:r w:rsidR="00EB55CB">
                        <w:rPr>
                          <w:rFonts w:eastAsiaTheme="majorEastAsia" w:cstheme="minorHAnsi"/>
                          <w:noProof/>
                          <w:color w:val="FFFFFF" w:themeColor="background1"/>
                          <w:sz w:val="32"/>
                          <w:szCs w:val="40"/>
                          <w:u w:val="single"/>
                        </w:rPr>
                        <w:t>Дојран</w:t>
                      </w:r>
                    </w:p>
                    <w:bookmarkEnd w:id="3"/>
                    <w:p w14:paraId="4DD52939" w14:textId="77777777" w:rsidR="00E97DC8" w:rsidRDefault="00E97DC8"/>
                  </w:txbxContent>
                </v:textbox>
                <w10:wrap type="square" anchorx="margin" anchory="page"/>
              </v:shape>
            </w:pict>
          </mc:Fallback>
        </mc:AlternateContent>
      </w:r>
    </w:p>
    <w:p w14:paraId="496CD8D7" w14:textId="55904754" w:rsidR="00C81023" w:rsidRPr="00C7328D" w:rsidRDefault="00C81023" w:rsidP="00A37BF3">
      <w:pPr>
        <w:jc w:val="center"/>
        <w:rPr>
          <w:sz w:val="32"/>
          <w:szCs w:val="32"/>
          <w:lang w:val="en-US"/>
        </w:rPr>
      </w:pPr>
    </w:p>
    <w:p w14:paraId="6FC78F56" w14:textId="625E9E67" w:rsidR="00A37BF3" w:rsidRPr="00C7328D" w:rsidRDefault="00A37BF3" w:rsidP="62F108E4">
      <w:pPr>
        <w:jc w:val="center"/>
        <w:rPr>
          <w:rFonts w:cstheme="minorBidi"/>
          <w:sz w:val="32"/>
          <w:szCs w:val="32"/>
          <w:lang w:val="en-US"/>
        </w:rPr>
      </w:pPr>
    </w:p>
    <w:p w14:paraId="4BC5B19E" w14:textId="581895B5" w:rsidR="00A37BF3" w:rsidRPr="00C7328D" w:rsidRDefault="00A37BF3" w:rsidP="00A37BF3">
      <w:pPr>
        <w:jc w:val="center"/>
        <w:rPr>
          <w:rFonts w:cstheme="minorHAnsi"/>
          <w:sz w:val="32"/>
          <w:lang w:val="en-US"/>
        </w:rPr>
      </w:pPr>
    </w:p>
    <w:p w14:paraId="7A3BD3B6" w14:textId="77777777" w:rsidR="007F477B" w:rsidRPr="00C7328D" w:rsidRDefault="007F477B" w:rsidP="007F477B">
      <w:pPr>
        <w:rPr>
          <w:rFonts w:eastAsia="NSimSun" w:cstheme="minorHAnsi"/>
          <w:b/>
          <w:smallCaps/>
          <w:lang w:val="en-US"/>
        </w:rPr>
      </w:pPr>
    </w:p>
    <w:sdt>
      <w:sdtPr>
        <w:rPr>
          <w:rFonts w:cstheme="minorHAnsi"/>
          <w:lang w:val="en-US"/>
        </w:rPr>
        <w:id w:val="-111830475"/>
        <w:docPartObj>
          <w:docPartGallery w:val="Cover Pages"/>
          <w:docPartUnique/>
        </w:docPartObj>
      </w:sdtPr>
      <w:sdtEndPr>
        <w:rPr>
          <w:sz w:val="32"/>
        </w:rPr>
      </w:sdtEndPr>
      <w:sdtContent>
        <w:p w14:paraId="6435DABC" w14:textId="77777777" w:rsidR="007F477B" w:rsidRPr="00C7328D" w:rsidRDefault="007F477B" w:rsidP="007F477B">
          <w:pPr>
            <w:jc w:val="center"/>
            <w:rPr>
              <w:rFonts w:cstheme="minorHAnsi"/>
              <w:lang w:val="en-US"/>
            </w:rPr>
          </w:pPr>
        </w:p>
        <w:p w14:paraId="0115549D" w14:textId="77777777" w:rsidR="007F477B" w:rsidRPr="00C7328D" w:rsidRDefault="00000000" w:rsidP="007F477B">
          <w:pPr>
            <w:ind w:left="-567" w:hanging="426"/>
            <w:jc w:val="right"/>
            <w:rPr>
              <w:rFonts w:cstheme="minorHAnsi"/>
              <w:sz w:val="32"/>
              <w:lang w:val="en-US"/>
            </w:rPr>
          </w:pPr>
        </w:p>
      </w:sdtContent>
    </w:sdt>
    <w:p w14:paraId="2A5BB73F" w14:textId="64A1DFC0" w:rsidR="00471F98" w:rsidRPr="00C7328D" w:rsidRDefault="00CB6EBB" w:rsidP="007F477B">
      <w:pPr>
        <w:rPr>
          <w:rFonts w:eastAsia="NSimSun" w:cstheme="minorHAnsi"/>
          <w:bCs/>
          <w:smallCaps/>
          <w:lang w:val="en-US"/>
        </w:rPr>
      </w:pPr>
      <w:r w:rsidRPr="00C7328D">
        <w:rPr>
          <w:rFonts w:eastAsia="NSimSun" w:cstheme="minorHAnsi"/>
          <w:bCs/>
          <w:smallCaps/>
          <w:lang w:val="en-US"/>
        </w:rPr>
        <w:t xml:space="preserve">                                                                                      </w:t>
      </w:r>
    </w:p>
    <w:p w14:paraId="5A481DF7" w14:textId="77777777" w:rsidR="00017062" w:rsidRPr="00C7328D" w:rsidRDefault="00017062" w:rsidP="00017062">
      <w:pPr>
        <w:jc w:val="center"/>
        <w:rPr>
          <w:rFonts w:cstheme="minorHAnsi"/>
          <w:lang w:val="en-US"/>
        </w:rPr>
      </w:pPr>
    </w:p>
    <w:p w14:paraId="281289D2" w14:textId="2EA4A90C" w:rsidR="00017062" w:rsidRPr="00C7328D" w:rsidRDefault="00017062" w:rsidP="00017062">
      <w:pPr>
        <w:jc w:val="center"/>
        <w:rPr>
          <w:rFonts w:cstheme="minorHAnsi"/>
          <w:lang w:val="en-US"/>
        </w:rPr>
      </w:pPr>
    </w:p>
    <w:p w14:paraId="314EF6D6" w14:textId="77777777" w:rsidR="00231812" w:rsidRDefault="00231812" w:rsidP="00017062">
      <w:pPr>
        <w:jc w:val="center"/>
        <w:rPr>
          <w:rFonts w:eastAsia="Times New Roman" w:cstheme="minorHAnsi"/>
          <w:b/>
          <w:bCs/>
          <w:noProof/>
          <w:lang w:val="en-US" w:eastAsia="da-DK"/>
        </w:rPr>
      </w:pPr>
    </w:p>
    <w:p w14:paraId="0769C02E" w14:textId="53C3AA43" w:rsidR="002222A5" w:rsidRDefault="002222A5" w:rsidP="00017062">
      <w:pPr>
        <w:jc w:val="center"/>
        <w:rPr>
          <w:rFonts w:eastAsia="Times New Roman" w:cstheme="minorHAnsi"/>
          <w:b/>
          <w:bCs/>
          <w:noProof/>
          <w:lang w:val="en-US" w:eastAsia="da-DK"/>
        </w:rPr>
      </w:pPr>
    </w:p>
    <w:p w14:paraId="552FCD50" w14:textId="61D22337" w:rsidR="0015046A" w:rsidRDefault="0015046A" w:rsidP="00017062">
      <w:pPr>
        <w:jc w:val="center"/>
        <w:rPr>
          <w:rFonts w:cstheme="minorHAnsi"/>
          <w:noProof/>
          <w:lang w:val="en-US"/>
        </w:rPr>
      </w:pPr>
    </w:p>
    <w:p w14:paraId="6AE4C057" w14:textId="7BEF95EC" w:rsidR="00017062" w:rsidRPr="00C7328D" w:rsidRDefault="00A719D3" w:rsidP="00017062">
      <w:pPr>
        <w:jc w:val="center"/>
        <w:rPr>
          <w:rFonts w:cstheme="minorHAnsi"/>
          <w:lang w:val="en-US"/>
        </w:rPr>
      </w:pPr>
      <w:r w:rsidRPr="00A719D3">
        <w:rPr>
          <w:rFonts w:cstheme="minorHAnsi"/>
          <w:noProof/>
          <w:lang w:val="en-US"/>
        </w:rPr>
        <w:drawing>
          <wp:inline distT="0" distB="0" distL="0" distR="0" wp14:anchorId="31578921" wp14:editId="0B9EB2D1">
            <wp:extent cx="4397688" cy="354894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0979" cy="3567739"/>
                    </a:xfrm>
                    <a:prstGeom prst="rect">
                      <a:avLst/>
                    </a:prstGeom>
                  </pic:spPr>
                </pic:pic>
              </a:graphicData>
            </a:graphic>
          </wp:inline>
        </w:drawing>
      </w:r>
    </w:p>
    <w:p w14:paraId="2E0AFFFF" w14:textId="01ECB7B8" w:rsidR="00977E98" w:rsidRDefault="00977E98" w:rsidP="00EE54E8">
      <w:pPr>
        <w:jc w:val="center"/>
        <w:rPr>
          <w:rFonts w:cstheme="minorHAnsi"/>
          <w:lang w:val="en-US"/>
        </w:rPr>
      </w:pPr>
    </w:p>
    <w:p w14:paraId="1508701D" w14:textId="07A6AA7C" w:rsidR="007F477B" w:rsidRPr="00C7328D" w:rsidRDefault="00227208" w:rsidP="00EE54E8">
      <w:pPr>
        <w:jc w:val="center"/>
        <w:rPr>
          <w:rFonts w:cstheme="minorHAnsi"/>
          <w:lang w:val="en-US"/>
        </w:rPr>
      </w:pPr>
      <w:r>
        <w:rPr>
          <w:rFonts w:cstheme="minorHAnsi"/>
        </w:rPr>
        <w:t>Ноември</w:t>
      </w:r>
      <w:r w:rsidR="00B5557B" w:rsidRPr="00C7328D">
        <w:rPr>
          <w:rFonts w:cstheme="minorHAnsi"/>
          <w:lang w:val="en-US"/>
        </w:rPr>
        <w:t>, 202</w:t>
      </w:r>
      <w:r w:rsidR="00AA4CBB" w:rsidRPr="00C7328D">
        <w:rPr>
          <w:rFonts w:cstheme="minorHAnsi"/>
          <w:lang w:val="en-US"/>
        </w:rPr>
        <w:t>3</w:t>
      </w:r>
    </w:p>
    <w:p w14:paraId="7FC1B56A" w14:textId="77777777" w:rsidR="007F477B" w:rsidRPr="00C7328D" w:rsidRDefault="007F477B" w:rsidP="007F477B">
      <w:pPr>
        <w:jc w:val="right"/>
        <w:rPr>
          <w:rFonts w:cstheme="minorHAnsi"/>
          <w:lang w:val="en-US"/>
        </w:rPr>
      </w:pPr>
    </w:p>
    <w:p w14:paraId="45599C24" w14:textId="77777777" w:rsidR="007F477B" w:rsidRPr="00C7328D" w:rsidRDefault="007F477B" w:rsidP="007F477B">
      <w:pPr>
        <w:jc w:val="right"/>
        <w:rPr>
          <w:rFonts w:cstheme="minorHAnsi"/>
          <w:lang w:val="en-US"/>
        </w:rPr>
      </w:pPr>
    </w:p>
    <w:p w14:paraId="281B6D8F" w14:textId="7EFE6585" w:rsidR="002222A5" w:rsidRDefault="002222A5">
      <w:pPr>
        <w:spacing w:after="160" w:line="259" w:lineRule="auto"/>
        <w:rPr>
          <w:rFonts w:cstheme="minorHAnsi"/>
          <w:lang w:val="en-US"/>
        </w:rPr>
      </w:pPr>
      <w:r>
        <w:rPr>
          <w:rFonts w:cstheme="minorHAnsi"/>
          <w:lang w:val="en-US"/>
        </w:rPr>
        <w:br w:type="page"/>
      </w:r>
    </w:p>
    <w:p w14:paraId="0089A418" w14:textId="77777777" w:rsidR="007F477B" w:rsidRPr="00C7328D" w:rsidRDefault="007F477B" w:rsidP="007F477B">
      <w:pPr>
        <w:jc w:val="right"/>
        <w:rPr>
          <w:rFonts w:cstheme="minorHAnsi"/>
          <w:lang w:val="en-US"/>
        </w:rPr>
      </w:pPr>
    </w:p>
    <w:p w14:paraId="3F46CD75" w14:textId="77777777" w:rsidR="007F477B" w:rsidRPr="00C7328D" w:rsidRDefault="007F477B" w:rsidP="007F477B">
      <w:pPr>
        <w:jc w:val="right"/>
        <w:rPr>
          <w:rFonts w:cstheme="minorHAnsi"/>
          <w:lang w:val="en-US"/>
        </w:rPr>
      </w:pPr>
    </w:p>
    <w:p w14:paraId="1A44D86C" w14:textId="77777777" w:rsidR="007F477B" w:rsidRPr="00C7328D" w:rsidRDefault="007F477B" w:rsidP="007F477B">
      <w:pPr>
        <w:jc w:val="right"/>
        <w:rPr>
          <w:rFonts w:cstheme="minorHAnsi"/>
          <w:lang w:val="en-US"/>
        </w:rPr>
      </w:pPr>
    </w:p>
    <w:p w14:paraId="5E2F75AF" w14:textId="77777777" w:rsidR="007F477B" w:rsidRPr="00C7328D" w:rsidRDefault="007F477B" w:rsidP="007F477B">
      <w:pPr>
        <w:jc w:val="right"/>
        <w:rPr>
          <w:rFonts w:cstheme="minorHAnsi"/>
          <w:lang w:val="en-US"/>
        </w:rPr>
      </w:pPr>
    </w:p>
    <w:p w14:paraId="5DC29B3B" w14:textId="77777777" w:rsidR="007F477B" w:rsidRPr="00C7328D" w:rsidRDefault="007F477B" w:rsidP="007F477B">
      <w:pPr>
        <w:jc w:val="right"/>
        <w:rPr>
          <w:rFonts w:cstheme="minorHAnsi"/>
          <w:lang w:val="en-US"/>
        </w:rPr>
      </w:pPr>
    </w:p>
    <w:p w14:paraId="0DCA0C6A" w14:textId="77777777" w:rsidR="00B5557B" w:rsidRPr="00C7328D" w:rsidRDefault="00B5557B" w:rsidP="007F477B">
      <w:pPr>
        <w:jc w:val="right"/>
        <w:rPr>
          <w:rFonts w:cstheme="minorHAnsi"/>
          <w:lang w:val="en-US"/>
        </w:rPr>
      </w:pPr>
    </w:p>
    <w:p w14:paraId="1B4AFA27" w14:textId="77777777" w:rsidR="00B5557B" w:rsidRPr="00C7328D" w:rsidRDefault="00B5557B" w:rsidP="007F477B">
      <w:pPr>
        <w:jc w:val="right"/>
        <w:rPr>
          <w:rFonts w:cstheme="minorHAnsi"/>
          <w:lang w:val="en-US"/>
        </w:rPr>
      </w:pPr>
    </w:p>
    <w:p w14:paraId="266B7420" w14:textId="77777777" w:rsidR="00B5557B" w:rsidRPr="00C7328D" w:rsidRDefault="00B5557B" w:rsidP="007F477B">
      <w:pPr>
        <w:jc w:val="right"/>
        <w:rPr>
          <w:rFonts w:cstheme="minorHAnsi"/>
          <w:lang w:val="en-US"/>
        </w:rPr>
      </w:pPr>
    </w:p>
    <w:p w14:paraId="0352ADD2" w14:textId="77777777" w:rsidR="00885286" w:rsidRPr="00C7328D" w:rsidRDefault="00885286" w:rsidP="007F477B">
      <w:pPr>
        <w:jc w:val="right"/>
        <w:rPr>
          <w:rFonts w:cstheme="minorHAnsi"/>
          <w:lang w:val="en-US"/>
        </w:rPr>
      </w:pPr>
    </w:p>
    <w:p w14:paraId="15E2FBA0" w14:textId="77777777" w:rsidR="00885286" w:rsidRPr="00C7328D" w:rsidRDefault="00885286" w:rsidP="007F477B">
      <w:pPr>
        <w:jc w:val="right"/>
        <w:rPr>
          <w:rFonts w:cstheme="minorHAnsi"/>
          <w:lang w:val="en-US"/>
        </w:rPr>
      </w:pPr>
    </w:p>
    <w:p w14:paraId="3FDBF4A8" w14:textId="77777777" w:rsidR="00885286" w:rsidRPr="00C7328D" w:rsidRDefault="00885286" w:rsidP="007F477B">
      <w:pPr>
        <w:jc w:val="right"/>
        <w:rPr>
          <w:rFonts w:cstheme="minorHAnsi"/>
          <w:lang w:val="en-US"/>
        </w:rPr>
      </w:pPr>
    </w:p>
    <w:p w14:paraId="74459F1B" w14:textId="77777777" w:rsidR="00885286" w:rsidRPr="00C7328D" w:rsidRDefault="00885286" w:rsidP="007F477B">
      <w:pPr>
        <w:jc w:val="right"/>
        <w:rPr>
          <w:rFonts w:cstheme="minorHAnsi"/>
          <w:lang w:val="en-US"/>
        </w:rPr>
      </w:pPr>
    </w:p>
    <w:p w14:paraId="2DF5B2FD" w14:textId="77777777" w:rsidR="00885286" w:rsidRPr="00C7328D" w:rsidRDefault="00885286" w:rsidP="007F477B">
      <w:pPr>
        <w:jc w:val="right"/>
        <w:rPr>
          <w:rFonts w:cstheme="minorHAnsi"/>
          <w:lang w:val="en-US"/>
        </w:rPr>
      </w:pPr>
    </w:p>
    <w:p w14:paraId="45E06834" w14:textId="77777777" w:rsidR="00B5557B" w:rsidRPr="00C7328D" w:rsidRDefault="00B5557B" w:rsidP="007F477B">
      <w:pPr>
        <w:jc w:val="right"/>
        <w:rPr>
          <w:rFonts w:cstheme="minorHAnsi"/>
          <w:lang w:val="en-US"/>
        </w:rPr>
      </w:pPr>
    </w:p>
    <w:p w14:paraId="4D0A79FE" w14:textId="77777777" w:rsidR="00B5557B" w:rsidRPr="00C7328D" w:rsidRDefault="00B5557B" w:rsidP="007F477B">
      <w:pPr>
        <w:jc w:val="right"/>
        <w:rPr>
          <w:rFonts w:cstheme="minorHAnsi"/>
          <w:lang w:val="en-US"/>
        </w:rPr>
      </w:pPr>
    </w:p>
    <w:p w14:paraId="25F6DCB7" w14:textId="77777777" w:rsidR="00B5557B" w:rsidRPr="00C7328D" w:rsidRDefault="00B5557B" w:rsidP="007F477B">
      <w:pPr>
        <w:jc w:val="right"/>
        <w:rPr>
          <w:rFonts w:cstheme="minorHAnsi"/>
          <w:lang w:val="en-US"/>
        </w:rPr>
      </w:pPr>
    </w:p>
    <w:p w14:paraId="0A7E3159" w14:textId="350B955E" w:rsidR="007F477B" w:rsidRPr="00C7328D" w:rsidRDefault="007F477B" w:rsidP="009C4131">
      <w:pPr>
        <w:rPr>
          <w:rFonts w:cstheme="minorHAnsi"/>
          <w:lang w:val="en-US"/>
        </w:rPr>
      </w:pPr>
    </w:p>
    <w:p w14:paraId="186E0CDF" w14:textId="50F072B2" w:rsidR="00017062" w:rsidRPr="00C7328D" w:rsidRDefault="00017062" w:rsidP="009C4131">
      <w:pPr>
        <w:rPr>
          <w:rFonts w:cstheme="minorHAnsi"/>
          <w:lang w:val="en-US"/>
        </w:rPr>
      </w:pPr>
    </w:p>
    <w:p w14:paraId="336CEC88" w14:textId="74BAFD63" w:rsidR="00017062" w:rsidRPr="00C7328D" w:rsidRDefault="00017062" w:rsidP="009C4131">
      <w:pPr>
        <w:rPr>
          <w:rFonts w:cstheme="minorHAnsi"/>
          <w:lang w:val="en-US"/>
        </w:rPr>
      </w:pPr>
    </w:p>
    <w:p w14:paraId="4497B2F4" w14:textId="0AB91B60" w:rsidR="00017062" w:rsidRPr="00C7328D" w:rsidRDefault="00017062" w:rsidP="009C4131">
      <w:pPr>
        <w:rPr>
          <w:rFonts w:cstheme="minorHAnsi"/>
          <w:lang w:val="en-US"/>
        </w:rPr>
      </w:pPr>
    </w:p>
    <w:p w14:paraId="7A5BF874" w14:textId="35577E64" w:rsidR="00017062" w:rsidRPr="00C7328D" w:rsidRDefault="00017062" w:rsidP="009C4131">
      <w:pPr>
        <w:rPr>
          <w:rFonts w:cstheme="minorHAnsi"/>
          <w:lang w:val="en-US"/>
        </w:rPr>
      </w:pPr>
    </w:p>
    <w:p w14:paraId="78988CBB" w14:textId="0F5BC9F0" w:rsidR="00017062" w:rsidRPr="00C7328D" w:rsidRDefault="00017062" w:rsidP="009C4131">
      <w:pPr>
        <w:rPr>
          <w:rFonts w:cstheme="minorHAnsi"/>
          <w:lang w:val="en-US"/>
        </w:rPr>
      </w:pPr>
    </w:p>
    <w:p w14:paraId="4F5EB429" w14:textId="7F3256AB" w:rsidR="00017062" w:rsidRPr="00C7328D" w:rsidRDefault="00017062" w:rsidP="009C4131">
      <w:pPr>
        <w:rPr>
          <w:rFonts w:cstheme="minorHAnsi"/>
          <w:lang w:val="en-US"/>
        </w:rPr>
      </w:pPr>
    </w:p>
    <w:p w14:paraId="4933CCCA" w14:textId="63444629" w:rsidR="00017062" w:rsidRPr="00C7328D" w:rsidRDefault="00017062" w:rsidP="009C4131">
      <w:pPr>
        <w:rPr>
          <w:rFonts w:cstheme="minorHAnsi"/>
          <w:lang w:val="en-US"/>
        </w:rPr>
      </w:pPr>
    </w:p>
    <w:p w14:paraId="4D44787F" w14:textId="56CF85AA" w:rsidR="00017062" w:rsidRPr="00C7328D" w:rsidRDefault="00017062" w:rsidP="009C4131">
      <w:pPr>
        <w:rPr>
          <w:rFonts w:cstheme="minorHAnsi"/>
          <w:lang w:val="en-US"/>
        </w:rPr>
      </w:pPr>
    </w:p>
    <w:p w14:paraId="7247A951" w14:textId="42376B1B" w:rsidR="00017062" w:rsidRPr="00C7328D" w:rsidRDefault="00017062" w:rsidP="009C4131">
      <w:pPr>
        <w:rPr>
          <w:rFonts w:cstheme="minorHAnsi"/>
          <w:lang w:val="en-US"/>
        </w:rPr>
      </w:pPr>
    </w:p>
    <w:p w14:paraId="6314CD30" w14:textId="3010973C" w:rsidR="00017062" w:rsidRPr="00C7328D" w:rsidRDefault="00017062" w:rsidP="009C4131">
      <w:pPr>
        <w:rPr>
          <w:rFonts w:cstheme="minorHAnsi"/>
          <w:lang w:val="en-US"/>
        </w:rPr>
      </w:pPr>
    </w:p>
    <w:p w14:paraId="0786A8C0" w14:textId="540479F5" w:rsidR="00017062" w:rsidRPr="00C7328D" w:rsidRDefault="00017062" w:rsidP="009C4131">
      <w:pPr>
        <w:rPr>
          <w:rFonts w:cstheme="minorHAnsi"/>
          <w:lang w:val="en-US"/>
        </w:rPr>
      </w:pPr>
    </w:p>
    <w:p w14:paraId="4AC78C49" w14:textId="645DB604" w:rsidR="00017062" w:rsidRPr="00C7328D" w:rsidRDefault="00017062" w:rsidP="009C4131">
      <w:pPr>
        <w:rPr>
          <w:rFonts w:cstheme="minorHAnsi"/>
          <w:lang w:val="en-US"/>
        </w:rPr>
      </w:pPr>
    </w:p>
    <w:p w14:paraId="7A1CAE10" w14:textId="394E8A42" w:rsidR="00017062" w:rsidRPr="00C7328D" w:rsidRDefault="00017062" w:rsidP="009C4131">
      <w:pPr>
        <w:rPr>
          <w:rFonts w:cstheme="minorHAnsi"/>
          <w:lang w:val="en-US"/>
        </w:rPr>
      </w:pPr>
    </w:p>
    <w:p w14:paraId="151AD5EE" w14:textId="418DB7AB" w:rsidR="00017062" w:rsidRPr="00C7328D" w:rsidRDefault="00017062" w:rsidP="009C4131">
      <w:pPr>
        <w:rPr>
          <w:rFonts w:cstheme="minorHAnsi"/>
          <w:lang w:val="en-US"/>
        </w:rPr>
      </w:pPr>
    </w:p>
    <w:p w14:paraId="74CBFB67" w14:textId="507887EB" w:rsidR="00017062" w:rsidRPr="00C7328D" w:rsidRDefault="00017062" w:rsidP="009C4131">
      <w:pPr>
        <w:rPr>
          <w:rFonts w:cstheme="minorHAnsi"/>
          <w:lang w:val="en-US"/>
        </w:rPr>
      </w:pPr>
    </w:p>
    <w:p w14:paraId="0B390B48" w14:textId="26727345" w:rsidR="00017062" w:rsidRPr="00C7328D" w:rsidRDefault="00017062" w:rsidP="009C4131">
      <w:pPr>
        <w:rPr>
          <w:rFonts w:cstheme="minorHAnsi"/>
          <w:lang w:val="en-US"/>
        </w:rPr>
      </w:pPr>
    </w:p>
    <w:p w14:paraId="0FBCD4B1" w14:textId="5A384DBC" w:rsidR="00017062" w:rsidRPr="00C7328D" w:rsidRDefault="00017062" w:rsidP="009C4131">
      <w:pPr>
        <w:rPr>
          <w:rFonts w:cstheme="minorHAnsi"/>
          <w:lang w:val="en-US"/>
        </w:rPr>
      </w:pPr>
    </w:p>
    <w:p w14:paraId="3D0B116B" w14:textId="6CA813D4" w:rsidR="00017062" w:rsidRPr="00C7328D" w:rsidRDefault="00017062" w:rsidP="009C4131">
      <w:pPr>
        <w:rPr>
          <w:rFonts w:cstheme="minorHAnsi"/>
          <w:lang w:val="en-US"/>
        </w:rPr>
      </w:pPr>
    </w:p>
    <w:p w14:paraId="070DA3AE" w14:textId="3B68DB1A" w:rsidR="00017062" w:rsidRDefault="00017062" w:rsidP="009C4131">
      <w:pPr>
        <w:rPr>
          <w:rFonts w:cstheme="minorHAnsi"/>
          <w:lang w:val="en-US"/>
        </w:rPr>
      </w:pPr>
    </w:p>
    <w:p w14:paraId="40AA38A2" w14:textId="5D4B6907" w:rsidR="002222A5" w:rsidRDefault="002222A5" w:rsidP="009C4131">
      <w:pPr>
        <w:rPr>
          <w:rFonts w:cstheme="minorHAnsi"/>
          <w:lang w:val="en-US"/>
        </w:rPr>
      </w:pPr>
    </w:p>
    <w:p w14:paraId="31092B01" w14:textId="47C389B3" w:rsidR="002222A5" w:rsidRDefault="002222A5" w:rsidP="009C4131">
      <w:pPr>
        <w:rPr>
          <w:rFonts w:cstheme="minorHAnsi"/>
          <w:lang w:val="en-US"/>
        </w:rPr>
      </w:pPr>
    </w:p>
    <w:p w14:paraId="338664AE" w14:textId="45D13A15" w:rsidR="002222A5" w:rsidRDefault="002222A5" w:rsidP="009C4131">
      <w:pPr>
        <w:rPr>
          <w:rFonts w:cstheme="minorHAnsi"/>
          <w:lang w:val="en-US"/>
        </w:rPr>
      </w:pPr>
    </w:p>
    <w:p w14:paraId="06AE0D6D" w14:textId="77777777" w:rsidR="002222A5" w:rsidRPr="00C7328D" w:rsidRDefault="002222A5" w:rsidP="009C4131">
      <w:pPr>
        <w:rPr>
          <w:rFonts w:cstheme="minorHAnsi"/>
          <w:lang w:val="en-US"/>
        </w:rPr>
      </w:pPr>
    </w:p>
    <w:p w14:paraId="7225D52D" w14:textId="30700B78" w:rsidR="00017062" w:rsidRPr="00C7328D" w:rsidRDefault="00017062" w:rsidP="009C4131">
      <w:pPr>
        <w:rPr>
          <w:rFonts w:cstheme="minorHAnsi"/>
          <w:lang w:val="en-US"/>
        </w:rPr>
      </w:pPr>
    </w:p>
    <w:p w14:paraId="5574D8A1" w14:textId="77777777" w:rsidR="00017062" w:rsidRPr="00C7328D" w:rsidRDefault="00017062" w:rsidP="009C4131">
      <w:pPr>
        <w:rPr>
          <w:rFonts w:cstheme="minorHAnsi"/>
          <w:lang w:val="en-US"/>
        </w:rPr>
      </w:pPr>
    </w:p>
    <w:p w14:paraId="7794D03E" w14:textId="77777777" w:rsidR="00215764" w:rsidRPr="00C7328D" w:rsidRDefault="00215764" w:rsidP="009C4131">
      <w:pPr>
        <w:rPr>
          <w:rFonts w:cstheme="minorHAnsi"/>
          <w:lang w:val="en-US"/>
        </w:rPr>
      </w:pPr>
    </w:p>
    <w:p w14:paraId="2305D422" w14:textId="77777777" w:rsidR="007F477B" w:rsidRPr="00C7328D" w:rsidRDefault="007F477B" w:rsidP="007F477B">
      <w:pPr>
        <w:jc w:val="right"/>
        <w:rPr>
          <w:rFonts w:cstheme="minorHAnsi"/>
          <w:lang w:val="en-US"/>
        </w:rPr>
      </w:pPr>
    </w:p>
    <w:p w14:paraId="45453E19" w14:textId="77777777" w:rsidR="00231812" w:rsidRPr="00FE66F3" w:rsidRDefault="00231812" w:rsidP="00231812">
      <w:pPr>
        <w:jc w:val="right"/>
        <w:rPr>
          <w:rFonts w:asciiTheme="minorHAnsi" w:hAnsiTheme="minorHAnsi" w:cstheme="minorHAnsi"/>
          <w:lang w:val="en-GB"/>
        </w:rPr>
      </w:pPr>
      <w:r w:rsidRPr="00346F4A">
        <w:rPr>
          <w:rFonts w:cstheme="minorHAnsi"/>
        </w:rPr>
        <w:t>Изработил</w:t>
      </w:r>
      <w:r w:rsidRPr="00FE66F3">
        <w:rPr>
          <w:rFonts w:asciiTheme="minorHAnsi" w:hAnsiTheme="minorHAnsi" w:cstheme="minorHAnsi"/>
          <w:lang w:val="en-GB"/>
        </w:rPr>
        <w:t>:</w:t>
      </w:r>
    </w:p>
    <w:p w14:paraId="0C6C175B" w14:textId="77777777" w:rsidR="00231812" w:rsidRPr="00D55ECB" w:rsidRDefault="00231812" w:rsidP="00231812">
      <w:pPr>
        <w:ind w:left="-567" w:hanging="426"/>
        <w:jc w:val="right"/>
        <w:rPr>
          <w:rFonts w:cstheme="minorHAnsi"/>
        </w:rPr>
      </w:pPr>
      <w:bookmarkStart w:id="3" w:name="_Hlk118486401"/>
      <w:r w:rsidRPr="00346F4A">
        <w:rPr>
          <w:rFonts w:cstheme="minorHAnsi"/>
        </w:rPr>
        <w:t>М-р Славјанка Пејчиновска-Андонова, Инженер за животна средина</w:t>
      </w:r>
      <w:r w:rsidRPr="00D55ECB">
        <w:rPr>
          <w:rFonts w:cstheme="minorHAnsi"/>
        </w:rPr>
        <w:t xml:space="preserve"> </w:t>
      </w:r>
    </w:p>
    <w:bookmarkEnd w:id="3"/>
    <w:p w14:paraId="29C8C278" w14:textId="77777777" w:rsidR="00231812" w:rsidRPr="00086A6E" w:rsidRDefault="00231812" w:rsidP="00231812">
      <w:pPr>
        <w:ind w:left="-567" w:hanging="426"/>
        <w:jc w:val="right"/>
        <w:rPr>
          <w:rFonts w:asciiTheme="minorHAnsi" w:hAnsiTheme="minorHAnsi" w:cstheme="minorHAnsi"/>
        </w:rPr>
      </w:pPr>
      <w:r w:rsidRPr="00346F4A">
        <w:rPr>
          <w:rFonts w:cstheme="minorHAnsi"/>
        </w:rPr>
        <w:t>Експерт за животна средина и социјални аспекти</w:t>
      </w:r>
      <w:r w:rsidRPr="00086A6E">
        <w:rPr>
          <w:rStyle w:val="FootnoteReference"/>
          <w:rFonts w:asciiTheme="minorHAnsi" w:hAnsiTheme="minorHAnsi" w:cstheme="minorHAnsi"/>
        </w:rPr>
        <w:t xml:space="preserve"> </w:t>
      </w:r>
      <w:r w:rsidRPr="00FE66F3">
        <w:rPr>
          <w:rStyle w:val="FootnoteReference"/>
          <w:rFonts w:asciiTheme="minorHAnsi" w:hAnsiTheme="minorHAnsi" w:cstheme="minorHAnsi"/>
          <w:lang w:val="en-GB"/>
        </w:rPr>
        <w:footnoteReference w:id="1"/>
      </w:r>
    </w:p>
    <w:p w14:paraId="3A7A0A99" w14:textId="15D94937" w:rsidR="00437B41" w:rsidRPr="00231812" w:rsidRDefault="00231812" w:rsidP="00231812">
      <w:pPr>
        <w:ind w:left="-567" w:hanging="426"/>
        <w:jc w:val="right"/>
        <w:sectPr w:rsidR="00437B41" w:rsidRPr="00231812"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sidRPr="00346F4A">
        <w:rPr>
          <w:rFonts w:cstheme="minorHAnsi"/>
        </w:rPr>
        <w:t>Проект за поврзување на локални патишта</w:t>
      </w:r>
      <w:r w:rsidRPr="00D55ECB">
        <w:rPr>
          <w:rFonts w:cstheme="minorHAnsi"/>
        </w:rPr>
        <w:t xml:space="preserve"> – </w:t>
      </w:r>
      <w:r w:rsidRPr="00346F4A">
        <w:rPr>
          <w:rFonts w:cstheme="minorHAnsi"/>
        </w:rPr>
        <w:t>Единица за имплементација на  проектот</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rFonts w:ascii="Calibri" w:hAnsi="Calibri"/>
          <w:noProof/>
        </w:rPr>
      </w:sdtEndPr>
      <w:sdtContent>
        <w:p w14:paraId="76F555C9" w14:textId="4365991F" w:rsidR="007F477B" w:rsidRPr="00231812" w:rsidRDefault="00D34123">
          <w:pPr>
            <w:pStyle w:val="TOCHeading"/>
            <w:rPr>
              <w:rFonts w:asciiTheme="minorHAnsi" w:hAnsiTheme="minorHAnsi" w:cstheme="minorHAnsi"/>
              <w:lang w:val="mk-MK"/>
            </w:rPr>
          </w:pPr>
          <w:r>
            <w:rPr>
              <w:rFonts w:asciiTheme="minorHAnsi" w:hAnsiTheme="minorHAnsi" w:cstheme="minorHAnsi"/>
              <w:lang w:val="mk-MK"/>
            </w:rPr>
            <w:t>Содржина</w:t>
          </w:r>
        </w:p>
        <w:p w14:paraId="2F47F682" w14:textId="5311E5C7" w:rsidR="00114697" w:rsidRDefault="007F477B">
          <w:pPr>
            <w:pStyle w:val="TOC1"/>
            <w:tabs>
              <w:tab w:val="left" w:pos="440"/>
            </w:tabs>
            <w:rPr>
              <w:rFonts w:eastAsiaTheme="minorEastAsia"/>
              <w:noProof/>
              <w:kern w:val="2"/>
              <w:lang w:val="mk-MK" w:eastAsia="mk-MK"/>
              <w14:ligatures w14:val="standardContextual"/>
            </w:rPr>
          </w:pPr>
          <w:r w:rsidRPr="00C7328D">
            <w:rPr>
              <w:rFonts w:cstheme="minorHAnsi"/>
            </w:rPr>
            <w:fldChar w:fldCharType="begin"/>
          </w:r>
          <w:r w:rsidRPr="00C7328D">
            <w:rPr>
              <w:rFonts w:cstheme="minorHAnsi"/>
            </w:rPr>
            <w:instrText xml:space="preserve"> TOC \o "1-3" \h \z \u </w:instrText>
          </w:r>
          <w:r w:rsidRPr="00C7328D">
            <w:rPr>
              <w:rFonts w:cstheme="minorHAnsi"/>
            </w:rPr>
            <w:fldChar w:fldCharType="separate"/>
          </w:r>
          <w:hyperlink w:anchor="_Toc146264202" w:history="1">
            <w:r w:rsidR="00114697" w:rsidRPr="0061259E">
              <w:rPr>
                <w:rStyle w:val="Hyperlink"/>
                <w:rFonts w:eastAsia="NSimSun" w:cstheme="minorHAnsi"/>
                <w:noProof/>
              </w:rPr>
              <w:t>1.</w:t>
            </w:r>
            <w:r w:rsidR="00114697">
              <w:rPr>
                <w:rFonts w:eastAsiaTheme="minorEastAsia"/>
                <w:noProof/>
                <w:kern w:val="2"/>
                <w:lang w:val="mk-MK" w:eastAsia="mk-MK"/>
                <w14:ligatures w14:val="standardContextual"/>
              </w:rPr>
              <w:tab/>
            </w:r>
            <w:r w:rsidR="00114697" w:rsidRPr="0061259E">
              <w:rPr>
                <w:rStyle w:val="Hyperlink"/>
                <w:rFonts w:eastAsia="NSimSun" w:cstheme="minorHAnsi"/>
                <w:noProof/>
                <w:lang w:val="mk-MK"/>
              </w:rPr>
              <w:t>Вовед</w:t>
            </w:r>
            <w:r w:rsidR="00114697">
              <w:rPr>
                <w:noProof/>
                <w:webHidden/>
              </w:rPr>
              <w:tab/>
            </w:r>
            <w:r w:rsidR="00114697">
              <w:rPr>
                <w:noProof/>
                <w:webHidden/>
              </w:rPr>
              <w:fldChar w:fldCharType="begin"/>
            </w:r>
            <w:r w:rsidR="00114697">
              <w:rPr>
                <w:noProof/>
                <w:webHidden/>
              </w:rPr>
              <w:instrText xml:space="preserve"> PAGEREF _Toc146264202 \h </w:instrText>
            </w:r>
            <w:r w:rsidR="00114697">
              <w:rPr>
                <w:noProof/>
                <w:webHidden/>
              </w:rPr>
            </w:r>
            <w:r w:rsidR="00114697">
              <w:rPr>
                <w:noProof/>
                <w:webHidden/>
              </w:rPr>
              <w:fldChar w:fldCharType="separate"/>
            </w:r>
            <w:r w:rsidR="00114697">
              <w:rPr>
                <w:noProof/>
                <w:webHidden/>
              </w:rPr>
              <w:t>5</w:t>
            </w:r>
            <w:r w:rsidR="00114697">
              <w:rPr>
                <w:noProof/>
                <w:webHidden/>
              </w:rPr>
              <w:fldChar w:fldCharType="end"/>
            </w:r>
          </w:hyperlink>
        </w:p>
        <w:p w14:paraId="76C8946B" w14:textId="07CE3ADD" w:rsidR="00114697" w:rsidRDefault="00000000">
          <w:pPr>
            <w:pStyle w:val="TOC1"/>
            <w:tabs>
              <w:tab w:val="left" w:pos="440"/>
            </w:tabs>
            <w:rPr>
              <w:rFonts w:eastAsiaTheme="minorEastAsia"/>
              <w:noProof/>
              <w:kern w:val="2"/>
              <w:lang w:val="mk-MK" w:eastAsia="mk-MK"/>
              <w14:ligatures w14:val="standardContextual"/>
            </w:rPr>
          </w:pPr>
          <w:hyperlink w:anchor="_Toc146264203" w:history="1">
            <w:r w:rsidR="00114697" w:rsidRPr="0061259E">
              <w:rPr>
                <w:rStyle w:val="Hyperlink"/>
                <w:rFonts w:eastAsia="NSimSun" w:cstheme="minorHAnsi"/>
                <w:noProof/>
              </w:rPr>
              <w:t>2.</w:t>
            </w:r>
            <w:r w:rsidR="00114697">
              <w:rPr>
                <w:rFonts w:eastAsiaTheme="minorEastAsia"/>
                <w:noProof/>
                <w:kern w:val="2"/>
                <w:lang w:val="mk-MK" w:eastAsia="mk-MK"/>
                <w14:ligatures w14:val="standardContextual"/>
              </w:rPr>
              <w:tab/>
            </w:r>
            <w:r w:rsidR="00114697" w:rsidRPr="0061259E">
              <w:rPr>
                <w:rStyle w:val="Hyperlink"/>
                <w:rFonts w:eastAsia="NSimSun" w:cstheme="minorHAnsi"/>
                <w:noProof/>
                <w:lang w:val="mk-MK"/>
              </w:rPr>
              <w:t>Еколошка категорија</w:t>
            </w:r>
            <w:r w:rsidR="00114697">
              <w:rPr>
                <w:noProof/>
                <w:webHidden/>
              </w:rPr>
              <w:tab/>
            </w:r>
            <w:r w:rsidR="00114697">
              <w:rPr>
                <w:noProof/>
                <w:webHidden/>
              </w:rPr>
              <w:fldChar w:fldCharType="begin"/>
            </w:r>
            <w:r w:rsidR="00114697">
              <w:rPr>
                <w:noProof/>
                <w:webHidden/>
              </w:rPr>
              <w:instrText xml:space="preserve"> PAGEREF _Toc146264203 \h </w:instrText>
            </w:r>
            <w:r w:rsidR="00114697">
              <w:rPr>
                <w:noProof/>
                <w:webHidden/>
              </w:rPr>
            </w:r>
            <w:r w:rsidR="00114697">
              <w:rPr>
                <w:noProof/>
                <w:webHidden/>
              </w:rPr>
              <w:fldChar w:fldCharType="separate"/>
            </w:r>
            <w:r w:rsidR="00114697">
              <w:rPr>
                <w:noProof/>
                <w:webHidden/>
              </w:rPr>
              <w:t>5</w:t>
            </w:r>
            <w:r w:rsidR="00114697">
              <w:rPr>
                <w:noProof/>
                <w:webHidden/>
              </w:rPr>
              <w:fldChar w:fldCharType="end"/>
            </w:r>
          </w:hyperlink>
        </w:p>
        <w:p w14:paraId="07F2B9BF" w14:textId="1F09705A" w:rsidR="00114697" w:rsidRDefault="00000000">
          <w:pPr>
            <w:pStyle w:val="TOC1"/>
            <w:tabs>
              <w:tab w:val="left" w:pos="440"/>
            </w:tabs>
            <w:rPr>
              <w:rFonts w:eastAsiaTheme="minorEastAsia"/>
              <w:noProof/>
              <w:kern w:val="2"/>
              <w:lang w:val="mk-MK" w:eastAsia="mk-MK"/>
              <w14:ligatures w14:val="standardContextual"/>
            </w:rPr>
          </w:pPr>
          <w:hyperlink w:anchor="_Toc146264204" w:history="1">
            <w:r w:rsidR="00114697" w:rsidRPr="0061259E">
              <w:rPr>
                <w:rStyle w:val="Hyperlink"/>
                <w:rFonts w:eastAsia="NSimSun" w:cstheme="minorHAnsi"/>
                <w:noProof/>
              </w:rPr>
              <w:t>3.</w:t>
            </w:r>
            <w:r w:rsidR="00114697">
              <w:rPr>
                <w:rFonts w:eastAsiaTheme="minorEastAsia"/>
                <w:noProof/>
                <w:kern w:val="2"/>
                <w:lang w:val="mk-MK" w:eastAsia="mk-MK"/>
                <w14:ligatures w14:val="standardContextual"/>
              </w:rPr>
              <w:tab/>
            </w:r>
            <w:r w:rsidR="00114697" w:rsidRPr="0061259E">
              <w:rPr>
                <w:rStyle w:val="Hyperlink"/>
                <w:rFonts w:eastAsia="NSimSun" w:cstheme="minorHAnsi"/>
                <w:noProof/>
                <w:lang w:val="mk-MK"/>
              </w:rPr>
              <w:t>Локација на проектот</w:t>
            </w:r>
            <w:r w:rsidR="00114697">
              <w:rPr>
                <w:noProof/>
                <w:webHidden/>
              </w:rPr>
              <w:tab/>
            </w:r>
            <w:r w:rsidR="00114697">
              <w:rPr>
                <w:noProof/>
                <w:webHidden/>
              </w:rPr>
              <w:fldChar w:fldCharType="begin"/>
            </w:r>
            <w:r w:rsidR="00114697">
              <w:rPr>
                <w:noProof/>
                <w:webHidden/>
              </w:rPr>
              <w:instrText xml:space="preserve"> PAGEREF _Toc146264204 \h </w:instrText>
            </w:r>
            <w:r w:rsidR="00114697">
              <w:rPr>
                <w:noProof/>
                <w:webHidden/>
              </w:rPr>
            </w:r>
            <w:r w:rsidR="00114697">
              <w:rPr>
                <w:noProof/>
                <w:webHidden/>
              </w:rPr>
              <w:fldChar w:fldCharType="separate"/>
            </w:r>
            <w:r w:rsidR="00114697">
              <w:rPr>
                <w:noProof/>
                <w:webHidden/>
              </w:rPr>
              <w:t>6</w:t>
            </w:r>
            <w:r w:rsidR="00114697">
              <w:rPr>
                <w:noProof/>
                <w:webHidden/>
              </w:rPr>
              <w:fldChar w:fldCharType="end"/>
            </w:r>
          </w:hyperlink>
        </w:p>
        <w:p w14:paraId="05CC8505" w14:textId="5AE0D82D" w:rsidR="00114697" w:rsidRDefault="00000000">
          <w:pPr>
            <w:pStyle w:val="TOC1"/>
            <w:tabs>
              <w:tab w:val="left" w:pos="440"/>
            </w:tabs>
            <w:rPr>
              <w:rFonts w:eastAsiaTheme="minorEastAsia"/>
              <w:noProof/>
              <w:kern w:val="2"/>
              <w:lang w:val="mk-MK" w:eastAsia="mk-MK"/>
              <w14:ligatures w14:val="standardContextual"/>
            </w:rPr>
          </w:pPr>
          <w:hyperlink w:anchor="_Toc146264205" w:history="1">
            <w:r w:rsidR="00114697" w:rsidRPr="0061259E">
              <w:rPr>
                <w:rStyle w:val="Hyperlink"/>
                <w:rFonts w:eastAsia="NSimSun" w:cstheme="minorHAnsi"/>
                <w:noProof/>
              </w:rPr>
              <w:t>4.</w:t>
            </w:r>
            <w:r w:rsidR="00114697">
              <w:rPr>
                <w:rFonts w:eastAsiaTheme="minorEastAsia"/>
                <w:noProof/>
                <w:kern w:val="2"/>
                <w:lang w:val="mk-MK" w:eastAsia="mk-MK"/>
                <w14:ligatures w14:val="standardContextual"/>
              </w:rPr>
              <w:tab/>
            </w:r>
            <w:r w:rsidR="00114697" w:rsidRPr="0061259E">
              <w:rPr>
                <w:rStyle w:val="Hyperlink"/>
                <w:rFonts w:cstheme="minorHAnsi"/>
                <w:noProof/>
                <w:lang w:val="mk-MK"/>
              </w:rPr>
              <w:t>Потенцијални влијанија врз животната средина и социјалните аспекти</w:t>
            </w:r>
            <w:r w:rsidR="00114697">
              <w:rPr>
                <w:noProof/>
                <w:webHidden/>
              </w:rPr>
              <w:tab/>
            </w:r>
            <w:r w:rsidR="00114697">
              <w:rPr>
                <w:noProof/>
                <w:webHidden/>
              </w:rPr>
              <w:fldChar w:fldCharType="begin"/>
            </w:r>
            <w:r w:rsidR="00114697">
              <w:rPr>
                <w:noProof/>
                <w:webHidden/>
              </w:rPr>
              <w:instrText xml:space="preserve"> PAGEREF _Toc146264205 \h </w:instrText>
            </w:r>
            <w:r w:rsidR="00114697">
              <w:rPr>
                <w:noProof/>
                <w:webHidden/>
              </w:rPr>
            </w:r>
            <w:r w:rsidR="00114697">
              <w:rPr>
                <w:noProof/>
                <w:webHidden/>
              </w:rPr>
              <w:fldChar w:fldCharType="separate"/>
            </w:r>
            <w:r w:rsidR="00114697">
              <w:rPr>
                <w:noProof/>
                <w:webHidden/>
              </w:rPr>
              <w:t>14</w:t>
            </w:r>
            <w:r w:rsidR="00114697">
              <w:rPr>
                <w:noProof/>
                <w:webHidden/>
              </w:rPr>
              <w:fldChar w:fldCharType="end"/>
            </w:r>
          </w:hyperlink>
        </w:p>
        <w:p w14:paraId="1217BFE0" w14:textId="431CCD59" w:rsidR="00114697" w:rsidRDefault="00000000">
          <w:pPr>
            <w:pStyle w:val="TOC1"/>
            <w:tabs>
              <w:tab w:val="left" w:pos="440"/>
            </w:tabs>
            <w:rPr>
              <w:rFonts w:eastAsiaTheme="minorEastAsia"/>
              <w:noProof/>
              <w:kern w:val="2"/>
              <w:lang w:val="mk-MK" w:eastAsia="mk-MK"/>
              <w14:ligatures w14:val="standardContextual"/>
            </w:rPr>
          </w:pPr>
          <w:hyperlink w:anchor="_Toc146264206" w:history="1">
            <w:r w:rsidR="00114697" w:rsidRPr="0061259E">
              <w:rPr>
                <w:rStyle w:val="Hyperlink"/>
                <w:rFonts w:eastAsia="NSimSun" w:cstheme="minorHAnsi"/>
                <w:noProof/>
                <w:lang w:val="mk-MK"/>
              </w:rPr>
              <w:t>5.</w:t>
            </w:r>
            <w:r w:rsidR="00114697">
              <w:rPr>
                <w:rFonts w:eastAsiaTheme="minorEastAsia"/>
                <w:noProof/>
                <w:kern w:val="2"/>
                <w:lang w:val="mk-MK" w:eastAsia="mk-MK"/>
                <w14:ligatures w14:val="standardContextual"/>
              </w:rPr>
              <w:tab/>
            </w:r>
            <w:r w:rsidR="00114697" w:rsidRPr="0061259E">
              <w:rPr>
                <w:rStyle w:val="Hyperlink"/>
                <w:rFonts w:eastAsia="NSimSun" w:cstheme="minorHAnsi"/>
                <w:noProof/>
                <w:lang w:val="mk-MK"/>
              </w:rPr>
              <w:t>Цел на Контролна листа ПУЖССА</w:t>
            </w:r>
            <w:r w:rsidR="00114697">
              <w:rPr>
                <w:noProof/>
                <w:webHidden/>
              </w:rPr>
              <w:tab/>
            </w:r>
            <w:r w:rsidR="00114697">
              <w:rPr>
                <w:noProof/>
                <w:webHidden/>
              </w:rPr>
              <w:fldChar w:fldCharType="begin"/>
            </w:r>
            <w:r w:rsidR="00114697">
              <w:rPr>
                <w:noProof/>
                <w:webHidden/>
              </w:rPr>
              <w:instrText xml:space="preserve"> PAGEREF _Toc146264206 \h </w:instrText>
            </w:r>
            <w:r w:rsidR="00114697">
              <w:rPr>
                <w:noProof/>
                <w:webHidden/>
              </w:rPr>
            </w:r>
            <w:r w:rsidR="00114697">
              <w:rPr>
                <w:noProof/>
                <w:webHidden/>
              </w:rPr>
              <w:fldChar w:fldCharType="separate"/>
            </w:r>
            <w:r w:rsidR="00114697">
              <w:rPr>
                <w:noProof/>
                <w:webHidden/>
              </w:rPr>
              <w:t>15</w:t>
            </w:r>
            <w:r w:rsidR="00114697">
              <w:rPr>
                <w:noProof/>
                <w:webHidden/>
              </w:rPr>
              <w:fldChar w:fldCharType="end"/>
            </w:r>
          </w:hyperlink>
        </w:p>
        <w:p w14:paraId="3428AA8D" w14:textId="7ABA2CB7" w:rsidR="00114697" w:rsidRDefault="00000000">
          <w:pPr>
            <w:pStyle w:val="TOC1"/>
            <w:tabs>
              <w:tab w:val="left" w:pos="440"/>
            </w:tabs>
            <w:rPr>
              <w:rFonts w:eastAsiaTheme="minorEastAsia"/>
              <w:noProof/>
              <w:kern w:val="2"/>
              <w:lang w:val="mk-MK" w:eastAsia="mk-MK"/>
              <w14:ligatures w14:val="standardContextual"/>
            </w:rPr>
          </w:pPr>
          <w:hyperlink w:anchor="_Toc146264207" w:history="1">
            <w:r w:rsidR="00114697" w:rsidRPr="0061259E">
              <w:rPr>
                <w:rStyle w:val="Hyperlink"/>
                <w:rFonts w:eastAsia="NSimSun"/>
                <w:noProof/>
                <w:lang w:val="mk-MK"/>
              </w:rPr>
              <w:t>6.</w:t>
            </w:r>
            <w:r w:rsidR="00114697">
              <w:rPr>
                <w:rFonts w:eastAsiaTheme="minorEastAsia"/>
                <w:noProof/>
                <w:kern w:val="2"/>
                <w:lang w:val="mk-MK" w:eastAsia="mk-MK"/>
                <w14:ligatures w14:val="standardContextual"/>
              </w:rPr>
              <w:tab/>
            </w:r>
            <w:r w:rsidR="00114697" w:rsidRPr="0061259E">
              <w:rPr>
                <w:rStyle w:val="Hyperlink"/>
                <w:rFonts w:eastAsia="NSimSun"/>
                <w:noProof/>
                <w:lang w:val="mk-MK"/>
              </w:rPr>
              <w:t>Примена на Контролна листа на ПУЖССА</w:t>
            </w:r>
            <w:r w:rsidR="00114697">
              <w:rPr>
                <w:noProof/>
                <w:webHidden/>
              </w:rPr>
              <w:tab/>
            </w:r>
            <w:r w:rsidR="00114697">
              <w:rPr>
                <w:noProof/>
                <w:webHidden/>
              </w:rPr>
              <w:fldChar w:fldCharType="begin"/>
            </w:r>
            <w:r w:rsidR="00114697">
              <w:rPr>
                <w:noProof/>
                <w:webHidden/>
              </w:rPr>
              <w:instrText xml:space="preserve"> PAGEREF _Toc146264207 \h </w:instrText>
            </w:r>
            <w:r w:rsidR="00114697">
              <w:rPr>
                <w:noProof/>
                <w:webHidden/>
              </w:rPr>
            </w:r>
            <w:r w:rsidR="00114697">
              <w:rPr>
                <w:noProof/>
                <w:webHidden/>
              </w:rPr>
              <w:fldChar w:fldCharType="separate"/>
            </w:r>
            <w:r w:rsidR="00114697">
              <w:rPr>
                <w:noProof/>
                <w:webHidden/>
              </w:rPr>
              <w:t>16</w:t>
            </w:r>
            <w:r w:rsidR="00114697">
              <w:rPr>
                <w:noProof/>
                <w:webHidden/>
              </w:rPr>
              <w:fldChar w:fldCharType="end"/>
            </w:r>
          </w:hyperlink>
        </w:p>
        <w:p w14:paraId="1723A337" w14:textId="1EE24594" w:rsidR="00114697" w:rsidRDefault="00000000">
          <w:pPr>
            <w:pStyle w:val="TOC1"/>
            <w:tabs>
              <w:tab w:val="left" w:pos="440"/>
            </w:tabs>
            <w:rPr>
              <w:rFonts w:eastAsiaTheme="minorEastAsia"/>
              <w:noProof/>
              <w:kern w:val="2"/>
              <w:lang w:val="mk-MK" w:eastAsia="mk-MK"/>
              <w14:ligatures w14:val="standardContextual"/>
            </w:rPr>
          </w:pPr>
          <w:hyperlink w:anchor="_Toc146264208" w:history="1">
            <w:r w:rsidR="00114697" w:rsidRPr="0061259E">
              <w:rPr>
                <w:rStyle w:val="Hyperlink"/>
                <w:rFonts w:eastAsia="NSimSun"/>
                <w:noProof/>
              </w:rPr>
              <w:t>7.</w:t>
            </w:r>
            <w:r w:rsidR="00114697">
              <w:rPr>
                <w:rFonts w:eastAsiaTheme="minorEastAsia"/>
                <w:noProof/>
                <w:kern w:val="2"/>
                <w:lang w:val="mk-MK" w:eastAsia="mk-MK"/>
                <w14:ligatures w14:val="standardContextual"/>
              </w:rPr>
              <w:tab/>
            </w:r>
            <w:r w:rsidR="00114697" w:rsidRPr="0061259E">
              <w:rPr>
                <w:rStyle w:val="Hyperlink"/>
                <w:rFonts w:ascii="Calibri" w:eastAsia="Calibri" w:hAnsi="Calibri" w:cs="Times New Roman"/>
                <w:noProof/>
                <w:lang w:val="mk-MK"/>
              </w:rPr>
              <w:t>Механизам на поплаки</w:t>
            </w:r>
            <w:r w:rsidR="00114697">
              <w:rPr>
                <w:noProof/>
                <w:webHidden/>
              </w:rPr>
              <w:tab/>
            </w:r>
            <w:r w:rsidR="00114697">
              <w:rPr>
                <w:noProof/>
                <w:webHidden/>
              </w:rPr>
              <w:fldChar w:fldCharType="begin"/>
            </w:r>
            <w:r w:rsidR="00114697">
              <w:rPr>
                <w:noProof/>
                <w:webHidden/>
              </w:rPr>
              <w:instrText xml:space="preserve"> PAGEREF _Toc146264208 \h </w:instrText>
            </w:r>
            <w:r w:rsidR="00114697">
              <w:rPr>
                <w:noProof/>
                <w:webHidden/>
              </w:rPr>
            </w:r>
            <w:r w:rsidR="00114697">
              <w:rPr>
                <w:noProof/>
                <w:webHidden/>
              </w:rPr>
              <w:fldChar w:fldCharType="separate"/>
            </w:r>
            <w:r w:rsidR="00114697">
              <w:rPr>
                <w:noProof/>
                <w:webHidden/>
              </w:rPr>
              <w:t>17</w:t>
            </w:r>
            <w:r w:rsidR="00114697">
              <w:rPr>
                <w:noProof/>
                <w:webHidden/>
              </w:rPr>
              <w:fldChar w:fldCharType="end"/>
            </w:r>
          </w:hyperlink>
        </w:p>
        <w:p w14:paraId="4D392D1A" w14:textId="1A3E46B7" w:rsidR="00114697" w:rsidRDefault="00000000">
          <w:pPr>
            <w:pStyle w:val="TOC1"/>
            <w:tabs>
              <w:tab w:val="left" w:pos="440"/>
            </w:tabs>
            <w:rPr>
              <w:rFonts w:eastAsiaTheme="minorEastAsia"/>
              <w:noProof/>
              <w:kern w:val="2"/>
              <w:lang w:val="mk-MK" w:eastAsia="mk-MK"/>
              <w14:ligatures w14:val="standardContextual"/>
            </w:rPr>
          </w:pPr>
          <w:hyperlink w:anchor="_Toc146264209" w:history="1">
            <w:r w:rsidR="00114697" w:rsidRPr="0061259E">
              <w:rPr>
                <w:rStyle w:val="Hyperlink"/>
                <w:rFonts w:eastAsia="NSimSun" w:cstheme="minorHAnsi"/>
                <w:noProof/>
              </w:rPr>
              <w:t>8.</w:t>
            </w:r>
            <w:r w:rsidR="00114697">
              <w:rPr>
                <w:rFonts w:eastAsiaTheme="minorEastAsia"/>
                <w:noProof/>
                <w:kern w:val="2"/>
                <w:lang w:val="mk-MK" w:eastAsia="mk-MK"/>
                <w14:ligatures w14:val="standardContextual"/>
              </w:rPr>
              <w:tab/>
            </w:r>
            <w:r w:rsidR="00114697" w:rsidRPr="0061259E">
              <w:rPr>
                <w:rStyle w:val="Hyperlink"/>
                <w:rFonts w:eastAsia="NSimSun" w:cstheme="minorHAnsi"/>
                <w:noProof/>
                <w:lang w:val="mk-MK"/>
              </w:rPr>
              <w:t>Следење и Известување</w:t>
            </w:r>
            <w:r w:rsidR="00114697">
              <w:rPr>
                <w:noProof/>
                <w:webHidden/>
              </w:rPr>
              <w:tab/>
            </w:r>
            <w:r w:rsidR="00114697">
              <w:rPr>
                <w:noProof/>
                <w:webHidden/>
              </w:rPr>
              <w:fldChar w:fldCharType="begin"/>
            </w:r>
            <w:r w:rsidR="00114697">
              <w:rPr>
                <w:noProof/>
                <w:webHidden/>
              </w:rPr>
              <w:instrText xml:space="preserve"> PAGEREF _Toc146264209 \h </w:instrText>
            </w:r>
            <w:r w:rsidR="00114697">
              <w:rPr>
                <w:noProof/>
                <w:webHidden/>
              </w:rPr>
            </w:r>
            <w:r w:rsidR="00114697">
              <w:rPr>
                <w:noProof/>
                <w:webHidden/>
              </w:rPr>
              <w:fldChar w:fldCharType="separate"/>
            </w:r>
            <w:r w:rsidR="00114697">
              <w:rPr>
                <w:noProof/>
                <w:webHidden/>
              </w:rPr>
              <w:t>20</w:t>
            </w:r>
            <w:r w:rsidR="00114697">
              <w:rPr>
                <w:noProof/>
                <w:webHidden/>
              </w:rPr>
              <w:fldChar w:fldCharType="end"/>
            </w:r>
          </w:hyperlink>
        </w:p>
        <w:p w14:paraId="25841A29" w14:textId="6E05F5DC" w:rsidR="00114697" w:rsidRDefault="00000000">
          <w:pPr>
            <w:pStyle w:val="TOC1"/>
            <w:rPr>
              <w:rFonts w:eastAsiaTheme="minorEastAsia"/>
              <w:noProof/>
              <w:kern w:val="2"/>
              <w:lang w:val="mk-MK" w:eastAsia="mk-MK"/>
              <w14:ligatures w14:val="standardContextual"/>
            </w:rPr>
          </w:pPr>
          <w:hyperlink w:anchor="_Toc146264210" w:history="1">
            <w:r w:rsidR="00114697" w:rsidRPr="0061259E">
              <w:rPr>
                <w:rStyle w:val="Hyperlink"/>
                <w:rFonts w:eastAsia="NSimSun" w:cstheme="minorHAnsi"/>
                <w:noProof/>
                <w:lang w:val="mk-MK"/>
              </w:rPr>
              <w:t>Контролна листа на ПУЖССА за работите за реконструкција</w:t>
            </w:r>
            <w:r w:rsidR="00114697">
              <w:rPr>
                <w:noProof/>
                <w:webHidden/>
              </w:rPr>
              <w:tab/>
            </w:r>
            <w:r w:rsidR="00114697">
              <w:rPr>
                <w:noProof/>
                <w:webHidden/>
              </w:rPr>
              <w:fldChar w:fldCharType="begin"/>
            </w:r>
            <w:r w:rsidR="00114697">
              <w:rPr>
                <w:noProof/>
                <w:webHidden/>
              </w:rPr>
              <w:instrText xml:space="preserve"> PAGEREF _Toc146264210 \h </w:instrText>
            </w:r>
            <w:r w:rsidR="00114697">
              <w:rPr>
                <w:noProof/>
                <w:webHidden/>
              </w:rPr>
            </w:r>
            <w:r w:rsidR="00114697">
              <w:rPr>
                <w:noProof/>
                <w:webHidden/>
              </w:rPr>
              <w:fldChar w:fldCharType="separate"/>
            </w:r>
            <w:r w:rsidR="00114697">
              <w:rPr>
                <w:noProof/>
                <w:webHidden/>
              </w:rPr>
              <w:t>21</w:t>
            </w:r>
            <w:r w:rsidR="00114697">
              <w:rPr>
                <w:noProof/>
                <w:webHidden/>
              </w:rPr>
              <w:fldChar w:fldCharType="end"/>
            </w:r>
          </w:hyperlink>
        </w:p>
        <w:p w14:paraId="4E061A7B" w14:textId="57EC56F5" w:rsidR="007F477B" w:rsidRPr="00C7328D" w:rsidRDefault="007F477B">
          <w:pPr>
            <w:rPr>
              <w:rFonts w:cstheme="minorHAnsi"/>
              <w:lang w:val="en-US"/>
            </w:rPr>
          </w:pPr>
          <w:r w:rsidRPr="00C7328D">
            <w:rPr>
              <w:rFonts w:cstheme="minorHAnsi"/>
              <w:b/>
              <w:bCs/>
              <w:noProof/>
              <w:lang w:val="en-US"/>
            </w:rPr>
            <w:fldChar w:fldCharType="end"/>
          </w:r>
        </w:p>
      </w:sdtContent>
    </w:sdt>
    <w:p w14:paraId="5B32B966" w14:textId="77777777" w:rsidR="002619D9" w:rsidRPr="00C7328D" w:rsidRDefault="002619D9" w:rsidP="002619D9">
      <w:pPr>
        <w:pStyle w:val="TOCHeading"/>
        <w:rPr>
          <w:rFonts w:asciiTheme="minorHAnsi" w:hAnsiTheme="minorHAnsi" w:cstheme="minorHAnsi"/>
          <w:sz w:val="22"/>
          <w:szCs w:val="22"/>
        </w:rPr>
      </w:pPr>
    </w:p>
    <w:p w14:paraId="4A92FB62" w14:textId="77777777" w:rsidR="003311F4" w:rsidRDefault="00D34123" w:rsidP="00114697">
      <w:pPr>
        <w:rPr>
          <w:noProof/>
        </w:rPr>
      </w:pPr>
      <w:r>
        <w:rPr>
          <w:rFonts w:cstheme="minorHAnsi"/>
        </w:rPr>
        <w:t>Слики</w:t>
      </w:r>
      <w:r w:rsidR="00114697">
        <w:rPr>
          <w:rStyle w:val="Hyperlink"/>
          <w:rFonts w:asciiTheme="minorHAnsi" w:hAnsiTheme="minorHAnsi" w:cstheme="minorHAnsi"/>
          <w:noProof/>
        </w:rPr>
        <w:fldChar w:fldCharType="begin"/>
      </w:r>
      <w:r w:rsidR="00114697">
        <w:rPr>
          <w:rStyle w:val="Hyperlink"/>
          <w:rFonts w:asciiTheme="minorHAnsi" w:hAnsiTheme="minorHAnsi" w:cstheme="minorHAnsi"/>
          <w:noProof/>
        </w:rPr>
        <w:instrText xml:space="preserve"> TOC \h \z \c "Слика" </w:instrText>
      </w:r>
      <w:r w:rsidR="00114697">
        <w:rPr>
          <w:rStyle w:val="Hyperlink"/>
          <w:rFonts w:asciiTheme="minorHAnsi" w:hAnsiTheme="minorHAnsi" w:cstheme="minorHAnsi"/>
          <w:noProof/>
        </w:rPr>
        <w:fldChar w:fldCharType="separate"/>
      </w:r>
    </w:p>
    <w:p w14:paraId="03C2BDD7" w14:textId="2221FE15" w:rsidR="003311F4" w:rsidRDefault="00000000">
      <w:pPr>
        <w:pStyle w:val="TableofFigures"/>
        <w:tabs>
          <w:tab w:val="right" w:leader="dot" w:pos="9017"/>
        </w:tabs>
        <w:rPr>
          <w:rFonts w:eastAsiaTheme="minorEastAsia" w:cstheme="minorBidi"/>
          <w:noProof/>
        </w:rPr>
      </w:pPr>
      <w:hyperlink w:anchor="_Toc149900285" w:history="1">
        <w:r w:rsidR="003311F4" w:rsidRPr="00245F59">
          <w:rPr>
            <w:rStyle w:val="Hyperlink"/>
            <w:rFonts w:eastAsiaTheme="majorEastAsia"/>
            <w:noProof/>
            <w:lang w:eastAsia="en-GB"/>
          </w:rPr>
          <w:t>Слика 1 Локација на локални улици и краци во н.м. Стар Дојран во Општина Дојран</w:t>
        </w:r>
        <w:r w:rsidR="003311F4">
          <w:rPr>
            <w:noProof/>
            <w:webHidden/>
          </w:rPr>
          <w:tab/>
        </w:r>
        <w:r w:rsidR="003311F4">
          <w:rPr>
            <w:noProof/>
            <w:webHidden/>
          </w:rPr>
          <w:fldChar w:fldCharType="begin"/>
        </w:r>
        <w:r w:rsidR="003311F4">
          <w:rPr>
            <w:noProof/>
            <w:webHidden/>
          </w:rPr>
          <w:instrText xml:space="preserve"> PAGEREF _Toc149900285 \h </w:instrText>
        </w:r>
        <w:r w:rsidR="003311F4">
          <w:rPr>
            <w:noProof/>
            <w:webHidden/>
          </w:rPr>
        </w:r>
        <w:r w:rsidR="003311F4">
          <w:rPr>
            <w:noProof/>
            <w:webHidden/>
          </w:rPr>
          <w:fldChar w:fldCharType="separate"/>
        </w:r>
        <w:r w:rsidR="003311F4">
          <w:rPr>
            <w:noProof/>
            <w:webHidden/>
          </w:rPr>
          <w:t>8</w:t>
        </w:r>
        <w:r w:rsidR="003311F4">
          <w:rPr>
            <w:noProof/>
            <w:webHidden/>
          </w:rPr>
          <w:fldChar w:fldCharType="end"/>
        </w:r>
      </w:hyperlink>
    </w:p>
    <w:p w14:paraId="60F98F69" w14:textId="390A0820" w:rsidR="003311F4" w:rsidRDefault="00000000">
      <w:pPr>
        <w:pStyle w:val="TableofFigures"/>
        <w:tabs>
          <w:tab w:val="right" w:leader="dot" w:pos="9017"/>
        </w:tabs>
        <w:rPr>
          <w:rFonts w:eastAsiaTheme="minorEastAsia" w:cstheme="minorBidi"/>
          <w:noProof/>
        </w:rPr>
      </w:pPr>
      <w:hyperlink w:anchor="_Toc149900286" w:history="1">
        <w:r w:rsidR="003311F4" w:rsidRPr="00245F59">
          <w:rPr>
            <w:rStyle w:val="Hyperlink"/>
            <w:rFonts w:eastAsiaTheme="majorEastAsia"/>
            <w:noProof/>
          </w:rPr>
          <w:t>Слика 2</w:t>
        </w:r>
        <w:r w:rsidR="003311F4" w:rsidRPr="00245F59">
          <w:rPr>
            <w:rStyle w:val="Hyperlink"/>
            <w:rFonts w:eastAsiaTheme="majorEastAsia"/>
            <w:noProof/>
            <w:lang w:val="mk-MK"/>
          </w:rPr>
          <w:t xml:space="preserve"> Сегашни услови на локалните улици во н.м. Стар Дојран во Општина Дојран</w:t>
        </w:r>
        <w:r w:rsidR="003311F4">
          <w:rPr>
            <w:noProof/>
            <w:webHidden/>
          </w:rPr>
          <w:tab/>
        </w:r>
        <w:r w:rsidR="003311F4">
          <w:rPr>
            <w:noProof/>
            <w:webHidden/>
          </w:rPr>
          <w:fldChar w:fldCharType="begin"/>
        </w:r>
        <w:r w:rsidR="003311F4">
          <w:rPr>
            <w:noProof/>
            <w:webHidden/>
          </w:rPr>
          <w:instrText xml:space="preserve"> PAGEREF _Toc149900286 \h </w:instrText>
        </w:r>
        <w:r w:rsidR="003311F4">
          <w:rPr>
            <w:noProof/>
            <w:webHidden/>
          </w:rPr>
        </w:r>
        <w:r w:rsidR="003311F4">
          <w:rPr>
            <w:noProof/>
            <w:webHidden/>
          </w:rPr>
          <w:fldChar w:fldCharType="separate"/>
        </w:r>
        <w:r w:rsidR="003311F4">
          <w:rPr>
            <w:noProof/>
            <w:webHidden/>
          </w:rPr>
          <w:t>9</w:t>
        </w:r>
        <w:r w:rsidR="003311F4">
          <w:rPr>
            <w:noProof/>
            <w:webHidden/>
          </w:rPr>
          <w:fldChar w:fldCharType="end"/>
        </w:r>
      </w:hyperlink>
    </w:p>
    <w:p w14:paraId="60FF92B9" w14:textId="3D80402C" w:rsidR="003311F4" w:rsidRDefault="00000000">
      <w:pPr>
        <w:pStyle w:val="TableofFigures"/>
        <w:tabs>
          <w:tab w:val="right" w:leader="dot" w:pos="9017"/>
        </w:tabs>
        <w:rPr>
          <w:rFonts w:eastAsiaTheme="minorEastAsia" w:cstheme="minorBidi"/>
          <w:noProof/>
        </w:rPr>
      </w:pPr>
      <w:hyperlink w:anchor="_Toc149900287" w:history="1">
        <w:r w:rsidR="003311F4" w:rsidRPr="00245F59">
          <w:rPr>
            <w:rStyle w:val="Hyperlink"/>
            <w:rFonts w:eastAsiaTheme="majorEastAsia"/>
            <w:noProof/>
          </w:rPr>
          <w:t>Слика 3</w:t>
        </w:r>
        <w:r w:rsidR="003311F4" w:rsidRPr="00245F59">
          <w:rPr>
            <w:rStyle w:val="Hyperlink"/>
            <w:rFonts w:eastAsiaTheme="majorEastAsia"/>
            <w:noProof/>
            <w:lang w:val="mk-MK"/>
          </w:rPr>
          <w:t xml:space="preserve"> Локација на река Дојранското Езеро во однос на проектната локација</w:t>
        </w:r>
        <w:r w:rsidR="003311F4">
          <w:rPr>
            <w:noProof/>
            <w:webHidden/>
          </w:rPr>
          <w:tab/>
        </w:r>
        <w:r w:rsidR="003311F4">
          <w:rPr>
            <w:noProof/>
            <w:webHidden/>
          </w:rPr>
          <w:fldChar w:fldCharType="begin"/>
        </w:r>
        <w:r w:rsidR="003311F4">
          <w:rPr>
            <w:noProof/>
            <w:webHidden/>
          </w:rPr>
          <w:instrText xml:space="preserve"> PAGEREF _Toc149900287 \h </w:instrText>
        </w:r>
        <w:r w:rsidR="003311F4">
          <w:rPr>
            <w:noProof/>
            <w:webHidden/>
          </w:rPr>
        </w:r>
        <w:r w:rsidR="003311F4">
          <w:rPr>
            <w:noProof/>
            <w:webHidden/>
          </w:rPr>
          <w:fldChar w:fldCharType="separate"/>
        </w:r>
        <w:r w:rsidR="003311F4">
          <w:rPr>
            <w:noProof/>
            <w:webHidden/>
          </w:rPr>
          <w:t>14</w:t>
        </w:r>
        <w:r w:rsidR="003311F4">
          <w:rPr>
            <w:noProof/>
            <w:webHidden/>
          </w:rPr>
          <w:fldChar w:fldCharType="end"/>
        </w:r>
      </w:hyperlink>
    </w:p>
    <w:p w14:paraId="47ACAC68" w14:textId="5E5413D7" w:rsidR="003311F4" w:rsidRDefault="00000000">
      <w:pPr>
        <w:pStyle w:val="TableofFigures"/>
        <w:tabs>
          <w:tab w:val="right" w:leader="dot" w:pos="9017"/>
        </w:tabs>
        <w:rPr>
          <w:rFonts w:eastAsiaTheme="minorEastAsia" w:cstheme="minorBidi"/>
          <w:noProof/>
        </w:rPr>
      </w:pPr>
      <w:hyperlink w:anchor="_Toc149900288" w:history="1">
        <w:r w:rsidR="003311F4" w:rsidRPr="00245F59">
          <w:rPr>
            <w:rStyle w:val="Hyperlink"/>
            <w:rFonts w:eastAsiaTheme="majorEastAsia"/>
            <w:noProof/>
          </w:rPr>
          <w:t>Слика 4</w:t>
        </w:r>
        <w:r w:rsidR="003311F4" w:rsidRPr="00245F59">
          <w:rPr>
            <w:rStyle w:val="Hyperlink"/>
            <w:rFonts w:eastAsiaTheme="majorEastAsia"/>
            <w:noProof/>
            <w:lang w:val="mk-MK"/>
          </w:rPr>
          <w:t xml:space="preserve"> Микролокација на проектната локација во Општина Дојран</w:t>
        </w:r>
        <w:r w:rsidR="003311F4">
          <w:rPr>
            <w:noProof/>
            <w:webHidden/>
          </w:rPr>
          <w:tab/>
        </w:r>
        <w:r w:rsidR="003311F4">
          <w:rPr>
            <w:noProof/>
            <w:webHidden/>
          </w:rPr>
          <w:fldChar w:fldCharType="begin"/>
        </w:r>
        <w:r w:rsidR="003311F4">
          <w:rPr>
            <w:noProof/>
            <w:webHidden/>
          </w:rPr>
          <w:instrText xml:space="preserve"> PAGEREF _Toc149900288 \h </w:instrText>
        </w:r>
        <w:r w:rsidR="003311F4">
          <w:rPr>
            <w:noProof/>
            <w:webHidden/>
          </w:rPr>
        </w:r>
        <w:r w:rsidR="003311F4">
          <w:rPr>
            <w:noProof/>
            <w:webHidden/>
          </w:rPr>
          <w:fldChar w:fldCharType="separate"/>
        </w:r>
        <w:r w:rsidR="003311F4">
          <w:rPr>
            <w:noProof/>
            <w:webHidden/>
          </w:rPr>
          <w:t>14</w:t>
        </w:r>
        <w:r w:rsidR="003311F4">
          <w:rPr>
            <w:noProof/>
            <w:webHidden/>
          </w:rPr>
          <w:fldChar w:fldCharType="end"/>
        </w:r>
      </w:hyperlink>
    </w:p>
    <w:p w14:paraId="465EEC85" w14:textId="3A26AAC0" w:rsidR="003311F4" w:rsidRDefault="00000000">
      <w:pPr>
        <w:pStyle w:val="TableofFigures"/>
        <w:tabs>
          <w:tab w:val="right" w:leader="dot" w:pos="9017"/>
        </w:tabs>
        <w:rPr>
          <w:rFonts w:eastAsiaTheme="minorEastAsia" w:cstheme="minorBidi"/>
          <w:noProof/>
        </w:rPr>
      </w:pPr>
      <w:hyperlink w:anchor="_Toc149900289" w:history="1">
        <w:r w:rsidR="003311F4" w:rsidRPr="00245F59">
          <w:rPr>
            <w:rStyle w:val="Hyperlink"/>
            <w:rFonts w:eastAsiaTheme="majorEastAsia"/>
            <w:noProof/>
          </w:rPr>
          <w:t>Слика 5</w:t>
        </w:r>
        <w:r w:rsidR="003311F4" w:rsidRPr="00245F59">
          <w:rPr>
            <w:rStyle w:val="Hyperlink"/>
            <w:rFonts w:eastAsiaTheme="majorEastAsia"/>
            <w:noProof/>
            <w:lang w:val="mk-MK"/>
          </w:rPr>
          <w:t xml:space="preserve"> Сува Река во однос на проектната локација</w:t>
        </w:r>
        <w:r w:rsidR="003311F4">
          <w:rPr>
            <w:noProof/>
            <w:webHidden/>
          </w:rPr>
          <w:tab/>
        </w:r>
        <w:r w:rsidR="003311F4">
          <w:rPr>
            <w:noProof/>
            <w:webHidden/>
          </w:rPr>
          <w:fldChar w:fldCharType="begin"/>
        </w:r>
        <w:r w:rsidR="003311F4">
          <w:rPr>
            <w:noProof/>
            <w:webHidden/>
          </w:rPr>
          <w:instrText xml:space="preserve"> PAGEREF _Toc149900289 \h </w:instrText>
        </w:r>
        <w:r w:rsidR="003311F4">
          <w:rPr>
            <w:noProof/>
            <w:webHidden/>
          </w:rPr>
        </w:r>
        <w:r w:rsidR="003311F4">
          <w:rPr>
            <w:noProof/>
            <w:webHidden/>
          </w:rPr>
          <w:fldChar w:fldCharType="separate"/>
        </w:r>
        <w:r w:rsidR="003311F4">
          <w:rPr>
            <w:noProof/>
            <w:webHidden/>
          </w:rPr>
          <w:t>15</w:t>
        </w:r>
        <w:r w:rsidR="003311F4">
          <w:rPr>
            <w:noProof/>
            <w:webHidden/>
          </w:rPr>
          <w:fldChar w:fldCharType="end"/>
        </w:r>
      </w:hyperlink>
    </w:p>
    <w:p w14:paraId="1B631F77" w14:textId="6A30CC5D" w:rsidR="00D93BBC" w:rsidRPr="00C7328D" w:rsidRDefault="00114697" w:rsidP="00114697">
      <w:pPr>
        <w:rPr>
          <w:rStyle w:val="Hyperlink"/>
          <w:rFonts w:cstheme="minorHAnsi"/>
          <w:noProof/>
          <w:lang w:val="en-US"/>
        </w:rPr>
      </w:pPr>
      <w:r>
        <w:rPr>
          <w:rStyle w:val="Hyperlink"/>
          <w:rFonts w:asciiTheme="minorHAnsi" w:hAnsiTheme="minorHAnsi" w:cstheme="minorHAnsi"/>
          <w:noProof/>
        </w:rPr>
        <w:fldChar w:fldCharType="end"/>
      </w:r>
    </w:p>
    <w:p w14:paraId="44BADD04" w14:textId="315F32E3" w:rsidR="00411939" w:rsidRPr="00D34123" w:rsidRDefault="00D34123" w:rsidP="00D93BBC">
      <w:pPr>
        <w:rPr>
          <w:rFonts w:eastAsia="NSimSun" w:cstheme="minorHAnsi"/>
        </w:rPr>
      </w:pPr>
      <w:r>
        <w:rPr>
          <w:rFonts w:eastAsia="NSimSun" w:cstheme="minorHAnsi"/>
        </w:rPr>
        <w:t>Прилози</w:t>
      </w:r>
    </w:p>
    <w:p w14:paraId="2FF6C688" w14:textId="5EE1C7B4" w:rsidR="003311F4" w:rsidRDefault="004033A2">
      <w:pPr>
        <w:pStyle w:val="TableofFigures"/>
        <w:tabs>
          <w:tab w:val="right" w:leader="dot" w:pos="9017"/>
        </w:tabs>
        <w:rPr>
          <w:rFonts w:eastAsiaTheme="minorEastAsia" w:cstheme="minorBidi"/>
          <w:noProof/>
        </w:rPr>
      </w:pPr>
      <w:r>
        <w:rPr>
          <w:rStyle w:val="Hyperlink"/>
          <w:rFonts w:cstheme="minorHAnsi"/>
          <w:noProof/>
        </w:rPr>
        <w:fldChar w:fldCharType="begin"/>
      </w:r>
      <w:r>
        <w:rPr>
          <w:rStyle w:val="Hyperlink"/>
          <w:rFonts w:cstheme="minorHAnsi"/>
          <w:noProof/>
        </w:rPr>
        <w:instrText xml:space="preserve"> TOC \h \z \c "Прилог" </w:instrText>
      </w:r>
      <w:r>
        <w:rPr>
          <w:rStyle w:val="Hyperlink"/>
          <w:rFonts w:cstheme="minorHAnsi"/>
          <w:noProof/>
        </w:rPr>
        <w:fldChar w:fldCharType="separate"/>
      </w:r>
      <w:hyperlink w:anchor="_Toc149900292" w:history="1">
        <w:r w:rsidR="003311F4" w:rsidRPr="008B0FB5">
          <w:rPr>
            <w:rStyle w:val="Hyperlink"/>
            <w:rFonts w:eastAsiaTheme="majorEastAsia"/>
            <w:noProof/>
          </w:rPr>
          <w:t>Прилог 1</w:t>
        </w:r>
        <w:r w:rsidR="003311F4" w:rsidRPr="008B0FB5">
          <w:rPr>
            <w:rStyle w:val="Hyperlink"/>
            <w:rFonts w:eastAsiaTheme="majorEastAsia"/>
            <w:b/>
            <w:bCs/>
            <w:noProof/>
          </w:rPr>
          <w:t xml:space="preserve">: </w:t>
        </w:r>
        <w:r w:rsidR="003311F4" w:rsidRPr="008B0FB5">
          <w:rPr>
            <w:rStyle w:val="Hyperlink"/>
            <w:rFonts w:eastAsiaTheme="majorEastAsia" w:cstheme="minorHAnsi"/>
            <w:noProof/>
            <w:lang w:val="mk-MK"/>
          </w:rPr>
          <w:t>Формулар за поднесување коментари</w:t>
        </w:r>
        <w:r w:rsidR="003311F4">
          <w:rPr>
            <w:noProof/>
            <w:webHidden/>
          </w:rPr>
          <w:tab/>
        </w:r>
        <w:r w:rsidR="003311F4">
          <w:rPr>
            <w:noProof/>
            <w:webHidden/>
          </w:rPr>
          <w:fldChar w:fldCharType="begin"/>
        </w:r>
        <w:r w:rsidR="003311F4">
          <w:rPr>
            <w:noProof/>
            <w:webHidden/>
          </w:rPr>
          <w:instrText xml:space="preserve"> PAGEREF _Toc149900292 \h </w:instrText>
        </w:r>
        <w:r w:rsidR="003311F4">
          <w:rPr>
            <w:noProof/>
            <w:webHidden/>
          </w:rPr>
        </w:r>
        <w:r w:rsidR="003311F4">
          <w:rPr>
            <w:noProof/>
            <w:webHidden/>
          </w:rPr>
          <w:fldChar w:fldCharType="separate"/>
        </w:r>
        <w:r w:rsidR="003311F4">
          <w:rPr>
            <w:noProof/>
            <w:webHidden/>
          </w:rPr>
          <w:t>56</w:t>
        </w:r>
        <w:r w:rsidR="003311F4">
          <w:rPr>
            <w:noProof/>
            <w:webHidden/>
          </w:rPr>
          <w:fldChar w:fldCharType="end"/>
        </w:r>
      </w:hyperlink>
    </w:p>
    <w:p w14:paraId="292B188A" w14:textId="6FB2CA24" w:rsidR="003311F4" w:rsidRDefault="00000000">
      <w:pPr>
        <w:pStyle w:val="TableofFigures"/>
        <w:tabs>
          <w:tab w:val="right" w:leader="dot" w:pos="9017"/>
        </w:tabs>
        <w:rPr>
          <w:rFonts w:eastAsiaTheme="minorEastAsia" w:cstheme="minorBidi"/>
          <w:noProof/>
        </w:rPr>
      </w:pPr>
      <w:hyperlink w:anchor="_Toc149900293" w:history="1">
        <w:r w:rsidR="003311F4" w:rsidRPr="008B0FB5">
          <w:rPr>
            <w:rStyle w:val="Hyperlink"/>
            <w:rFonts w:eastAsiaTheme="majorEastAsia"/>
            <w:noProof/>
            <w:lang w:val="mk-MK"/>
          </w:rPr>
          <w:t>Прилог 2</w:t>
        </w:r>
        <w:r w:rsidR="003311F4" w:rsidRPr="008B0FB5">
          <w:rPr>
            <w:rStyle w:val="Hyperlink"/>
            <w:rFonts w:eastAsiaTheme="majorEastAsia"/>
            <w:b/>
            <w:bCs/>
            <w:noProof/>
            <w:lang w:val="mk-MK"/>
          </w:rPr>
          <w:t xml:space="preserve">: </w:t>
        </w:r>
        <w:r w:rsidR="003311F4" w:rsidRPr="008B0FB5">
          <w:rPr>
            <w:rStyle w:val="Hyperlink"/>
            <w:rFonts w:eastAsiaTheme="majorEastAsia" w:cstheme="minorHAnsi"/>
            <w:noProof/>
            <w:lang w:val="mk-MK"/>
          </w:rPr>
          <w:t>Образец за поплаки за целиот период на спроведување на проектот</w:t>
        </w:r>
        <w:r w:rsidR="003311F4">
          <w:rPr>
            <w:noProof/>
            <w:webHidden/>
          </w:rPr>
          <w:tab/>
        </w:r>
        <w:r w:rsidR="003311F4">
          <w:rPr>
            <w:noProof/>
            <w:webHidden/>
          </w:rPr>
          <w:fldChar w:fldCharType="begin"/>
        </w:r>
        <w:r w:rsidR="003311F4">
          <w:rPr>
            <w:noProof/>
            <w:webHidden/>
          </w:rPr>
          <w:instrText xml:space="preserve"> PAGEREF _Toc149900293 \h </w:instrText>
        </w:r>
        <w:r w:rsidR="003311F4">
          <w:rPr>
            <w:noProof/>
            <w:webHidden/>
          </w:rPr>
        </w:r>
        <w:r w:rsidR="003311F4">
          <w:rPr>
            <w:noProof/>
            <w:webHidden/>
          </w:rPr>
          <w:fldChar w:fldCharType="separate"/>
        </w:r>
        <w:r w:rsidR="003311F4">
          <w:rPr>
            <w:noProof/>
            <w:webHidden/>
          </w:rPr>
          <w:t>58</w:t>
        </w:r>
        <w:r w:rsidR="003311F4">
          <w:rPr>
            <w:noProof/>
            <w:webHidden/>
          </w:rPr>
          <w:fldChar w:fldCharType="end"/>
        </w:r>
      </w:hyperlink>
    </w:p>
    <w:p w14:paraId="75592465" w14:textId="1819A0B2" w:rsidR="003311F4" w:rsidRDefault="00000000">
      <w:pPr>
        <w:pStyle w:val="TableofFigures"/>
        <w:tabs>
          <w:tab w:val="right" w:leader="dot" w:pos="9017"/>
        </w:tabs>
        <w:rPr>
          <w:rFonts w:eastAsiaTheme="minorEastAsia" w:cstheme="minorBidi"/>
          <w:noProof/>
        </w:rPr>
      </w:pPr>
      <w:hyperlink w:anchor="_Toc149900294" w:history="1">
        <w:r w:rsidR="003311F4" w:rsidRPr="008B0FB5">
          <w:rPr>
            <w:rStyle w:val="Hyperlink"/>
            <w:rFonts w:eastAsiaTheme="majorEastAsia"/>
            <w:noProof/>
            <w:lang w:val="mk-MK"/>
          </w:rPr>
          <w:t>Прилог 3</w:t>
        </w:r>
        <w:r w:rsidR="003311F4" w:rsidRPr="008B0FB5">
          <w:rPr>
            <w:rStyle w:val="Hyperlink"/>
            <w:rFonts w:ascii="Arial Narrow" w:eastAsiaTheme="majorEastAsia" w:hAnsi="Arial Narrow" w:cstheme="majorBidi"/>
            <w:b/>
            <w:bCs/>
            <w:noProof/>
            <w:lang w:val="mk-MK"/>
          </w:rPr>
          <w:t xml:space="preserve">: </w:t>
        </w:r>
        <w:r w:rsidR="003311F4" w:rsidRPr="008B0FB5">
          <w:rPr>
            <w:rStyle w:val="Hyperlink"/>
            <w:rFonts w:eastAsiaTheme="majorEastAsia" w:cstheme="minorHAnsi"/>
            <w:noProof/>
            <w:lang w:val="mk-MK"/>
          </w:rPr>
          <w:t>Решение за одобрување на Елаборат за заштита на животната средина од Општина Дојран за локалните улици „Никола Карев“, „Јане Сандански“, „Илинденска“ и „Вељко Влаховиќ“ во н.м. Стар Дојран во Општина Дојран</w:t>
        </w:r>
        <w:r w:rsidR="003311F4">
          <w:rPr>
            <w:noProof/>
            <w:webHidden/>
          </w:rPr>
          <w:tab/>
        </w:r>
        <w:r w:rsidR="003311F4">
          <w:rPr>
            <w:noProof/>
            <w:webHidden/>
          </w:rPr>
          <w:fldChar w:fldCharType="begin"/>
        </w:r>
        <w:r w:rsidR="003311F4">
          <w:rPr>
            <w:noProof/>
            <w:webHidden/>
          </w:rPr>
          <w:instrText xml:space="preserve"> PAGEREF _Toc149900294 \h </w:instrText>
        </w:r>
        <w:r w:rsidR="003311F4">
          <w:rPr>
            <w:noProof/>
            <w:webHidden/>
          </w:rPr>
        </w:r>
        <w:r w:rsidR="003311F4">
          <w:rPr>
            <w:noProof/>
            <w:webHidden/>
          </w:rPr>
          <w:fldChar w:fldCharType="separate"/>
        </w:r>
        <w:r w:rsidR="003311F4">
          <w:rPr>
            <w:noProof/>
            <w:webHidden/>
          </w:rPr>
          <w:t>60</w:t>
        </w:r>
        <w:r w:rsidR="003311F4">
          <w:rPr>
            <w:noProof/>
            <w:webHidden/>
          </w:rPr>
          <w:fldChar w:fldCharType="end"/>
        </w:r>
      </w:hyperlink>
    </w:p>
    <w:p w14:paraId="02BE94F7" w14:textId="77D634B8" w:rsidR="00411939" w:rsidRPr="00C7328D" w:rsidRDefault="004033A2" w:rsidP="00E7127E">
      <w:pPr>
        <w:spacing w:before="240" w:line="276" w:lineRule="auto"/>
        <w:rPr>
          <w:rStyle w:val="Hyperlink"/>
          <w:rFonts w:cstheme="minorHAnsi"/>
          <w:noProof/>
          <w:lang w:val="en-US"/>
        </w:rPr>
        <w:sectPr w:rsidR="00411939" w:rsidRPr="00C7328D" w:rsidSect="00872219">
          <w:headerReference w:type="default" r:id="rId17"/>
          <w:pgSz w:w="11907" w:h="16840" w:code="9"/>
          <w:pgMar w:top="1440" w:right="1440" w:bottom="1440" w:left="1440" w:header="709" w:footer="709" w:gutter="0"/>
          <w:cols w:space="708"/>
          <w:docGrid w:linePitch="360"/>
        </w:sectPr>
      </w:pPr>
      <w:r>
        <w:rPr>
          <w:rStyle w:val="Hyperlink"/>
          <w:rFonts w:asciiTheme="minorHAnsi" w:hAnsiTheme="minorHAnsi" w:cstheme="minorHAnsi"/>
          <w:noProof/>
        </w:rPr>
        <w:fldChar w:fldCharType="end"/>
      </w:r>
    </w:p>
    <w:p w14:paraId="6465749C" w14:textId="6E2B7239" w:rsidR="007F477B" w:rsidRPr="00D34123" w:rsidRDefault="00D34123" w:rsidP="007F477B">
      <w:pPr>
        <w:rPr>
          <w:rFonts w:eastAsia="NSimSun" w:cstheme="minorHAnsi"/>
        </w:rPr>
      </w:pPr>
      <w:r>
        <w:rPr>
          <w:rFonts w:eastAsia="NSimSun" w:cstheme="minorHAnsi"/>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4033A2" w:rsidRPr="006F25A5" w14:paraId="54B84770" w14:textId="77777777" w:rsidTr="00045E75">
        <w:trPr>
          <w:trHeight w:val="300"/>
        </w:trPr>
        <w:tc>
          <w:tcPr>
            <w:tcW w:w="1007" w:type="dxa"/>
            <w:tcBorders>
              <w:top w:val="nil"/>
              <w:left w:val="nil"/>
              <w:bottom w:val="nil"/>
              <w:right w:val="nil"/>
            </w:tcBorders>
            <w:shd w:val="clear" w:color="auto" w:fill="auto"/>
            <w:noWrap/>
            <w:vAlign w:val="bottom"/>
          </w:tcPr>
          <w:p w14:paraId="031545AE"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ЕиС</w:t>
            </w:r>
          </w:p>
        </w:tc>
        <w:tc>
          <w:tcPr>
            <w:tcW w:w="5703" w:type="dxa"/>
            <w:tcBorders>
              <w:top w:val="nil"/>
              <w:left w:val="nil"/>
              <w:bottom w:val="nil"/>
              <w:right w:val="nil"/>
            </w:tcBorders>
            <w:shd w:val="clear" w:color="auto" w:fill="auto"/>
            <w:noWrap/>
            <w:vAlign w:val="bottom"/>
          </w:tcPr>
          <w:p w14:paraId="621EDAAF"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w:t>
            </w:r>
          </w:p>
        </w:tc>
      </w:tr>
      <w:tr w:rsidR="004033A2" w:rsidRPr="006F25A5" w14:paraId="39DCD894" w14:textId="77777777" w:rsidTr="00045E75">
        <w:trPr>
          <w:trHeight w:val="300"/>
        </w:trPr>
        <w:tc>
          <w:tcPr>
            <w:tcW w:w="1007" w:type="dxa"/>
            <w:tcBorders>
              <w:top w:val="nil"/>
              <w:left w:val="nil"/>
              <w:bottom w:val="nil"/>
              <w:right w:val="nil"/>
            </w:tcBorders>
            <w:shd w:val="clear" w:color="auto" w:fill="auto"/>
            <w:noWrap/>
            <w:vAlign w:val="bottom"/>
          </w:tcPr>
          <w:p w14:paraId="3C9978B1"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ОВЖС</w:t>
            </w:r>
          </w:p>
        </w:tc>
        <w:tc>
          <w:tcPr>
            <w:tcW w:w="5703" w:type="dxa"/>
            <w:tcBorders>
              <w:top w:val="nil"/>
              <w:left w:val="nil"/>
              <w:bottom w:val="nil"/>
              <w:right w:val="nil"/>
            </w:tcBorders>
            <w:shd w:val="clear" w:color="auto" w:fill="auto"/>
            <w:noWrap/>
            <w:vAlign w:val="bottom"/>
          </w:tcPr>
          <w:p w14:paraId="66B7F271" w14:textId="77777777" w:rsidR="004033A2" w:rsidRPr="003C4068" w:rsidRDefault="004033A2" w:rsidP="009F011D">
            <w:pPr>
              <w:rPr>
                <w:rFonts w:asciiTheme="minorHAnsi" w:eastAsia="Times New Roman" w:hAnsiTheme="minorHAnsi" w:cstheme="minorHAnsi"/>
                <w:color w:val="000000"/>
              </w:rPr>
            </w:pPr>
            <w:r w:rsidRPr="00346F4A">
              <w:rPr>
                <w:rFonts w:eastAsia="Times New Roman" w:cstheme="minorHAnsi"/>
                <w:color w:val="000000"/>
              </w:rPr>
              <w:t>Оцена на влијанието на животната средина</w:t>
            </w:r>
          </w:p>
        </w:tc>
      </w:tr>
      <w:tr w:rsidR="004033A2" w:rsidRPr="006F25A5" w14:paraId="001C700D" w14:textId="77777777" w:rsidTr="00045E75">
        <w:trPr>
          <w:trHeight w:val="300"/>
        </w:trPr>
        <w:tc>
          <w:tcPr>
            <w:tcW w:w="1007" w:type="dxa"/>
            <w:tcBorders>
              <w:top w:val="nil"/>
              <w:left w:val="nil"/>
              <w:bottom w:val="nil"/>
              <w:right w:val="nil"/>
            </w:tcBorders>
            <w:shd w:val="clear" w:color="auto" w:fill="auto"/>
            <w:noWrap/>
            <w:vAlign w:val="bottom"/>
          </w:tcPr>
          <w:p w14:paraId="686D8572"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ЕиСР</w:t>
            </w:r>
          </w:p>
        </w:tc>
        <w:tc>
          <w:tcPr>
            <w:tcW w:w="5703" w:type="dxa"/>
            <w:tcBorders>
              <w:top w:val="nil"/>
              <w:left w:val="nil"/>
              <w:bottom w:val="nil"/>
              <w:right w:val="nil"/>
            </w:tcBorders>
            <w:shd w:val="clear" w:color="auto" w:fill="auto"/>
            <w:noWrap/>
            <w:vAlign w:val="bottom"/>
          </w:tcPr>
          <w:p w14:paraId="4CA564E4"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Еколошка и социјална рамка</w:t>
            </w:r>
          </w:p>
        </w:tc>
      </w:tr>
      <w:tr w:rsidR="004033A2" w:rsidRPr="006F25A5" w14:paraId="19F35C98" w14:textId="77777777" w:rsidTr="00045E75">
        <w:trPr>
          <w:trHeight w:val="300"/>
        </w:trPr>
        <w:tc>
          <w:tcPr>
            <w:tcW w:w="1007" w:type="dxa"/>
            <w:tcBorders>
              <w:top w:val="nil"/>
              <w:left w:val="nil"/>
              <w:bottom w:val="nil"/>
              <w:right w:val="nil"/>
            </w:tcBorders>
            <w:shd w:val="clear" w:color="auto" w:fill="auto"/>
            <w:noWrap/>
            <w:vAlign w:val="bottom"/>
          </w:tcPr>
          <w:p w14:paraId="5E034171"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РУЖССА</w:t>
            </w:r>
          </w:p>
        </w:tc>
        <w:tc>
          <w:tcPr>
            <w:tcW w:w="5703" w:type="dxa"/>
            <w:tcBorders>
              <w:top w:val="nil"/>
              <w:left w:val="nil"/>
              <w:bottom w:val="nil"/>
              <w:right w:val="nil"/>
            </w:tcBorders>
            <w:shd w:val="clear" w:color="auto" w:fill="auto"/>
            <w:noWrap/>
            <w:vAlign w:val="bottom"/>
          </w:tcPr>
          <w:p w14:paraId="3DF27806" w14:textId="77777777" w:rsidR="004033A2" w:rsidRPr="003C4068" w:rsidRDefault="004033A2" w:rsidP="009F011D">
            <w:pPr>
              <w:rPr>
                <w:rFonts w:asciiTheme="minorHAnsi" w:eastAsia="Times New Roman" w:hAnsiTheme="minorHAnsi" w:cstheme="minorHAnsi"/>
                <w:color w:val="000000"/>
              </w:rPr>
            </w:pPr>
            <w:r w:rsidRPr="00346F4A">
              <w:rPr>
                <w:rFonts w:eastAsia="Times New Roman" w:cstheme="minorHAnsi"/>
                <w:color w:val="000000"/>
              </w:rPr>
              <w:t>Рамка за управување со животна средина и социјални аспекти</w:t>
            </w:r>
          </w:p>
        </w:tc>
      </w:tr>
      <w:tr w:rsidR="004033A2" w:rsidRPr="006F25A5" w14:paraId="05FFF812" w14:textId="77777777" w:rsidTr="00045E75">
        <w:trPr>
          <w:trHeight w:val="300"/>
        </w:trPr>
        <w:tc>
          <w:tcPr>
            <w:tcW w:w="1007" w:type="dxa"/>
            <w:tcBorders>
              <w:top w:val="nil"/>
              <w:left w:val="nil"/>
              <w:bottom w:val="nil"/>
              <w:right w:val="nil"/>
            </w:tcBorders>
            <w:shd w:val="clear" w:color="auto" w:fill="auto"/>
            <w:noWrap/>
            <w:vAlign w:val="bottom"/>
          </w:tcPr>
          <w:p w14:paraId="2833E19A"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ПУЖССА</w:t>
            </w:r>
          </w:p>
        </w:tc>
        <w:tc>
          <w:tcPr>
            <w:tcW w:w="5703" w:type="dxa"/>
            <w:tcBorders>
              <w:top w:val="nil"/>
              <w:left w:val="nil"/>
              <w:bottom w:val="nil"/>
              <w:right w:val="nil"/>
            </w:tcBorders>
            <w:shd w:val="clear" w:color="auto" w:fill="auto"/>
            <w:noWrap/>
            <w:vAlign w:val="bottom"/>
          </w:tcPr>
          <w:p w14:paraId="69629521" w14:textId="77777777" w:rsidR="004033A2" w:rsidRPr="003C4068" w:rsidRDefault="004033A2" w:rsidP="009F011D">
            <w:pPr>
              <w:rPr>
                <w:rFonts w:asciiTheme="minorHAnsi" w:eastAsia="Times New Roman" w:hAnsiTheme="minorHAnsi" w:cstheme="minorHAnsi"/>
                <w:color w:val="000000"/>
              </w:rPr>
            </w:pPr>
            <w:r w:rsidRPr="00346F4A">
              <w:rPr>
                <w:rFonts w:eastAsia="Times New Roman" w:cstheme="minorHAnsi"/>
                <w:color w:val="000000"/>
              </w:rPr>
              <w:t>План за управување со животна средина и социјални аспекти</w:t>
            </w:r>
          </w:p>
        </w:tc>
      </w:tr>
      <w:tr w:rsidR="004033A2" w:rsidRPr="006F25A5" w14:paraId="76A57A27" w14:textId="77777777" w:rsidTr="00045E75">
        <w:trPr>
          <w:trHeight w:val="300"/>
        </w:trPr>
        <w:tc>
          <w:tcPr>
            <w:tcW w:w="1007" w:type="dxa"/>
            <w:tcBorders>
              <w:top w:val="nil"/>
              <w:left w:val="nil"/>
              <w:bottom w:val="nil"/>
              <w:right w:val="nil"/>
            </w:tcBorders>
            <w:shd w:val="clear" w:color="auto" w:fill="auto"/>
            <w:noWrap/>
            <w:vAlign w:val="bottom"/>
          </w:tcPr>
          <w:p w14:paraId="47DC7F4A"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ЕСС</w:t>
            </w:r>
          </w:p>
        </w:tc>
        <w:tc>
          <w:tcPr>
            <w:tcW w:w="5703" w:type="dxa"/>
            <w:tcBorders>
              <w:top w:val="nil"/>
              <w:left w:val="nil"/>
              <w:bottom w:val="nil"/>
              <w:right w:val="nil"/>
            </w:tcBorders>
            <w:shd w:val="clear" w:color="auto" w:fill="auto"/>
            <w:noWrap/>
            <w:vAlign w:val="bottom"/>
          </w:tcPr>
          <w:p w14:paraId="710C0EEC"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 стандарди</w:t>
            </w:r>
          </w:p>
        </w:tc>
      </w:tr>
      <w:tr w:rsidR="004033A2" w:rsidRPr="006F25A5" w14:paraId="2719B3C5" w14:textId="77777777" w:rsidTr="00045E75">
        <w:trPr>
          <w:trHeight w:val="300"/>
        </w:trPr>
        <w:tc>
          <w:tcPr>
            <w:tcW w:w="1007" w:type="dxa"/>
            <w:tcBorders>
              <w:top w:val="nil"/>
              <w:left w:val="nil"/>
              <w:bottom w:val="nil"/>
              <w:right w:val="nil"/>
            </w:tcBorders>
            <w:shd w:val="clear" w:color="auto" w:fill="auto"/>
            <w:noWrap/>
            <w:vAlign w:val="bottom"/>
          </w:tcPr>
          <w:p w14:paraId="454C2546"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ЕУ</w:t>
            </w:r>
          </w:p>
        </w:tc>
        <w:tc>
          <w:tcPr>
            <w:tcW w:w="5703" w:type="dxa"/>
            <w:tcBorders>
              <w:top w:val="nil"/>
              <w:left w:val="nil"/>
              <w:bottom w:val="nil"/>
              <w:right w:val="nil"/>
            </w:tcBorders>
            <w:shd w:val="clear" w:color="auto" w:fill="auto"/>
            <w:noWrap/>
            <w:vAlign w:val="bottom"/>
          </w:tcPr>
          <w:p w14:paraId="153ED90E"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Европска Унија</w:t>
            </w:r>
          </w:p>
        </w:tc>
      </w:tr>
      <w:tr w:rsidR="004033A2" w:rsidRPr="006F25A5" w14:paraId="2B0604B0" w14:textId="77777777" w:rsidTr="00045E75">
        <w:trPr>
          <w:trHeight w:val="300"/>
        </w:trPr>
        <w:tc>
          <w:tcPr>
            <w:tcW w:w="1007" w:type="dxa"/>
            <w:tcBorders>
              <w:top w:val="nil"/>
              <w:left w:val="nil"/>
              <w:bottom w:val="nil"/>
              <w:right w:val="nil"/>
            </w:tcBorders>
            <w:shd w:val="clear" w:color="auto" w:fill="auto"/>
            <w:noWrap/>
            <w:vAlign w:val="bottom"/>
          </w:tcPr>
          <w:p w14:paraId="2012638F"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ЗиБ</w:t>
            </w:r>
          </w:p>
        </w:tc>
        <w:tc>
          <w:tcPr>
            <w:tcW w:w="5703" w:type="dxa"/>
            <w:tcBorders>
              <w:top w:val="nil"/>
              <w:left w:val="nil"/>
              <w:bottom w:val="nil"/>
              <w:right w:val="nil"/>
            </w:tcBorders>
            <w:shd w:val="clear" w:color="auto" w:fill="auto"/>
            <w:noWrap/>
            <w:vAlign w:val="bottom"/>
          </w:tcPr>
          <w:p w14:paraId="7C823A5D"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Здравје и безбедност</w:t>
            </w:r>
          </w:p>
        </w:tc>
      </w:tr>
      <w:tr w:rsidR="004033A2" w:rsidRPr="006F25A5" w14:paraId="43619EBB" w14:textId="77777777" w:rsidTr="00045E75">
        <w:trPr>
          <w:trHeight w:val="300"/>
        </w:trPr>
        <w:tc>
          <w:tcPr>
            <w:tcW w:w="1007" w:type="dxa"/>
            <w:tcBorders>
              <w:top w:val="nil"/>
              <w:left w:val="nil"/>
              <w:bottom w:val="nil"/>
              <w:right w:val="nil"/>
            </w:tcBorders>
            <w:shd w:val="clear" w:color="auto" w:fill="auto"/>
            <w:noWrap/>
            <w:vAlign w:val="bottom"/>
          </w:tcPr>
          <w:p w14:paraId="20EE9401"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ППЛП</w:t>
            </w:r>
          </w:p>
        </w:tc>
        <w:tc>
          <w:tcPr>
            <w:tcW w:w="5703" w:type="dxa"/>
            <w:tcBorders>
              <w:top w:val="nil"/>
              <w:left w:val="nil"/>
              <w:bottom w:val="nil"/>
              <w:right w:val="nil"/>
            </w:tcBorders>
            <w:shd w:val="clear" w:color="auto" w:fill="auto"/>
            <w:noWrap/>
            <w:vAlign w:val="bottom"/>
          </w:tcPr>
          <w:p w14:paraId="7BB0A973" w14:textId="77777777" w:rsidR="004033A2" w:rsidRPr="003C4068" w:rsidRDefault="004033A2" w:rsidP="009F011D">
            <w:pPr>
              <w:rPr>
                <w:rFonts w:asciiTheme="minorHAnsi" w:eastAsia="Times New Roman" w:hAnsiTheme="minorHAnsi" w:cstheme="minorHAnsi"/>
                <w:color w:val="000000"/>
              </w:rPr>
            </w:pPr>
            <w:r w:rsidRPr="00346F4A">
              <w:rPr>
                <w:rFonts w:eastAsia="Times New Roman" w:cstheme="minorHAnsi"/>
                <w:color w:val="000000"/>
              </w:rPr>
              <w:t>Проект за поврзување на локални патишта</w:t>
            </w:r>
            <w:r w:rsidRPr="00D55ECB">
              <w:rPr>
                <w:rFonts w:eastAsia="Times New Roman" w:cstheme="minorHAnsi"/>
                <w:color w:val="000000"/>
              </w:rPr>
              <w:t xml:space="preserve">  </w:t>
            </w:r>
          </w:p>
        </w:tc>
      </w:tr>
      <w:tr w:rsidR="004033A2" w:rsidRPr="006F25A5" w14:paraId="158C2EC6" w14:textId="77777777" w:rsidTr="00045E75">
        <w:trPr>
          <w:trHeight w:val="300"/>
        </w:trPr>
        <w:tc>
          <w:tcPr>
            <w:tcW w:w="1007" w:type="dxa"/>
            <w:tcBorders>
              <w:top w:val="nil"/>
              <w:left w:val="nil"/>
              <w:bottom w:val="nil"/>
              <w:right w:val="nil"/>
            </w:tcBorders>
            <w:shd w:val="clear" w:color="auto" w:fill="auto"/>
            <w:noWrap/>
            <w:vAlign w:val="bottom"/>
          </w:tcPr>
          <w:p w14:paraId="4C20CBC0"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МЗЗПР</w:t>
            </w:r>
          </w:p>
        </w:tc>
        <w:tc>
          <w:tcPr>
            <w:tcW w:w="5703" w:type="dxa"/>
            <w:tcBorders>
              <w:top w:val="nil"/>
              <w:left w:val="nil"/>
              <w:bottom w:val="nil"/>
              <w:right w:val="nil"/>
            </w:tcBorders>
            <w:shd w:val="clear" w:color="auto" w:fill="auto"/>
            <w:noWrap/>
            <w:vAlign w:val="bottom"/>
          </w:tcPr>
          <w:p w14:paraId="213551B4" w14:textId="77777777" w:rsidR="004033A2" w:rsidRPr="003C4068" w:rsidRDefault="004033A2" w:rsidP="009F011D">
            <w:pPr>
              <w:rPr>
                <w:rFonts w:asciiTheme="minorHAnsi" w:eastAsia="Times New Roman" w:hAnsiTheme="minorHAnsi" w:cstheme="minorHAnsi"/>
                <w:color w:val="000000"/>
              </w:rPr>
            </w:pPr>
            <w:r w:rsidRPr="003C4068">
              <w:rPr>
                <w:rFonts w:asciiTheme="minorHAnsi" w:eastAsia="Times New Roman" w:hAnsiTheme="minorHAnsi" w:cstheme="minorHAnsi"/>
                <w:color w:val="000000" w:themeColor="text1"/>
              </w:rPr>
              <w:t>Македонско Здружение за заштита при работа</w:t>
            </w:r>
          </w:p>
        </w:tc>
      </w:tr>
      <w:tr w:rsidR="004033A2" w:rsidRPr="006F25A5" w14:paraId="08449583" w14:textId="77777777" w:rsidTr="00045E75">
        <w:trPr>
          <w:trHeight w:val="300"/>
        </w:trPr>
        <w:tc>
          <w:tcPr>
            <w:tcW w:w="1007" w:type="dxa"/>
            <w:tcBorders>
              <w:top w:val="nil"/>
              <w:left w:val="nil"/>
              <w:bottom w:val="nil"/>
              <w:right w:val="nil"/>
            </w:tcBorders>
            <w:shd w:val="clear" w:color="auto" w:fill="auto"/>
            <w:noWrap/>
            <w:vAlign w:val="bottom"/>
          </w:tcPr>
          <w:p w14:paraId="3DEB273D"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ПБМ</w:t>
            </w:r>
          </w:p>
        </w:tc>
        <w:tc>
          <w:tcPr>
            <w:tcW w:w="5703" w:type="dxa"/>
            <w:tcBorders>
              <w:top w:val="nil"/>
              <w:left w:val="nil"/>
              <w:bottom w:val="nil"/>
              <w:right w:val="nil"/>
            </w:tcBorders>
            <w:shd w:val="clear" w:color="auto" w:fill="auto"/>
            <w:noWrap/>
            <w:vAlign w:val="bottom"/>
          </w:tcPr>
          <w:p w14:paraId="014D29AD" w14:textId="77777777" w:rsidR="004033A2" w:rsidRPr="003C4068" w:rsidRDefault="004033A2" w:rsidP="009F011D">
            <w:pPr>
              <w:rPr>
                <w:rFonts w:asciiTheme="minorHAnsi" w:eastAsia="Times New Roman" w:hAnsiTheme="minorHAnsi" w:cstheme="minorHAnsi"/>
                <w:color w:val="000000"/>
              </w:rPr>
            </w:pPr>
            <w:r w:rsidRPr="00346F4A">
              <w:rPr>
                <w:rFonts w:eastAsia="Times New Roman" w:cstheme="minorHAnsi"/>
                <w:color w:val="000000"/>
              </w:rPr>
              <w:t>Податоци за безбедност на материјалот</w:t>
            </w:r>
          </w:p>
        </w:tc>
      </w:tr>
      <w:tr w:rsidR="004033A2" w:rsidRPr="006F25A5" w14:paraId="19329635" w14:textId="77777777" w:rsidTr="00045E75">
        <w:trPr>
          <w:trHeight w:val="300"/>
        </w:trPr>
        <w:tc>
          <w:tcPr>
            <w:tcW w:w="1007" w:type="dxa"/>
            <w:tcBorders>
              <w:top w:val="nil"/>
              <w:left w:val="nil"/>
              <w:bottom w:val="nil"/>
              <w:right w:val="nil"/>
            </w:tcBorders>
            <w:shd w:val="clear" w:color="auto" w:fill="auto"/>
            <w:noWrap/>
            <w:vAlign w:val="bottom"/>
          </w:tcPr>
          <w:p w14:paraId="4A2876E4"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МТВ</w:t>
            </w:r>
          </w:p>
        </w:tc>
        <w:tc>
          <w:tcPr>
            <w:tcW w:w="5703" w:type="dxa"/>
            <w:tcBorders>
              <w:top w:val="nil"/>
              <w:left w:val="nil"/>
              <w:bottom w:val="nil"/>
              <w:right w:val="nil"/>
            </w:tcBorders>
            <w:shd w:val="clear" w:color="auto" w:fill="auto"/>
            <w:noWrap/>
            <w:vAlign w:val="bottom"/>
          </w:tcPr>
          <w:p w14:paraId="0D65E5EE" w14:textId="77777777" w:rsidR="004033A2" w:rsidRPr="005E4FB3" w:rsidRDefault="004033A2" w:rsidP="009F011D">
            <w:pPr>
              <w:rPr>
                <w:rFonts w:asciiTheme="minorHAnsi" w:eastAsia="Times New Roman" w:hAnsiTheme="minorHAnsi" w:cstheme="minorHAnsi"/>
                <w:color w:val="000000"/>
              </w:rPr>
            </w:pPr>
            <w:r w:rsidRPr="00346F4A">
              <w:rPr>
                <w:rFonts w:eastAsia="Times New Roman" w:cstheme="minorHAnsi"/>
                <w:color w:val="000000"/>
              </w:rPr>
              <w:t>Министерство за транспорт и врски</w:t>
            </w:r>
          </w:p>
        </w:tc>
      </w:tr>
      <w:tr w:rsidR="004033A2" w:rsidRPr="006F25A5" w14:paraId="238FE9F5" w14:textId="77777777" w:rsidTr="00045E75">
        <w:trPr>
          <w:trHeight w:val="300"/>
        </w:trPr>
        <w:tc>
          <w:tcPr>
            <w:tcW w:w="1007" w:type="dxa"/>
            <w:tcBorders>
              <w:top w:val="nil"/>
              <w:left w:val="nil"/>
              <w:bottom w:val="nil"/>
              <w:right w:val="nil"/>
            </w:tcBorders>
            <w:shd w:val="clear" w:color="auto" w:fill="auto"/>
            <w:noWrap/>
            <w:vAlign w:val="bottom"/>
          </w:tcPr>
          <w:p w14:paraId="44B93251"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БЗР</w:t>
            </w:r>
          </w:p>
        </w:tc>
        <w:tc>
          <w:tcPr>
            <w:tcW w:w="5703" w:type="dxa"/>
            <w:tcBorders>
              <w:top w:val="nil"/>
              <w:left w:val="nil"/>
              <w:bottom w:val="nil"/>
              <w:right w:val="nil"/>
            </w:tcBorders>
            <w:shd w:val="clear" w:color="auto" w:fill="auto"/>
            <w:noWrap/>
            <w:vAlign w:val="bottom"/>
          </w:tcPr>
          <w:p w14:paraId="0FCC16B5" w14:textId="77777777" w:rsidR="004033A2" w:rsidRPr="005E4FB3" w:rsidRDefault="004033A2" w:rsidP="009F011D">
            <w:pPr>
              <w:rPr>
                <w:rFonts w:asciiTheme="minorHAnsi" w:eastAsia="Times New Roman" w:hAnsiTheme="minorHAnsi" w:cstheme="minorHAnsi"/>
                <w:color w:val="000000"/>
              </w:rPr>
            </w:pPr>
            <w:r w:rsidRPr="00346F4A">
              <w:rPr>
                <w:rFonts w:eastAsia="Times New Roman" w:cstheme="minorHAnsi"/>
                <w:color w:val="000000"/>
              </w:rPr>
              <w:t>Безбедност  и здравје при работа</w:t>
            </w:r>
          </w:p>
        </w:tc>
      </w:tr>
      <w:tr w:rsidR="004033A2" w:rsidRPr="006F25A5" w14:paraId="5B72CCAA" w14:textId="77777777" w:rsidTr="00045E75">
        <w:trPr>
          <w:trHeight w:val="300"/>
        </w:trPr>
        <w:tc>
          <w:tcPr>
            <w:tcW w:w="1007" w:type="dxa"/>
            <w:tcBorders>
              <w:top w:val="nil"/>
              <w:left w:val="nil"/>
              <w:bottom w:val="nil"/>
              <w:right w:val="nil"/>
            </w:tcBorders>
            <w:shd w:val="clear" w:color="auto" w:fill="auto"/>
            <w:noWrap/>
            <w:vAlign w:val="bottom"/>
          </w:tcPr>
          <w:p w14:paraId="630F2B6D"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ЕИП</w:t>
            </w:r>
          </w:p>
        </w:tc>
        <w:tc>
          <w:tcPr>
            <w:tcW w:w="5703" w:type="dxa"/>
            <w:tcBorders>
              <w:top w:val="nil"/>
              <w:left w:val="nil"/>
              <w:bottom w:val="nil"/>
              <w:right w:val="nil"/>
            </w:tcBorders>
            <w:shd w:val="clear" w:color="auto" w:fill="auto"/>
            <w:noWrap/>
            <w:vAlign w:val="bottom"/>
          </w:tcPr>
          <w:p w14:paraId="5801E31E" w14:textId="77777777" w:rsidR="004033A2" w:rsidRPr="005E4FB3" w:rsidRDefault="004033A2" w:rsidP="009F011D">
            <w:pPr>
              <w:rPr>
                <w:rFonts w:asciiTheme="minorHAnsi" w:eastAsia="Times New Roman" w:hAnsiTheme="minorHAnsi" w:cstheme="minorHAnsi"/>
                <w:color w:val="000000"/>
              </w:rPr>
            </w:pPr>
            <w:r w:rsidRPr="00346F4A">
              <w:rPr>
                <w:rFonts w:eastAsia="Times New Roman" w:cstheme="minorHAnsi"/>
                <w:color w:val="000000"/>
              </w:rPr>
              <w:t>Единица за имплементација со проектот</w:t>
            </w:r>
          </w:p>
        </w:tc>
      </w:tr>
      <w:tr w:rsidR="004033A2" w:rsidRPr="006F25A5" w14:paraId="5F4519FA" w14:textId="77777777" w:rsidTr="00045E75">
        <w:trPr>
          <w:trHeight w:val="300"/>
        </w:trPr>
        <w:tc>
          <w:tcPr>
            <w:tcW w:w="1007" w:type="dxa"/>
            <w:tcBorders>
              <w:top w:val="nil"/>
              <w:left w:val="nil"/>
              <w:bottom w:val="nil"/>
              <w:right w:val="nil"/>
            </w:tcBorders>
            <w:shd w:val="clear" w:color="auto" w:fill="auto"/>
            <w:noWrap/>
            <w:vAlign w:val="bottom"/>
          </w:tcPr>
          <w:p w14:paraId="5E227CA2"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ЛЗО</w:t>
            </w:r>
          </w:p>
        </w:tc>
        <w:tc>
          <w:tcPr>
            <w:tcW w:w="5703" w:type="dxa"/>
            <w:tcBorders>
              <w:top w:val="nil"/>
              <w:left w:val="nil"/>
              <w:bottom w:val="nil"/>
              <w:right w:val="nil"/>
            </w:tcBorders>
            <w:shd w:val="clear" w:color="auto" w:fill="auto"/>
            <w:noWrap/>
            <w:vAlign w:val="bottom"/>
          </w:tcPr>
          <w:p w14:paraId="6C143BC0"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Лична заштитна опрема</w:t>
            </w:r>
          </w:p>
        </w:tc>
      </w:tr>
      <w:tr w:rsidR="004033A2" w:rsidRPr="006F25A5" w14:paraId="23F7856A" w14:textId="77777777" w:rsidTr="00045E75">
        <w:trPr>
          <w:trHeight w:val="300"/>
        </w:trPr>
        <w:tc>
          <w:tcPr>
            <w:tcW w:w="1007" w:type="dxa"/>
            <w:tcBorders>
              <w:top w:val="nil"/>
              <w:left w:val="nil"/>
              <w:bottom w:val="nil"/>
              <w:right w:val="nil"/>
            </w:tcBorders>
            <w:shd w:val="clear" w:color="auto" w:fill="auto"/>
            <w:noWrap/>
            <w:vAlign w:val="bottom"/>
          </w:tcPr>
          <w:p w14:paraId="790274F1"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РМ</w:t>
            </w:r>
          </w:p>
        </w:tc>
        <w:tc>
          <w:tcPr>
            <w:tcW w:w="5703" w:type="dxa"/>
            <w:tcBorders>
              <w:top w:val="nil"/>
              <w:left w:val="nil"/>
              <w:bottom w:val="nil"/>
              <w:right w:val="nil"/>
            </w:tcBorders>
            <w:shd w:val="clear" w:color="auto" w:fill="auto"/>
            <w:noWrap/>
            <w:vAlign w:val="bottom"/>
          </w:tcPr>
          <w:p w14:paraId="6E4D3BAE"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Република Македонија</w:t>
            </w:r>
          </w:p>
        </w:tc>
      </w:tr>
      <w:tr w:rsidR="004033A2" w:rsidRPr="006F25A5" w14:paraId="4F7689AC" w14:textId="77777777" w:rsidTr="00045E75">
        <w:trPr>
          <w:trHeight w:val="300"/>
        </w:trPr>
        <w:tc>
          <w:tcPr>
            <w:tcW w:w="1007" w:type="dxa"/>
            <w:tcBorders>
              <w:top w:val="nil"/>
              <w:left w:val="nil"/>
              <w:bottom w:val="nil"/>
              <w:right w:val="nil"/>
            </w:tcBorders>
            <w:shd w:val="clear" w:color="auto" w:fill="auto"/>
            <w:noWrap/>
            <w:vAlign w:val="bottom"/>
          </w:tcPr>
          <w:p w14:paraId="69C5E914"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СБ</w:t>
            </w:r>
          </w:p>
        </w:tc>
        <w:tc>
          <w:tcPr>
            <w:tcW w:w="5703" w:type="dxa"/>
            <w:tcBorders>
              <w:top w:val="nil"/>
              <w:left w:val="nil"/>
              <w:bottom w:val="nil"/>
              <w:right w:val="nil"/>
            </w:tcBorders>
            <w:shd w:val="clear" w:color="auto" w:fill="auto"/>
            <w:noWrap/>
            <w:vAlign w:val="bottom"/>
          </w:tcPr>
          <w:p w14:paraId="688B9F98"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Светска Банка</w:t>
            </w:r>
          </w:p>
        </w:tc>
      </w:tr>
      <w:tr w:rsidR="004033A2" w:rsidRPr="006F25A5" w14:paraId="05AB2DB0" w14:textId="77777777" w:rsidTr="00045E75">
        <w:trPr>
          <w:trHeight w:val="300"/>
        </w:trPr>
        <w:tc>
          <w:tcPr>
            <w:tcW w:w="1007" w:type="dxa"/>
            <w:tcBorders>
              <w:top w:val="nil"/>
              <w:left w:val="nil"/>
              <w:bottom w:val="nil"/>
              <w:right w:val="nil"/>
            </w:tcBorders>
            <w:shd w:val="clear" w:color="auto" w:fill="auto"/>
            <w:noWrap/>
            <w:vAlign w:val="bottom"/>
          </w:tcPr>
          <w:p w14:paraId="118C6434" w14:textId="77777777" w:rsidR="004033A2" w:rsidRPr="00FE66F3" w:rsidRDefault="004033A2" w:rsidP="009F011D">
            <w:pPr>
              <w:rPr>
                <w:rFonts w:asciiTheme="minorHAnsi" w:eastAsia="Times New Roman" w:hAnsiTheme="minorHAnsi" w:cstheme="minorHAnsi"/>
                <w:color w:val="000000"/>
              </w:rPr>
            </w:pPr>
            <w:r>
              <w:rPr>
                <w:rFonts w:asciiTheme="minorHAnsi" w:eastAsia="Times New Roman" w:hAnsiTheme="minorHAnsi" w:cstheme="minorHAnsi"/>
                <w:color w:val="000000"/>
              </w:rPr>
              <w:t>СЗО</w:t>
            </w:r>
          </w:p>
        </w:tc>
        <w:tc>
          <w:tcPr>
            <w:tcW w:w="5703" w:type="dxa"/>
            <w:tcBorders>
              <w:top w:val="nil"/>
              <w:left w:val="nil"/>
              <w:bottom w:val="nil"/>
              <w:right w:val="nil"/>
            </w:tcBorders>
            <w:shd w:val="clear" w:color="auto" w:fill="auto"/>
            <w:noWrap/>
            <w:vAlign w:val="bottom"/>
          </w:tcPr>
          <w:p w14:paraId="51ECD4C3" w14:textId="77777777" w:rsidR="004033A2" w:rsidRPr="00FE66F3" w:rsidRDefault="004033A2" w:rsidP="009F011D">
            <w:pPr>
              <w:rPr>
                <w:rFonts w:asciiTheme="minorHAnsi" w:eastAsia="Times New Roman" w:hAnsiTheme="minorHAnsi" w:cstheme="minorHAnsi"/>
                <w:color w:val="000000"/>
                <w:lang w:val="en-US"/>
              </w:rPr>
            </w:pPr>
            <w:r w:rsidRPr="00346F4A">
              <w:rPr>
                <w:rFonts w:eastAsia="Times New Roman" w:cstheme="minorHAnsi"/>
                <w:color w:val="000000"/>
              </w:rPr>
              <w:t>Светска Здравствена Организација</w:t>
            </w:r>
          </w:p>
        </w:tc>
      </w:tr>
    </w:tbl>
    <w:p w14:paraId="28942DBB" w14:textId="77777777" w:rsidR="007F477B" w:rsidRPr="00C7328D" w:rsidRDefault="009C4131" w:rsidP="007F477B">
      <w:pPr>
        <w:rPr>
          <w:rFonts w:eastAsia="NSimSun" w:cstheme="minorHAnsi"/>
          <w:lang w:val="en-US"/>
        </w:rPr>
      </w:pPr>
      <w:r w:rsidRPr="00C7328D">
        <w:rPr>
          <w:rFonts w:eastAsia="NSimSun" w:cstheme="minorHAnsi"/>
          <w:lang w:val="en-US"/>
        </w:rPr>
        <w:br w:type="textWrapping" w:clear="all"/>
      </w:r>
    </w:p>
    <w:p w14:paraId="57AB2F8E" w14:textId="77777777" w:rsidR="007F477B" w:rsidRPr="00C7328D" w:rsidRDefault="007F477B" w:rsidP="007F477B">
      <w:pPr>
        <w:rPr>
          <w:rFonts w:eastAsia="NSimSun" w:cstheme="minorHAnsi"/>
          <w:lang w:val="en-US"/>
        </w:rPr>
      </w:pPr>
    </w:p>
    <w:p w14:paraId="5D4C5102" w14:textId="77777777" w:rsidR="007F477B" w:rsidRPr="00C7328D" w:rsidRDefault="007F477B" w:rsidP="007F477B">
      <w:pPr>
        <w:rPr>
          <w:rFonts w:eastAsia="NSimSun" w:cstheme="minorHAnsi"/>
          <w:lang w:val="en-US"/>
        </w:rPr>
        <w:sectPr w:rsidR="007F477B" w:rsidRPr="00C7328D" w:rsidSect="00872219">
          <w:pgSz w:w="11907" w:h="16840" w:code="9"/>
          <w:pgMar w:top="1440" w:right="1440" w:bottom="1440" w:left="1440" w:header="709" w:footer="709" w:gutter="0"/>
          <w:cols w:space="708"/>
          <w:docGrid w:linePitch="360"/>
        </w:sectPr>
      </w:pPr>
    </w:p>
    <w:p w14:paraId="53CCA9F8" w14:textId="2D278F50" w:rsidR="009E6D96" w:rsidRPr="00C7328D" w:rsidRDefault="00D34123" w:rsidP="005915A4">
      <w:pPr>
        <w:pStyle w:val="Heading1"/>
        <w:numPr>
          <w:ilvl w:val="0"/>
          <w:numId w:val="1"/>
        </w:numPr>
        <w:spacing w:after="240"/>
        <w:rPr>
          <w:rFonts w:asciiTheme="minorHAnsi" w:hAnsiTheme="minorHAnsi" w:cstheme="minorHAnsi"/>
          <w:b/>
        </w:rPr>
      </w:pPr>
      <w:bookmarkStart w:id="6" w:name="_Toc146264202"/>
      <w:r>
        <w:rPr>
          <w:rFonts w:asciiTheme="minorHAnsi" w:eastAsia="NSimSun" w:hAnsiTheme="minorHAnsi" w:cstheme="minorHAnsi"/>
          <w:lang w:val="mk-MK"/>
        </w:rPr>
        <w:lastRenderedPageBreak/>
        <w:t>Вовед</w:t>
      </w:r>
      <w:bookmarkEnd w:id="6"/>
    </w:p>
    <w:p w14:paraId="30DCFF5C" w14:textId="67C89D2E" w:rsidR="005431ED" w:rsidRPr="00D34123" w:rsidRDefault="00D34123" w:rsidP="005431ED">
      <w:pPr>
        <w:spacing w:before="120" w:after="120" w:line="276" w:lineRule="auto"/>
        <w:jc w:val="both"/>
        <w:rPr>
          <w:rFonts w:cstheme="minorHAnsi"/>
        </w:rPr>
      </w:pPr>
      <w:bookmarkStart w:id="7" w:name="_Toc19799537"/>
      <w:r w:rsidRPr="00346F4A">
        <w:rPr>
          <w:rFonts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 надлежни се локалните власти (општините</w:t>
      </w:r>
      <w:r w:rsidR="005431ED" w:rsidRPr="00D34123">
        <w:rPr>
          <w:rFonts w:cstheme="minorHAnsi"/>
        </w:rPr>
        <w:t>).</w:t>
      </w:r>
    </w:p>
    <w:p w14:paraId="293D2751" w14:textId="23A0CE1E" w:rsidR="005431ED" w:rsidRPr="00D34123" w:rsidRDefault="00D34123" w:rsidP="005431ED">
      <w:pPr>
        <w:spacing w:before="120" w:after="120" w:line="276" w:lineRule="auto"/>
        <w:jc w:val="both"/>
        <w:rPr>
          <w:rFonts w:cstheme="minorHAnsi"/>
        </w:rPr>
      </w:pPr>
      <w:r w:rsidRPr="00346F4A">
        <w:rPr>
          <w:rFonts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r w:rsidR="005431ED" w:rsidRPr="00D34123">
        <w:rPr>
          <w:rFonts w:cstheme="minorHAnsi"/>
        </w:rPr>
        <w:t>.</w:t>
      </w:r>
    </w:p>
    <w:p w14:paraId="2A1A1F6D" w14:textId="7FFD2939" w:rsidR="005431ED" w:rsidRPr="00D34123" w:rsidRDefault="00D34123" w:rsidP="005431ED">
      <w:pPr>
        <w:spacing w:before="120" w:after="120" w:line="276" w:lineRule="auto"/>
        <w:jc w:val="both"/>
        <w:rPr>
          <w:rFonts w:cstheme="minorHAnsi"/>
        </w:rPr>
      </w:pPr>
      <w:r w:rsidRPr="00346F4A">
        <w:rPr>
          <w:rFonts w:cstheme="minorHAnsi"/>
        </w:rPr>
        <w:t>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w:t>
      </w:r>
      <w:r w:rsidR="005431ED" w:rsidRPr="00D34123">
        <w:rPr>
          <w:rFonts w:cstheme="minorHAnsi"/>
        </w:rPr>
        <w:t xml:space="preserve">). </w:t>
      </w:r>
    </w:p>
    <w:p w14:paraId="473459A3" w14:textId="30525574" w:rsidR="005431ED" w:rsidRPr="00D34123" w:rsidRDefault="00D34123" w:rsidP="005431ED">
      <w:pPr>
        <w:spacing w:before="120" w:after="120" w:line="276" w:lineRule="auto"/>
        <w:jc w:val="both"/>
        <w:rPr>
          <w:rFonts w:cstheme="minorHAnsi"/>
        </w:rPr>
      </w:pPr>
      <w:r w:rsidRPr="00346F4A">
        <w:rPr>
          <w:rFonts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r w:rsidR="005431ED" w:rsidRPr="00D34123">
        <w:rPr>
          <w:rFonts w:cstheme="minorHAnsi"/>
        </w:rPr>
        <w:t>.</w:t>
      </w:r>
    </w:p>
    <w:p w14:paraId="6AFAB7E8" w14:textId="476B386F" w:rsidR="00437B41" w:rsidRPr="00D34123" w:rsidRDefault="00D34123" w:rsidP="005431ED">
      <w:pPr>
        <w:spacing w:before="120" w:after="120" w:line="276" w:lineRule="auto"/>
        <w:jc w:val="both"/>
        <w:rPr>
          <w:rFonts w:cstheme="minorHAnsi"/>
        </w:rPr>
      </w:pPr>
      <w:r w:rsidRPr="00346F4A">
        <w:rPr>
          <w:rFonts w:cstheme="minorHAnsi"/>
        </w:rPr>
        <w:t>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К.Л. за ПУЖССА и надзор на Процедурите за управување со трудот (ПУТ</w:t>
      </w:r>
      <w:r w:rsidR="005431ED" w:rsidRPr="00D34123">
        <w:rPr>
          <w:rFonts w:cstheme="minorHAnsi"/>
        </w:rPr>
        <w:t>).</w:t>
      </w:r>
    </w:p>
    <w:p w14:paraId="6A33AA67" w14:textId="69F424C1" w:rsidR="009E6D96" w:rsidRPr="00C7328D" w:rsidRDefault="00D34123" w:rsidP="005915A4">
      <w:pPr>
        <w:pStyle w:val="Heading1"/>
        <w:numPr>
          <w:ilvl w:val="0"/>
          <w:numId w:val="1"/>
        </w:numPr>
        <w:spacing w:after="240"/>
        <w:rPr>
          <w:rFonts w:asciiTheme="minorHAnsi" w:eastAsia="NSimSun" w:hAnsiTheme="minorHAnsi" w:cstheme="minorHAnsi"/>
        </w:rPr>
      </w:pPr>
      <w:bookmarkStart w:id="8" w:name="_Toc146264203"/>
      <w:bookmarkEnd w:id="7"/>
      <w:r>
        <w:rPr>
          <w:rFonts w:asciiTheme="minorHAnsi" w:eastAsia="NSimSun" w:hAnsiTheme="minorHAnsi" w:cstheme="minorHAnsi"/>
          <w:lang w:val="mk-MK"/>
        </w:rPr>
        <w:t>Еколошка категорија</w:t>
      </w:r>
      <w:bookmarkEnd w:id="8"/>
    </w:p>
    <w:p w14:paraId="3119C61C" w14:textId="5E3A6CE3" w:rsidR="005431ED" w:rsidRPr="00D34123" w:rsidRDefault="00D34123" w:rsidP="005431ED">
      <w:pPr>
        <w:spacing w:before="120" w:after="120" w:line="276" w:lineRule="auto"/>
        <w:jc w:val="both"/>
        <w:rPr>
          <w:rFonts w:cstheme="minorHAnsi"/>
        </w:rPr>
      </w:pPr>
      <w:r w:rsidRPr="00D34123">
        <w:rPr>
          <w:rFonts w:cstheme="minorHAnsi"/>
        </w:rPr>
        <w:t>За решавање на потенцијалните еколошки и социјални аспекти за Проектот, во октомври 2019 година беше изготвена Рамка за управување со животната средина и социјалните аспекти (РУЖССА)  (како дел од ППЛП на МТВ),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r w:rsidR="005431ED" w:rsidRPr="00D34123">
        <w:rPr>
          <w:rFonts w:cstheme="minorHAnsi"/>
        </w:rPr>
        <w:t>.</w:t>
      </w:r>
    </w:p>
    <w:p w14:paraId="605A205B" w14:textId="0D661844" w:rsidR="00481D55" w:rsidRPr="00D34123" w:rsidRDefault="00D34123" w:rsidP="005431ED">
      <w:pPr>
        <w:spacing w:before="120" w:after="120" w:line="276" w:lineRule="auto"/>
        <w:jc w:val="both"/>
        <w:rPr>
          <w:rFonts w:cstheme="minorHAnsi"/>
        </w:rPr>
      </w:pPr>
      <w:r w:rsidRPr="00346F4A">
        <w:rPr>
          <w:rFonts w:cstheme="minorHAnsi"/>
        </w:rPr>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w:t>
      </w:r>
      <w:r w:rsidRPr="00D55ECB">
        <w:rPr>
          <w:rFonts w:cstheme="minorHAnsi"/>
        </w:rPr>
        <w:t>due diligence</w:t>
      </w:r>
      <w:r>
        <w:rPr>
          <w:rFonts w:cstheme="minorHAnsi"/>
        </w:rPr>
        <w:t>)</w:t>
      </w:r>
      <w:r w:rsidR="005431ED" w:rsidRPr="00D34123">
        <w:rPr>
          <w:rFonts w:cstheme="minorHAnsi"/>
        </w:rPr>
        <w:t>.</w:t>
      </w:r>
    </w:p>
    <w:p w14:paraId="24C2CBF7" w14:textId="1CBE7A24" w:rsidR="005431ED" w:rsidRPr="00D34123" w:rsidRDefault="00D34123" w:rsidP="005431ED">
      <w:pPr>
        <w:spacing w:before="120" w:after="120" w:line="276" w:lineRule="auto"/>
        <w:jc w:val="both"/>
        <w:rPr>
          <w:rFonts w:cstheme="minorHAnsi"/>
        </w:rPr>
      </w:pPr>
      <w:r w:rsidRPr="00346F4A">
        <w:rPr>
          <w:rFonts w:cstheme="minorHAnsi"/>
          <w:u w:val="single"/>
        </w:rPr>
        <w:lastRenderedPageBreak/>
        <w:t>„Проектите со значителен ризик“</w:t>
      </w:r>
      <w:r w:rsidRPr="00346F4A">
        <w:rPr>
          <w:rFonts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w:t>
      </w:r>
      <w:r w:rsidR="005431ED" w:rsidRPr="00D34123">
        <w:rPr>
          <w:rFonts w:cstheme="minorHAnsi"/>
        </w:rPr>
        <w:t xml:space="preserve">. </w:t>
      </w:r>
    </w:p>
    <w:p w14:paraId="0F1F502B" w14:textId="4C020A80" w:rsidR="009E6D96" w:rsidRPr="00D34123" w:rsidRDefault="00D34123" w:rsidP="005431ED">
      <w:pPr>
        <w:spacing w:before="120" w:after="120" w:line="276" w:lineRule="auto"/>
        <w:jc w:val="both"/>
        <w:rPr>
          <w:rFonts w:cstheme="minorHAnsi"/>
        </w:rPr>
      </w:pPr>
      <w:r w:rsidRPr="00346F4A">
        <w:rPr>
          <w:rFonts w:cstheme="minorHAnsi"/>
          <w:u w:val="single"/>
        </w:rPr>
        <w:t>„Проектите со умерен ризик“</w:t>
      </w:r>
      <w:r w:rsidRPr="00346F4A">
        <w:rPr>
          <w:rFonts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r w:rsidR="005431ED" w:rsidRPr="00D34123">
        <w:rPr>
          <w:rFonts w:cstheme="minorHAnsi"/>
        </w:rPr>
        <w:t>.</w:t>
      </w:r>
    </w:p>
    <w:p w14:paraId="43174384" w14:textId="0A9107C1" w:rsidR="00481D55" w:rsidRPr="004B64A8" w:rsidRDefault="00D34123" w:rsidP="004B64A8">
      <w:pPr>
        <w:pStyle w:val="Caption"/>
        <w:rPr>
          <w:rFonts w:cstheme="minorHAnsi"/>
          <w:lang w:val="mk-MK"/>
        </w:rPr>
      </w:pPr>
      <w:r w:rsidRPr="00D34123">
        <w:rPr>
          <w:lang w:val="mk-MK"/>
        </w:rPr>
        <w:t xml:space="preserve">Табела </w:t>
      </w:r>
      <w:r>
        <w:fldChar w:fldCharType="begin"/>
      </w:r>
      <w:r w:rsidRPr="00D34123">
        <w:rPr>
          <w:lang w:val="mk-MK"/>
        </w:rPr>
        <w:instrText xml:space="preserve"> SEQ Табела \* ARABIC </w:instrText>
      </w:r>
      <w:r>
        <w:fldChar w:fldCharType="separate"/>
      </w:r>
      <w:r w:rsidRPr="00D34123">
        <w:rPr>
          <w:noProof/>
          <w:lang w:val="mk-MK"/>
        </w:rPr>
        <w:t>1</w:t>
      </w:r>
      <w:r>
        <w:fldChar w:fldCharType="end"/>
      </w:r>
      <w:r>
        <w:rPr>
          <w:lang w:val="mk-MK"/>
        </w:rPr>
        <w:t xml:space="preserve"> </w:t>
      </w:r>
      <w:r w:rsidRPr="00346F4A">
        <w:rPr>
          <w:rFonts w:cstheme="minorHAnsi"/>
          <w:lang w:val="mk-MK"/>
        </w:rPr>
        <w:t>Еколошки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D34123" w:rsidRPr="00D34123" w14:paraId="5F96CEB8" w14:textId="77777777" w:rsidTr="00797F24">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3B2DDF88"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69E549A2"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Потребни документи за оцена на животната средина</w:t>
            </w:r>
          </w:p>
        </w:tc>
        <w:tc>
          <w:tcPr>
            <w:tcW w:w="5427" w:type="dxa"/>
          </w:tcPr>
          <w:p w14:paraId="1C46B4E7" w14:textId="77777777" w:rsidR="00D34123" w:rsidRPr="00D34123" w:rsidRDefault="00D34123" w:rsidP="00D34123">
            <w:pPr>
              <w:tabs>
                <w:tab w:val="left" w:pos="1384"/>
                <w:tab w:val="left" w:pos="4077"/>
              </w:tabs>
              <w:autoSpaceDE w:val="0"/>
              <w:autoSpaceDN w:val="0"/>
              <w:adjustRightInd w:val="0"/>
              <w:ind w:left="113"/>
              <w:cnfStyle w:val="100000000000" w:firstRow="1" w:lastRow="0" w:firstColumn="0" w:lastColumn="0" w:oddVBand="0" w:evenVBand="0" w:oddHBand="0" w:evenHBand="0" w:firstRowFirstColumn="0" w:firstRowLastColumn="0" w:lastRowFirstColumn="0" w:lastRowLastColumn="0"/>
              <w:rPr>
                <w:rFonts w:cstheme="minorHAnsi"/>
                <w:color w:val="auto"/>
                <w:sz w:val="18"/>
                <w:lang w:val="en-GB"/>
              </w:rPr>
            </w:pPr>
            <w:r w:rsidRPr="00D34123">
              <w:rPr>
                <w:rFonts w:cstheme="minorHAnsi"/>
                <w:color w:val="auto"/>
                <w:sz w:val="18"/>
              </w:rPr>
              <w:t>Применливо во однос на:</w:t>
            </w:r>
          </w:p>
        </w:tc>
      </w:tr>
      <w:tr w:rsidR="00D34123" w:rsidRPr="00D34123" w14:paraId="64D663E0" w14:textId="77777777" w:rsidTr="00797F2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378549A7"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0F675939" w14:textId="77777777" w:rsidR="00D34123" w:rsidRPr="00D34123" w:rsidRDefault="00D34123" w:rsidP="00D34123">
            <w:pPr>
              <w:tabs>
                <w:tab w:val="left" w:pos="1384"/>
                <w:tab w:val="left" w:pos="4077"/>
              </w:tabs>
              <w:autoSpaceDE w:val="0"/>
              <w:autoSpaceDN w:val="0"/>
              <w:adjustRightInd w:val="0"/>
              <w:ind w:left="113"/>
              <w:rPr>
                <w:rFonts w:cstheme="minorHAnsi"/>
                <w:sz w:val="18"/>
                <w:lang w:val="en-GB"/>
              </w:rPr>
            </w:pPr>
            <w:r w:rsidRPr="00D34123">
              <w:rPr>
                <w:rFonts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427" w:type="dxa"/>
          </w:tcPr>
          <w:p w14:paraId="0AD6931D" w14:textId="77777777" w:rsidR="00D34123" w:rsidRPr="00D34123" w:rsidRDefault="00D34123" w:rsidP="00D34123">
            <w:pPr>
              <w:tabs>
                <w:tab w:val="left" w:pos="1384"/>
                <w:tab w:val="left" w:pos="4077"/>
              </w:tabs>
              <w:autoSpaceDE w:val="0"/>
              <w:autoSpaceDN w:val="0"/>
              <w:adjustRightInd w:val="0"/>
              <w:ind w:left="113"/>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D34123">
              <w:rPr>
                <w:rFonts w:cstheme="minorHAnsi"/>
                <w:sz w:val="18"/>
              </w:rPr>
              <w:t>Работи за надградба на локалните патишта (интервенции во трупот и структурата на патот, како и замена на тротоар, при што, со работите на надградба ќе се интервенира заради зајакнување на трупот на патот и поставување нови тротоари).</w:t>
            </w:r>
          </w:p>
        </w:tc>
      </w:tr>
      <w:tr w:rsidR="00D34123" w:rsidRPr="00D34123" w14:paraId="2AA4789D" w14:textId="77777777" w:rsidTr="00797F24">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0FC265E4"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2FCB8351" w14:textId="77777777" w:rsidR="00D34123" w:rsidRPr="00D34123" w:rsidRDefault="00D34123" w:rsidP="00D34123">
            <w:pPr>
              <w:tabs>
                <w:tab w:val="left" w:pos="1384"/>
                <w:tab w:val="left" w:pos="4077"/>
              </w:tabs>
              <w:autoSpaceDE w:val="0"/>
              <w:autoSpaceDN w:val="0"/>
              <w:adjustRightInd w:val="0"/>
              <w:ind w:left="113"/>
              <w:rPr>
                <w:rFonts w:cstheme="minorHAnsi"/>
                <w:sz w:val="18"/>
                <w:lang w:val="en-GB"/>
              </w:rPr>
            </w:pPr>
            <w:r w:rsidRPr="00D34123">
              <w:rPr>
                <w:rFonts w:cstheme="minorHAnsi"/>
                <w:sz w:val="18"/>
              </w:rPr>
              <w:t xml:space="preserve">Контролна листа за ПУЖССА  </w:t>
            </w:r>
          </w:p>
        </w:tc>
        <w:tc>
          <w:tcPr>
            <w:tcW w:w="5427" w:type="dxa"/>
          </w:tcPr>
          <w:p w14:paraId="2D7989B4" w14:textId="77777777" w:rsidR="00D34123" w:rsidRPr="00D34123" w:rsidRDefault="00D34123" w:rsidP="00D34123">
            <w:pPr>
              <w:tabs>
                <w:tab w:val="left" w:pos="1384"/>
                <w:tab w:val="left" w:pos="4077"/>
              </w:tabs>
              <w:autoSpaceDE w:val="0"/>
              <w:autoSpaceDN w:val="0"/>
              <w:adjustRightInd w:val="0"/>
              <w:ind w:left="113"/>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D34123">
              <w:rPr>
                <w:rFonts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14:paraId="261C049C" w14:textId="1F763330" w:rsidR="00481D55" w:rsidRPr="004B64A8" w:rsidRDefault="002222A5" w:rsidP="00481D55">
      <w:pPr>
        <w:spacing w:before="120" w:after="120" w:line="276" w:lineRule="auto"/>
        <w:jc w:val="both"/>
        <w:rPr>
          <w:rFonts w:cstheme="minorHAnsi"/>
          <w:sz w:val="18"/>
        </w:rPr>
      </w:pPr>
      <w:r w:rsidRPr="00346F4A">
        <w:rPr>
          <w:rFonts w:cstheme="minorHAnsi"/>
        </w:rPr>
        <w:t xml:space="preserve">По разгледување на техничката документација, извршената теренска посета на локацијата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рецептори долж улиците и Елаборатот 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 Листата за проверка на животната средина и социјалните аспекти. Во 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346F4A">
        <w:rPr>
          <w:rFonts w:cstheme="minorHAnsi"/>
          <w:u w:val="single"/>
        </w:rPr>
        <w:t>„проект со умерен ризик“</w:t>
      </w:r>
      <w:r w:rsidRPr="00346F4A">
        <w:rPr>
          <w:rFonts w:cstheme="minorHAnsi"/>
        </w:rPr>
        <w:t xml:space="preserve"> и дека е потребно да се изработи Контролна листа на ПУЖССА како инструмент за целосна анализа и оценка</w:t>
      </w:r>
      <w:r w:rsidRPr="002E53CC">
        <w:rPr>
          <w:rFonts w:asciiTheme="minorHAnsi" w:hAnsiTheme="minorHAnsi" w:cstheme="minorHAnsi"/>
        </w:rPr>
        <w:t>.</w:t>
      </w:r>
    </w:p>
    <w:p w14:paraId="5FE3CB1A" w14:textId="20C2B3E2" w:rsidR="000F6D35" w:rsidRPr="00C7328D" w:rsidRDefault="004B64A8" w:rsidP="005915A4">
      <w:pPr>
        <w:pStyle w:val="Heading1"/>
        <w:numPr>
          <w:ilvl w:val="0"/>
          <w:numId w:val="1"/>
        </w:numPr>
        <w:rPr>
          <w:rFonts w:asciiTheme="minorHAnsi" w:eastAsia="NSimSun" w:hAnsiTheme="minorHAnsi" w:cstheme="minorHAnsi"/>
        </w:rPr>
      </w:pPr>
      <w:bookmarkStart w:id="9" w:name="_Toc146264204"/>
      <w:r>
        <w:rPr>
          <w:rFonts w:asciiTheme="minorHAnsi" w:eastAsia="NSimSun" w:hAnsiTheme="minorHAnsi" w:cstheme="minorHAnsi"/>
          <w:lang w:val="mk-MK"/>
        </w:rPr>
        <w:t>Локација на проектот</w:t>
      </w:r>
      <w:bookmarkEnd w:id="9"/>
    </w:p>
    <w:p w14:paraId="400FFC43" w14:textId="6323FA31" w:rsidR="00D96097" w:rsidRPr="00114697" w:rsidRDefault="008C2A99" w:rsidP="00D96097">
      <w:pPr>
        <w:spacing w:before="120" w:after="120" w:line="276" w:lineRule="auto"/>
        <w:jc w:val="both"/>
        <w:rPr>
          <w:rFonts w:ascii="Arial" w:hAnsi="Arial" w:cs="Arial"/>
          <w:color w:val="202122"/>
          <w:sz w:val="21"/>
          <w:szCs w:val="21"/>
          <w:shd w:val="clear" w:color="auto" w:fill="FFFFFF"/>
        </w:rPr>
      </w:pPr>
      <w:r w:rsidRPr="008C2A99">
        <w:rPr>
          <w:rFonts w:cstheme="minorHAnsi"/>
        </w:rPr>
        <w:t xml:space="preserve">Проектните активности за реконструкција на локалните улици „Никола Карев“, „Јане Сандански“, „Илинденска“ и „Вељко Влаховиќ“ со улични краци во населба Стар Дојран ќе се одвиваат во </w:t>
      </w:r>
      <w:r w:rsidR="00A75DAB">
        <w:rPr>
          <w:rFonts w:cstheme="minorHAnsi"/>
        </w:rPr>
        <w:t>О</w:t>
      </w:r>
      <w:r w:rsidRPr="008C2A99">
        <w:rPr>
          <w:rFonts w:cstheme="minorHAnsi"/>
        </w:rPr>
        <w:t xml:space="preserve">пштина Дојран. Општина Дојран се наоѓа во југоисточниот дел на Република Северна Македонија. Општината граничи со </w:t>
      </w:r>
      <w:r w:rsidR="00F958B5">
        <w:rPr>
          <w:rFonts w:cstheme="minorHAnsi"/>
        </w:rPr>
        <w:t>О</w:t>
      </w:r>
      <w:r w:rsidRPr="008C2A99">
        <w:rPr>
          <w:rFonts w:cstheme="minorHAnsi"/>
        </w:rPr>
        <w:t xml:space="preserve">пштина Богданци на запад, со </w:t>
      </w:r>
      <w:r w:rsidR="00F958B5">
        <w:rPr>
          <w:rFonts w:cstheme="minorHAnsi"/>
        </w:rPr>
        <w:t>О</w:t>
      </w:r>
      <w:r w:rsidRPr="008C2A99">
        <w:rPr>
          <w:rFonts w:cstheme="minorHAnsi"/>
        </w:rPr>
        <w:t xml:space="preserve">пштина Валандово на север и со Република Грција на исток и југ. Според последниот национален попис од 2021 година, </w:t>
      </w:r>
      <w:r w:rsidR="00F958B5">
        <w:rPr>
          <w:rFonts w:cstheme="minorHAnsi"/>
        </w:rPr>
        <w:t>О</w:t>
      </w:r>
      <w:r w:rsidRPr="008C2A99">
        <w:rPr>
          <w:rFonts w:cstheme="minorHAnsi"/>
        </w:rPr>
        <w:t>пштина Дојран има вкупно население од 3.084 жители.</w:t>
      </w:r>
    </w:p>
    <w:p w14:paraId="1DB309DC" w14:textId="065CAEDB" w:rsidR="00846AF6" w:rsidRPr="000329E8" w:rsidRDefault="00846AF6" w:rsidP="00E07F47">
      <w:pPr>
        <w:spacing w:before="120" w:after="120" w:line="276" w:lineRule="auto"/>
        <w:jc w:val="both"/>
        <w:rPr>
          <w:rFonts w:cstheme="minorBidi"/>
        </w:rPr>
      </w:pPr>
      <w:r w:rsidRPr="00846AF6">
        <w:rPr>
          <w:rFonts w:cstheme="minorBidi"/>
        </w:rPr>
        <w:t>Секоја од улиците е поврзана со претходната, односно четирите улици формираат меѓусебна мрежа. Секоја улица од горенаведен</w:t>
      </w:r>
      <w:r>
        <w:rPr>
          <w:rFonts w:cstheme="minorBidi"/>
        </w:rPr>
        <w:t>и</w:t>
      </w:r>
      <w:r w:rsidRPr="00846AF6">
        <w:rPr>
          <w:rFonts w:cstheme="minorBidi"/>
        </w:rPr>
        <w:t>т</w:t>
      </w:r>
      <w:r>
        <w:rPr>
          <w:rFonts w:cstheme="minorBidi"/>
        </w:rPr>
        <w:t>е</w:t>
      </w:r>
      <w:r w:rsidRPr="00846AF6">
        <w:rPr>
          <w:rFonts w:cstheme="minorBidi"/>
        </w:rPr>
        <w:t xml:space="preserve"> има краци кои служат како пристап до објектите за домување. И </w:t>
      </w:r>
      <w:r w:rsidR="00446E44">
        <w:rPr>
          <w:rFonts w:cstheme="minorBidi"/>
        </w:rPr>
        <w:t>краци</w:t>
      </w:r>
      <w:r w:rsidR="0000583C">
        <w:rPr>
          <w:rFonts w:cstheme="minorBidi"/>
        </w:rPr>
        <w:t>те</w:t>
      </w:r>
      <w:r w:rsidR="00446E44">
        <w:rPr>
          <w:rFonts w:cstheme="minorBidi"/>
        </w:rPr>
        <w:t xml:space="preserve"> </w:t>
      </w:r>
      <w:r w:rsidRPr="00846AF6">
        <w:rPr>
          <w:rFonts w:cstheme="minorBidi"/>
        </w:rPr>
        <w:t xml:space="preserve">се предмет на овој проект. Вкупната должина на улиците </w:t>
      </w:r>
      <w:r w:rsidR="00446E44">
        <w:rPr>
          <w:rFonts w:cstheme="minorBidi"/>
        </w:rPr>
        <w:t>изнесува</w:t>
      </w:r>
      <w:r w:rsidRPr="00846AF6">
        <w:rPr>
          <w:rFonts w:cstheme="minorBidi"/>
        </w:rPr>
        <w:t xml:space="preserve"> 1.156,73 m, а нивните краци </w:t>
      </w:r>
      <w:r w:rsidR="00446E44">
        <w:rPr>
          <w:rFonts w:cstheme="minorBidi"/>
        </w:rPr>
        <w:t>изнесуваат вкупно</w:t>
      </w:r>
      <w:r w:rsidRPr="00846AF6">
        <w:rPr>
          <w:rFonts w:cstheme="minorBidi"/>
        </w:rPr>
        <w:t xml:space="preserve"> 413,77 m. Сите </w:t>
      </w:r>
      <w:r w:rsidR="00632E02">
        <w:rPr>
          <w:rFonts w:cstheme="minorBidi"/>
        </w:rPr>
        <w:t xml:space="preserve">проектни </w:t>
      </w:r>
      <w:r w:rsidRPr="00846AF6">
        <w:rPr>
          <w:rFonts w:cstheme="minorBidi"/>
        </w:rPr>
        <w:t xml:space="preserve">улици се со ширина помала од 5,5 m, што налага да се обезбеди еднонасочен режим на сообраќај </w:t>
      </w:r>
      <w:r w:rsidR="0044792C">
        <w:rPr>
          <w:rFonts w:cstheme="minorBidi"/>
        </w:rPr>
        <w:t xml:space="preserve">низ целата улична </w:t>
      </w:r>
      <w:r w:rsidR="0044792C">
        <w:rPr>
          <w:rFonts w:cstheme="minorBidi"/>
        </w:rPr>
        <w:lastRenderedPageBreak/>
        <w:t>мрежа</w:t>
      </w:r>
      <w:r w:rsidRPr="00846AF6">
        <w:rPr>
          <w:rFonts w:cstheme="minorBidi"/>
        </w:rPr>
        <w:t xml:space="preserve">. Ширината на постоечките </w:t>
      </w:r>
      <w:r w:rsidR="00E303E2">
        <w:rPr>
          <w:rFonts w:cstheme="minorBidi"/>
        </w:rPr>
        <w:t>краци</w:t>
      </w:r>
      <w:r w:rsidRPr="00846AF6">
        <w:rPr>
          <w:rFonts w:cstheme="minorBidi"/>
        </w:rPr>
        <w:t xml:space="preserve"> варира помеѓу 2 и 4 m. Улиците се асфалтирани </w:t>
      </w:r>
      <w:r w:rsidR="00E303E2">
        <w:rPr>
          <w:rFonts w:cstheme="minorBidi"/>
        </w:rPr>
        <w:t xml:space="preserve">и </w:t>
      </w:r>
      <w:r w:rsidRPr="00846AF6">
        <w:rPr>
          <w:rFonts w:cstheme="minorBidi"/>
        </w:rPr>
        <w:t xml:space="preserve">во употреба долги години и се во многу лоша состојба со различни оштетувања, што го отежнува движењето на локалното население. </w:t>
      </w:r>
      <w:r w:rsidR="00361C03" w:rsidRPr="00361C03">
        <w:rPr>
          <w:rFonts w:cstheme="minorBidi"/>
        </w:rPr>
        <w:t>Одводнувањето на улиците се решава со одведување на површинските води со надолжниот и попречниот наклон. Предметната улична мрежа во Стар Дојран се состои од неколку улици, сите со ширина под 5,5 метри, што бара да се воведе еднонасочен режим на сообраќај. На локалните улици во прашање нема сообраќајна сигнализација.</w:t>
      </w:r>
      <w:r w:rsidR="00361C03">
        <w:rPr>
          <w:rFonts w:cstheme="minorBidi"/>
        </w:rPr>
        <w:t xml:space="preserve"> </w:t>
      </w:r>
      <w:r w:rsidRPr="00846AF6">
        <w:rPr>
          <w:rFonts w:cstheme="minorBidi"/>
        </w:rPr>
        <w:t xml:space="preserve">Не се предвидува </w:t>
      </w:r>
      <w:r w:rsidR="00E303E2">
        <w:rPr>
          <w:rFonts w:cstheme="minorBidi"/>
        </w:rPr>
        <w:t>нивно проширување</w:t>
      </w:r>
      <w:r w:rsidRPr="00846AF6">
        <w:rPr>
          <w:rFonts w:cstheme="minorBidi"/>
        </w:rPr>
        <w:t>, с</w:t>
      </w:r>
      <w:r w:rsidR="00171D7D">
        <w:rPr>
          <w:rFonts w:cstheme="minorBidi"/>
        </w:rPr>
        <w:t>огласно</w:t>
      </w:r>
      <w:r w:rsidRPr="00846AF6">
        <w:rPr>
          <w:rFonts w:cstheme="minorBidi"/>
        </w:rPr>
        <w:t xml:space="preserve"> </w:t>
      </w:r>
      <w:r w:rsidR="00E303E2">
        <w:rPr>
          <w:rFonts w:cstheme="minorBidi"/>
        </w:rPr>
        <w:t>Основниот</w:t>
      </w:r>
      <w:r w:rsidRPr="00846AF6">
        <w:rPr>
          <w:rFonts w:cstheme="minorBidi"/>
        </w:rPr>
        <w:t xml:space="preserve"> проект.</w:t>
      </w:r>
      <w:r w:rsidR="000329E8">
        <w:rPr>
          <w:rFonts w:cstheme="minorBidi"/>
          <w:lang w:val="en-US"/>
        </w:rPr>
        <w:t xml:space="preserve"> </w:t>
      </w:r>
      <w:r w:rsidR="000329E8">
        <w:rPr>
          <w:rFonts w:cstheme="minorBidi"/>
        </w:rPr>
        <w:t xml:space="preserve">Вдолж проектните улици лоцирани се главно индивидуални куќи, како и сместувачки капацитети (апартмани, вили, и сл.). </w:t>
      </w:r>
    </w:p>
    <w:p w14:paraId="0FCF4780" w14:textId="37D6FEFF" w:rsidR="00430360" w:rsidRDefault="00430360" w:rsidP="00E07F47">
      <w:pPr>
        <w:spacing w:before="120" w:after="120" w:line="276" w:lineRule="auto"/>
        <w:jc w:val="both"/>
        <w:rPr>
          <w:rFonts w:cstheme="minorBidi"/>
          <w:b/>
          <w:bCs/>
          <w:u w:val="single"/>
        </w:rPr>
      </w:pPr>
      <w:r w:rsidRPr="00430360">
        <w:rPr>
          <w:rFonts w:cstheme="minorBidi"/>
          <w:b/>
          <w:bCs/>
          <w:u w:val="single"/>
        </w:rPr>
        <w:t>Улица „Никола Карев“ со краци 1, 2, 3 и 4</w:t>
      </w:r>
    </w:p>
    <w:p w14:paraId="4E014BAF" w14:textId="72CD9A99" w:rsidR="00430360" w:rsidRDefault="00AD2270" w:rsidP="00E07F47">
      <w:pPr>
        <w:spacing w:before="120" w:after="120" w:line="276" w:lineRule="auto"/>
        <w:jc w:val="both"/>
        <w:rPr>
          <w:rFonts w:cstheme="minorBidi"/>
        </w:rPr>
      </w:pPr>
      <w:r w:rsidRPr="00AD2270">
        <w:rPr>
          <w:rFonts w:cstheme="minorBidi"/>
        </w:rPr>
        <w:t xml:space="preserve">Локалната улица е со должина од 536,0 m и вкупна должина од 794,45 m </w:t>
      </w:r>
      <w:r w:rsidR="001F192A">
        <w:rPr>
          <w:rFonts w:cstheme="minorBidi"/>
        </w:rPr>
        <w:t>со</w:t>
      </w:r>
      <w:r w:rsidRPr="00AD2270">
        <w:rPr>
          <w:rFonts w:cstheme="minorBidi"/>
        </w:rPr>
        <w:t xml:space="preserve"> краци</w:t>
      </w:r>
      <w:r w:rsidR="002827C2">
        <w:rPr>
          <w:rFonts w:cstheme="minorBidi"/>
        </w:rPr>
        <w:t>те</w:t>
      </w:r>
      <w:r w:rsidRPr="00AD2270">
        <w:rPr>
          <w:rFonts w:cstheme="minorBidi"/>
        </w:rPr>
        <w:t xml:space="preserve"> 1, 2, 3 и 4. Улицата „Никола Карев“ е со променлива ширина од околу 3,5 m. Проектната улица се протега од крстосницата со улицата „Маршал Тито“ до крстосницата со улицата „Јане Сандански“.</w:t>
      </w:r>
    </w:p>
    <w:p w14:paraId="6307B618" w14:textId="2E21673D" w:rsidR="002827C2" w:rsidRDefault="009548EA" w:rsidP="00E07F47">
      <w:pPr>
        <w:spacing w:before="120" w:after="120" w:line="276" w:lineRule="auto"/>
        <w:jc w:val="both"/>
        <w:rPr>
          <w:rFonts w:cstheme="minorBidi"/>
          <w:b/>
          <w:bCs/>
          <w:u w:val="single"/>
        </w:rPr>
      </w:pPr>
      <w:r w:rsidRPr="009548EA">
        <w:rPr>
          <w:rFonts w:cstheme="minorBidi"/>
          <w:b/>
          <w:bCs/>
          <w:u w:val="single"/>
        </w:rPr>
        <w:t>Улица „Јане Сандански“ со краци 5, 6 и 7</w:t>
      </w:r>
    </w:p>
    <w:p w14:paraId="528266AD" w14:textId="6B6D04CC" w:rsidR="004A1029" w:rsidRPr="001F192A" w:rsidRDefault="001F192A" w:rsidP="00E07F47">
      <w:pPr>
        <w:spacing w:before="120" w:after="120" w:line="276" w:lineRule="auto"/>
        <w:jc w:val="both"/>
        <w:rPr>
          <w:rFonts w:cstheme="minorBidi"/>
        </w:rPr>
      </w:pPr>
      <w:r w:rsidRPr="001F192A">
        <w:rPr>
          <w:rFonts w:cstheme="minorBidi"/>
        </w:rPr>
        <w:t>Локалната улица „Јане Сандански“ е со должина од 122,91 m, а вкупна должина од 225,74 m, вклучувајќи ги краците 5, 6 и 7. Не</w:t>
      </w:r>
      <w:r>
        <w:rPr>
          <w:rFonts w:cstheme="minorBidi"/>
        </w:rPr>
        <w:t>јзината</w:t>
      </w:r>
      <w:r w:rsidRPr="001F192A">
        <w:rPr>
          <w:rFonts w:cstheme="minorBidi"/>
        </w:rPr>
        <w:t xml:space="preserve"> ширина </w:t>
      </w:r>
      <w:r>
        <w:rPr>
          <w:rFonts w:cstheme="minorBidi"/>
        </w:rPr>
        <w:t>изнесува</w:t>
      </w:r>
      <w:r w:rsidRPr="001F192A">
        <w:rPr>
          <w:rFonts w:cstheme="minorBidi"/>
        </w:rPr>
        <w:t xml:space="preserve"> 4 m. Трасата започнува од крстосницата со улицата „Никола Карев“ и завршува на крстосницата со улицата „Илинденска“.</w:t>
      </w:r>
    </w:p>
    <w:p w14:paraId="1E083F71" w14:textId="790716C0" w:rsidR="006504AA" w:rsidRDefault="006504AA" w:rsidP="006504AA">
      <w:pPr>
        <w:spacing w:before="120" w:after="120" w:line="276" w:lineRule="auto"/>
        <w:jc w:val="both"/>
        <w:rPr>
          <w:rFonts w:cstheme="minorBidi"/>
          <w:b/>
          <w:bCs/>
          <w:u w:val="single"/>
        </w:rPr>
      </w:pPr>
      <w:r w:rsidRPr="009548EA">
        <w:rPr>
          <w:rFonts w:cstheme="minorBidi"/>
          <w:b/>
          <w:bCs/>
          <w:u w:val="single"/>
        </w:rPr>
        <w:t>Улица „</w:t>
      </w:r>
      <w:r>
        <w:rPr>
          <w:rFonts w:cstheme="minorBidi"/>
          <w:b/>
          <w:bCs/>
          <w:u w:val="single"/>
        </w:rPr>
        <w:t>Илинденска</w:t>
      </w:r>
      <w:r w:rsidRPr="009548EA">
        <w:rPr>
          <w:rFonts w:cstheme="minorBidi"/>
          <w:b/>
          <w:bCs/>
          <w:u w:val="single"/>
        </w:rPr>
        <w:t>“ со кра</w:t>
      </w:r>
      <w:r>
        <w:rPr>
          <w:rFonts w:cstheme="minorBidi"/>
          <w:b/>
          <w:bCs/>
          <w:u w:val="single"/>
        </w:rPr>
        <w:t>к</w:t>
      </w:r>
      <w:r w:rsidRPr="009548EA">
        <w:rPr>
          <w:rFonts w:cstheme="minorBidi"/>
          <w:b/>
          <w:bCs/>
          <w:u w:val="single"/>
        </w:rPr>
        <w:t xml:space="preserve"> </w:t>
      </w:r>
      <w:r>
        <w:rPr>
          <w:rFonts w:cstheme="minorBidi"/>
          <w:b/>
          <w:bCs/>
          <w:u w:val="single"/>
        </w:rPr>
        <w:t>8</w:t>
      </w:r>
    </w:p>
    <w:p w14:paraId="2000C18F" w14:textId="157618FE" w:rsidR="006504AA" w:rsidRPr="006504AA" w:rsidRDefault="006504AA" w:rsidP="006504AA">
      <w:pPr>
        <w:spacing w:before="120" w:after="120" w:line="276" w:lineRule="auto"/>
        <w:jc w:val="both"/>
        <w:rPr>
          <w:rFonts w:cstheme="minorBidi"/>
        </w:rPr>
      </w:pPr>
      <w:r w:rsidRPr="006504AA">
        <w:rPr>
          <w:rFonts w:cstheme="minorBidi"/>
        </w:rPr>
        <w:t xml:space="preserve">Должината на проектната улица е 111,36 m и 145,72 m, сметана со крак 8. Ширината долж улицата </w:t>
      </w:r>
      <w:r w:rsidR="00DA5EFF">
        <w:rPr>
          <w:rFonts w:cstheme="minorBidi"/>
        </w:rPr>
        <w:t xml:space="preserve">изнесува </w:t>
      </w:r>
      <w:r w:rsidRPr="006504AA">
        <w:rPr>
          <w:rFonts w:cstheme="minorBidi"/>
        </w:rPr>
        <w:t>3,2 m. Трасата на улицата „Илинденска“ започнува на крстосницата со улицата „Јане Сандански“ и завршува на крстосницата со улицата „Вељко Влаховиќ“.</w:t>
      </w:r>
    </w:p>
    <w:p w14:paraId="67FB36C0" w14:textId="2F4CBFC2" w:rsidR="0036409F" w:rsidRDefault="0036409F" w:rsidP="0036409F">
      <w:pPr>
        <w:spacing w:before="120" w:after="120" w:line="276" w:lineRule="auto"/>
        <w:jc w:val="both"/>
        <w:rPr>
          <w:rFonts w:cstheme="minorBidi"/>
          <w:b/>
          <w:bCs/>
          <w:u w:val="single"/>
        </w:rPr>
      </w:pPr>
      <w:r w:rsidRPr="009548EA">
        <w:rPr>
          <w:rFonts w:cstheme="minorBidi"/>
          <w:b/>
          <w:bCs/>
          <w:u w:val="single"/>
        </w:rPr>
        <w:t>Улица „</w:t>
      </w:r>
      <w:r>
        <w:rPr>
          <w:rFonts w:cstheme="minorBidi"/>
          <w:b/>
          <w:bCs/>
          <w:u w:val="single"/>
        </w:rPr>
        <w:t>Вељко Влаховиќ</w:t>
      </w:r>
      <w:r w:rsidRPr="009548EA">
        <w:rPr>
          <w:rFonts w:cstheme="minorBidi"/>
          <w:b/>
          <w:bCs/>
          <w:u w:val="single"/>
        </w:rPr>
        <w:t>“ со кра</w:t>
      </w:r>
      <w:r>
        <w:rPr>
          <w:rFonts w:cstheme="minorBidi"/>
          <w:b/>
          <w:bCs/>
          <w:u w:val="single"/>
        </w:rPr>
        <w:t>к</w:t>
      </w:r>
      <w:r w:rsidRPr="009548EA">
        <w:rPr>
          <w:rFonts w:cstheme="minorBidi"/>
          <w:b/>
          <w:bCs/>
          <w:u w:val="single"/>
        </w:rPr>
        <w:t xml:space="preserve"> </w:t>
      </w:r>
      <w:r>
        <w:rPr>
          <w:rFonts w:cstheme="minorBidi"/>
          <w:b/>
          <w:bCs/>
          <w:u w:val="single"/>
        </w:rPr>
        <w:t>9</w:t>
      </w:r>
    </w:p>
    <w:p w14:paraId="12D8F487" w14:textId="29630C6B" w:rsidR="00430360" w:rsidRDefault="00490906" w:rsidP="00490906">
      <w:pPr>
        <w:spacing w:before="120" w:after="120" w:line="276" w:lineRule="auto"/>
        <w:jc w:val="both"/>
        <w:rPr>
          <w:rFonts w:cstheme="minorBidi"/>
        </w:rPr>
      </w:pPr>
      <w:r w:rsidRPr="00490906">
        <w:rPr>
          <w:rFonts w:cstheme="minorBidi"/>
        </w:rPr>
        <w:t xml:space="preserve">Должината на улицата „Вељко Влаховиќ“ е 386,46 m и 422,59 m, сметана со крак 9. Ширината </w:t>
      </w:r>
      <w:r>
        <w:rPr>
          <w:rFonts w:cstheme="minorBidi"/>
        </w:rPr>
        <w:t>долж</w:t>
      </w:r>
      <w:r w:rsidRPr="00490906">
        <w:rPr>
          <w:rFonts w:cstheme="minorBidi"/>
        </w:rPr>
        <w:t xml:space="preserve"> улицата </w:t>
      </w:r>
      <w:r>
        <w:rPr>
          <w:rFonts w:cstheme="minorBidi"/>
        </w:rPr>
        <w:t>изнесува</w:t>
      </w:r>
      <w:r w:rsidRPr="00490906">
        <w:rPr>
          <w:rFonts w:cstheme="minorBidi"/>
        </w:rPr>
        <w:t xml:space="preserve"> 3 m. Трасата на улицата започнува на крстосницата со улицата „Илинденска“ и завршува на крстосницата со локалната улица „Никола Карев“.</w:t>
      </w:r>
    </w:p>
    <w:p w14:paraId="57E0290E" w14:textId="15471FE7" w:rsidR="00490906" w:rsidRDefault="00490906" w:rsidP="00770039">
      <w:pPr>
        <w:spacing w:before="120" w:line="276" w:lineRule="auto"/>
        <w:jc w:val="center"/>
        <w:rPr>
          <w:rFonts w:cstheme="minorBidi"/>
        </w:rPr>
      </w:pPr>
      <w:r w:rsidRPr="00490906">
        <w:rPr>
          <w:rFonts w:cstheme="minorBidi"/>
          <w:noProof/>
        </w:rPr>
        <w:lastRenderedPageBreak/>
        <w:drawing>
          <wp:inline distT="0" distB="0" distL="0" distR="0" wp14:anchorId="649F9309" wp14:editId="1516C951">
            <wp:extent cx="4419600" cy="36058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2679" cy="3616559"/>
                    </a:xfrm>
                    <a:prstGeom prst="rect">
                      <a:avLst/>
                    </a:prstGeom>
                  </pic:spPr>
                </pic:pic>
              </a:graphicData>
            </a:graphic>
          </wp:inline>
        </w:drawing>
      </w:r>
    </w:p>
    <w:p w14:paraId="2B8AF963" w14:textId="2E65DC98" w:rsidR="00EF3E8D" w:rsidRDefault="00E5653E" w:rsidP="0082526D">
      <w:pPr>
        <w:pStyle w:val="Caption"/>
        <w:jc w:val="center"/>
        <w:rPr>
          <w:noProof/>
          <w:lang w:eastAsia="en-GB"/>
        </w:rPr>
      </w:pPr>
      <w:bookmarkStart w:id="10" w:name="_Ref146203016"/>
      <w:bookmarkStart w:id="11" w:name="_Toc145343771"/>
      <w:bookmarkStart w:id="12" w:name="_Toc146264244"/>
      <w:bookmarkStart w:id="13" w:name="_Toc149900285"/>
      <w:r w:rsidRPr="0082526D">
        <w:rPr>
          <w:noProof/>
          <w:lang w:eastAsia="en-GB"/>
        </w:rPr>
        <w:t xml:space="preserve">Слика </w:t>
      </w:r>
      <w:r w:rsidR="00ED2F35" w:rsidRPr="0082526D">
        <w:rPr>
          <w:noProof/>
          <w:lang w:eastAsia="en-GB"/>
        </w:rPr>
        <w:fldChar w:fldCharType="begin"/>
      </w:r>
      <w:r w:rsidR="00ED2F35" w:rsidRPr="0082526D">
        <w:rPr>
          <w:noProof/>
          <w:lang w:eastAsia="en-GB"/>
        </w:rPr>
        <w:instrText xml:space="preserve"> SEQ Слика \* ARABIC </w:instrText>
      </w:r>
      <w:r w:rsidR="00ED2F35" w:rsidRPr="0082526D">
        <w:rPr>
          <w:noProof/>
          <w:lang w:eastAsia="en-GB"/>
        </w:rPr>
        <w:fldChar w:fldCharType="separate"/>
      </w:r>
      <w:r w:rsidR="00FD1B76">
        <w:rPr>
          <w:noProof/>
          <w:lang w:eastAsia="en-GB"/>
        </w:rPr>
        <w:t>1</w:t>
      </w:r>
      <w:r w:rsidR="00ED2F35" w:rsidRPr="0082526D">
        <w:rPr>
          <w:noProof/>
          <w:lang w:eastAsia="en-GB"/>
        </w:rPr>
        <w:fldChar w:fldCharType="end"/>
      </w:r>
      <w:bookmarkEnd w:id="10"/>
      <w:r w:rsidRPr="0082526D">
        <w:rPr>
          <w:noProof/>
          <w:lang w:eastAsia="en-GB"/>
        </w:rPr>
        <w:t xml:space="preserve"> Локација на локалн</w:t>
      </w:r>
      <w:r w:rsidR="00490906" w:rsidRPr="0082526D">
        <w:rPr>
          <w:noProof/>
          <w:lang w:eastAsia="en-GB"/>
        </w:rPr>
        <w:t>и улици и краци</w:t>
      </w:r>
      <w:r w:rsidR="007013E1" w:rsidRPr="0082526D">
        <w:rPr>
          <w:noProof/>
          <w:lang w:eastAsia="en-GB"/>
        </w:rPr>
        <w:t xml:space="preserve"> </w:t>
      </w:r>
      <w:r w:rsidRPr="0082526D">
        <w:rPr>
          <w:noProof/>
          <w:lang w:eastAsia="en-GB"/>
        </w:rPr>
        <w:t>во н</w:t>
      </w:r>
      <w:r w:rsidR="00E94320" w:rsidRPr="0082526D">
        <w:rPr>
          <w:noProof/>
          <w:lang w:eastAsia="en-GB"/>
        </w:rPr>
        <w:t>.м.</w:t>
      </w:r>
      <w:r w:rsidRPr="0082526D">
        <w:rPr>
          <w:noProof/>
          <w:lang w:eastAsia="en-GB"/>
        </w:rPr>
        <w:t xml:space="preserve"> </w:t>
      </w:r>
      <w:r w:rsidR="00490906" w:rsidRPr="0082526D">
        <w:rPr>
          <w:noProof/>
          <w:lang w:eastAsia="en-GB"/>
        </w:rPr>
        <w:t xml:space="preserve">Стар Дојран </w:t>
      </w:r>
      <w:r w:rsidRPr="0082526D">
        <w:rPr>
          <w:noProof/>
          <w:lang w:eastAsia="en-GB"/>
        </w:rPr>
        <w:t xml:space="preserve">во Општина </w:t>
      </w:r>
      <w:bookmarkEnd w:id="11"/>
      <w:bookmarkEnd w:id="12"/>
      <w:r w:rsidR="00490906" w:rsidRPr="0082526D">
        <w:rPr>
          <w:noProof/>
          <w:lang w:eastAsia="en-GB"/>
        </w:rPr>
        <w:t>Дојран</w:t>
      </w:r>
      <w:bookmarkEnd w:id="13"/>
    </w:p>
    <w:p w14:paraId="2E03B58B" w14:textId="77777777" w:rsidR="00361C03" w:rsidRPr="00361C03" w:rsidRDefault="00361C03" w:rsidP="00361C03">
      <w:pPr>
        <w:rPr>
          <w:lang w:eastAsia="en-GB"/>
        </w:rPr>
      </w:pPr>
    </w:p>
    <w:p w14:paraId="5C66C26D" w14:textId="002FA439" w:rsidR="00361C03" w:rsidRPr="00361C03" w:rsidRDefault="00361C03" w:rsidP="00361C03">
      <w:pPr>
        <w:rPr>
          <w:lang w:eastAsia="en-GB"/>
        </w:rPr>
      </w:pPr>
      <w:r>
        <w:rPr>
          <w:lang w:eastAsia="en-GB"/>
        </w:rPr>
        <w:t xml:space="preserve">Сегаѓната </w:t>
      </w:r>
      <w:r w:rsidRPr="00361C03">
        <w:rPr>
          <w:lang w:eastAsia="en-GB"/>
        </w:rPr>
        <w:t>состојба на локалните улици и уличните краци при посетата на лице место на 02.11.2023 година спроведена од персонал од општина Дојран е прикажана на Слика 2.</w:t>
      </w:r>
    </w:p>
    <w:bookmarkStart w:id="14" w:name="_Hlk141109052"/>
    <w:bookmarkStart w:id="15" w:name="_Ref90044854"/>
    <w:p w14:paraId="253A69FE" w14:textId="77777777" w:rsidR="00227208" w:rsidRPr="00AA6D89" w:rsidRDefault="00227208" w:rsidP="00227208">
      <w:pPr>
        <w:spacing w:before="120" w:after="120" w:line="276" w:lineRule="auto"/>
        <w:jc w:val="center"/>
        <w:rPr>
          <w:rFonts w:eastAsia="Times New Roman"/>
          <w:b/>
          <w:bCs/>
          <w:noProof/>
          <w:lang w:eastAsia="da-DK"/>
        </w:rPr>
      </w:pPr>
      <w:r>
        <w:rPr>
          <w:rFonts w:eastAsia="Times New Roman"/>
          <w:b/>
          <w:bCs/>
          <w:noProof/>
          <w:lang w:val="en-GB" w:eastAsia="da-DK"/>
        </w:rPr>
        <w:lastRenderedPageBreak/>
        <mc:AlternateContent>
          <mc:Choice Requires="wpg">
            <w:drawing>
              <wp:anchor distT="0" distB="0" distL="114300" distR="114300" simplePos="0" relativeHeight="251791360" behindDoc="0" locked="0" layoutInCell="1" allowOverlap="1" wp14:anchorId="4D00F2F0" wp14:editId="3874CDD6">
                <wp:simplePos x="0" y="0"/>
                <wp:positionH relativeFrom="column">
                  <wp:posOffset>1638300</wp:posOffset>
                </wp:positionH>
                <wp:positionV relativeFrom="paragraph">
                  <wp:posOffset>4161790</wp:posOffset>
                </wp:positionV>
                <wp:extent cx="3343275" cy="1476375"/>
                <wp:effectExtent l="38100" t="38100" r="47625" b="28575"/>
                <wp:wrapNone/>
                <wp:docPr id="41" name="Group 41"/>
                <wp:cNvGraphicFramePr/>
                <a:graphic xmlns:a="http://schemas.openxmlformats.org/drawingml/2006/main">
                  <a:graphicData uri="http://schemas.microsoft.com/office/word/2010/wordprocessingGroup">
                    <wpg:wgp>
                      <wpg:cNvGrpSpPr/>
                      <wpg:grpSpPr>
                        <a:xfrm>
                          <a:off x="0" y="0"/>
                          <a:ext cx="3343275" cy="1476375"/>
                          <a:chOff x="-361950" y="-333375"/>
                          <a:chExt cx="3343275" cy="1476375"/>
                        </a:xfrm>
                      </wpg:grpSpPr>
                      <wpg:grpSp>
                        <wpg:cNvPr id="42" name="Group 42"/>
                        <wpg:cNvGrpSpPr/>
                        <wpg:grpSpPr>
                          <a:xfrm>
                            <a:off x="-361950" y="-333375"/>
                            <a:ext cx="1795462" cy="1476375"/>
                            <a:chOff x="-385762" y="447675"/>
                            <a:chExt cx="1795462" cy="1476375"/>
                          </a:xfrm>
                        </wpg:grpSpPr>
                        <wps:wsp>
                          <wps:cNvPr id="43" name="Rectangle 43"/>
                          <wps:cNvSpPr/>
                          <wps:spPr>
                            <a:xfrm>
                              <a:off x="66675" y="1314450"/>
                              <a:ext cx="1343025" cy="609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6BA4A" w14:textId="59C0C89D" w:rsidR="00227208" w:rsidRPr="00227208" w:rsidRDefault="00227208" w:rsidP="00227208">
                                <w:pPr>
                                  <w:jc w:val="center"/>
                                  <w:rPr>
                                    <w:color w:val="000000" w:themeColor="text1"/>
                                  </w:rPr>
                                </w:pPr>
                                <w:r>
                                  <w:rPr>
                                    <w:color w:val="000000" w:themeColor="text1"/>
                                  </w:rPr>
                                  <w:t>Електрични бандери вдолж улиците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H="1" flipV="1">
                              <a:off x="-385762" y="447675"/>
                              <a:ext cx="1123950" cy="8667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5" name="Straight Arrow Connector 45"/>
                        <wps:cNvCnPr/>
                        <wps:spPr>
                          <a:xfrm flipV="1">
                            <a:off x="761831" y="-133350"/>
                            <a:ext cx="2219494" cy="666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00F2F0" id="Group 41" o:spid="_x0000_s1029" style="position:absolute;left:0;text-align:left;margin-left:129pt;margin-top:327.7pt;width:263.25pt;height:116.25pt;z-index:251791360;mso-width-relative:margin;mso-height-relative:margin" coordorigin="-3619,-3333" coordsize="3343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">
                <v:group id="Group 42" o:spid="_x0000_s1030" style="position:absolute;left:-3619;top:-3333;width:17954;height:14763" coordorigin="-3857,4476" coordsize="17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31" style="position:absolute;left:666;top:13144;width:134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" fillcolor="white [3212]" strokecolor="black [3213]" strokeweight="2.25pt">
                    <v:textbox>
                      <w:txbxContent>
                        <w:p w14:paraId="11C6BA4A" w14:textId="59C0C89D" w:rsidR="00227208" w:rsidRPr="00227208" w:rsidRDefault="00227208" w:rsidP="00227208">
                          <w:pPr>
                            <w:jc w:val="center"/>
                            <w:rPr>
                              <w:color w:val="000000" w:themeColor="text1"/>
                            </w:rPr>
                          </w:pPr>
                          <w:r>
                            <w:rPr>
                              <w:color w:val="000000" w:themeColor="text1"/>
                            </w:rPr>
                            <w:t>Електрични бандери вдолж улиците</w:t>
                          </w:r>
                        </w:p>
                      </w:txbxContent>
                    </v:textbox>
                  </v:rect>
                  <v:shapetype id="_x0000_t32" coordsize="21600,21600" o:spt="32" o:oned="t" path="m,l21600,21600e" filled="f">
                    <v:path arrowok="t" fillok="f" o:connecttype="none"/>
                    <o:lock v:ext="edit" shapetype="t"/>
                  </v:shapetype>
                  <v:shape id="Straight Arrow Connector 44" o:spid="_x0000_s1032" type="#_x0000_t32" style="position:absolute;left:-3857;top:4476;width:11238;height:8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" strokecolor="black [3213]" strokeweight="2.25pt">
                    <v:stroke endarrow="block" joinstyle="miter"/>
                  </v:shape>
                </v:group>
                <v:shape id="Straight Arrow Connector 45" o:spid="_x0000_s1033" type="#_x0000_t32" style="position:absolute;left:7618;top:-1333;width:22195;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" strokecolor="black [3213]" strokeweight="2.25pt">
                  <v:stroke endarrow="block" joinstyle="miter"/>
                </v:shape>
              </v:group>
            </w:pict>
          </mc:Fallback>
        </mc:AlternateContent>
      </w:r>
      <w:r>
        <w:rPr>
          <w:rFonts w:eastAsia="Times New Roman"/>
          <w:b/>
          <w:bCs/>
          <w:noProof/>
          <w:lang w:val="en-GB" w:eastAsia="da-DK"/>
        </w:rPr>
        <w:drawing>
          <wp:inline distT="0" distB="0" distL="0" distR="0" wp14:anchorId="74094CC0" wp14:editId="64672548">
            <wp:extent cx="2700000" cy="3600000"/>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w:t xml:space="preserve"> </w:t>
      </w:r>
      <w:r>
        <w:rPr>
          <w:rFonts w:eastAsia="Times New Roman"/>
          <w:b/>
          <w:bCs/>
          <w:noProof/>
          <w:lang w:val="en-GB" w:eastAsia="da-DK"/>
        </w:rPr>
        <w:drawing>
          <wp:inline distT="0" distB="0" distL="0" distR="0" wp14:anchorId="5929FDA1" wp14:editId="177E53F2">
            <wp:extent cx="2700000" cy="3600000"/>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w:drawing>
          <wp:inline distT="0" distB="0" distL="0" distR="0" wp14:anchorId="3CCBD801" wp14:editId="69CA7884">
            <wp:extent cx="2700000" cy="3600000"/>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w:t xml:space="preserve"> </w:t>
      </w:r>
      <w:r>
        <w:rPr>
          <w:rFonts w:eastAsia="Times New Roman"/>
          <w:b/>
          <w:bCs/>
          <w:noProof/>
          <w:lang w:val="en-GB" w:eastAsia="da-DK"/>
        </w:rPr>
        <w:drawing>
          <wp:inline distT="0" distB="0" distL="0" distR="0" wp14:anchorId="3C1939AE" wp14:editId="038A401E">
            <wp:extent cx="2700000" cy="3600000"/>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w:lastRenderedPageBreak/>
        <mc:AlternateContent>
          <mc:Choice Requires="wpg">
            <w:drawing>
              <wp:anchor distT="0" distB="0" distL="114300" distR="114300" simplePos="0" relativeHeight="251787264" behindDoc="0" locked="0" layoutInCell="1" allowOverlap="1" wp14:anchorId="143B2A4C" wp14:editId="3CD25424">
                <wp:simplePos x="0" y="0"/>
                <wp:positionH relativeFrom="column">
                  <wp:posOffset>171450</wp:posOffset>
                </wp:positionH>
                <wp:positionV relativeFrom="paragraph">
                  <wp:posOffset>2266315</wp:posOffset>
                </wp:positionV>
                <wp:extent cx="1343025" cy="1228725"/>
                <wp:effectExtent l="19050" t="38100" r="85725" b="28575"/>
                <wp:wrapNone/>
                <wp:docPr id="21" name="Group 21"/>
                <wp:cNvGraphicFramePr/>
                <a:graphic xmlns:a="http://schemas.openxmlformats.org/drawingml/2006/main">
                  <a:graphicData uri="http://schemas.microsoft.com/office/word/2010/wordprocessingGroup">
                    <wpg:wgp>
                      <wpg:cNvGrpSpPr/>
                      <wpg:grpSpPr>
                        <a:xfrm>
                          <a:off x="0" y="0"/>
                          <a:ext cx="1343025" cy="1228725"/>
                          <a:chOff x="66675" y="695325"/>
                          <a:chExt cx="1343025" cy="1228725"/>
                        </a:xfrm>
                      </wpg:grpSpPr>
                      <wps:wsp>
                        <wps:cNvPr id="22" name="Rectangle 22"/>
                        <wps:cNvSpPr/>
                        <wps:spPr>
                          <a:xfrm>
                            <a:off x="66675" y="1314450"/>
                            <a:ext cx="1343025" cy="609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0ABEF" w14:textId="0518D714" w:rsidR="00227208" w:rsidRPr="00227208" w:rsidRDefault="00227208" w:rsidP="00227208">
                              <w:pPr>
                                <w:jc w:val="center"/>
                                <w:rPr>
                                  <w:color w:val="000000" w:themeColor="text1"/>
                                </w:rPr>
                              </w:pPr>
                              <w:r>
                                <w:rPr>
                                  <w:color w:val="000000" w:themeColor="text1"/>
                                </w:rPr>
                                <w:t>Видливи оштетувања на улиците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22" idx="0"/>
                        </wps:cNvCnPr>
                        <wps:spPr>
                          <a:xfrm flipV="1">
                            <a:off x="738188" y="695325"/>
                            <a:ext cx="671512" cy="619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3B2A4C" id="Group 21" o:spid="_x0000_s1034" style="position:absolute;left:0;text-align:left;margin-left:13.5pt;margin-top:178.45pt;width:105.75pt;height:96.75pt;z-index:251787264;mso-width-relative:margin;mso-height-relative:margin" coordorigin="666,6953" coordsize="1343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">
                <v:rect id="Rectangle 22" o:spid="_x0000_s1035" style="position:absolute;left:666;top:13144;width:134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" fillcolor="white [3212]" strokecolor="black [3213]" strokeweight="2.25pt">
                  <v:textbox>
                    <w:txbxContent>
                      <w:p w14:paraId="6F70ABEF" w14:textId="0518D714" w:rsidR="00227208" w:rsidRPr="00227208" w:rsidRDefault="00227208" w:rsidP="00227208">
                        <w:pPr>
                          <w:jc w:val="center"/>
                          <w:rPr>
                            <w:color w:val="000000" w:themeColor="text1"/>
                          </w:rPr>
                        </w:pPr>
                        <w:r>
                          <w:rPr>
                            <w:color w:val="000000" w:themeColor="text1"/>
                          </w:rPr>
                          <w:t>Видливи оштетувања на улиците</w:t>
                        </w:r>
                      </w:p>
                    </w:txbxContent>
                  </v:textbox>
                </v:rect>
                <v:shape id="Straight Arrow Connector 23" o:spid="_x0000_s1036" type="#_x0000_t32" style="position:absolute;left:7381;top:6953;width:6716;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" strokecolor="black [3213]" strokeweight="2.25pt">
                  <v:stroke endarrow="block" joinstyle="miter"/>
                </v:shape>
              </v:group>
            </w:pict>
          </mc:Fallback>
        </mc:AlternateContent>
      </w:r>
      <w:r>
        <w:rPr>
          <w:rFonts w:eastAsia="Times New Roman"/>
          <w:b/>
          <w:bCs/>
          <w:noProof/>
          <w:lang w:val="en-GB" w:eastAsia="da-DK"/>
        </w:rPr>
        <mc:AlternateContent>
          <mc:Choice Requires="wpg">
            <w:drawing>
              <wp:anchor distT="0" distB="0" distL="114300" distR="114300" simplePos="0" relativeHeight="251786240" behindDoc="0" locked="0" layoutInCell="1" allowOverlap="1" wp14:anchorId="6BF2BB32" wp14:editId="5A04705D">
                <wp:simplePos x="0" y="0"/>
                <wp:positionH relativeFrom="column">
                  <wp:posOffset>4076700</wp:posOffset>
                </wp:positionH>
                <wp:positionV relativeFrom="paragraph">
                  <wp:posOffset>513715</wp:posOffset>
                </wp:positionV>
                <wp:extent cx="1343025" cy="1809750"/>
                <wp:effectExtent l="19050" t="38100" r="28575" b="19050"/>
                <wp:wrapNone/>
                <wp:docPr id="20" name="Group 20"/>
                <wp:cNvGraphicFramePr/>
                <a:graphic xmlns:a="http://schemas.openxmlformats.org/drawingml/2006/main">
                  <a:graphicData uri="http://schemas.microsoft.com/office/word/2010/wordprocessingGroup">
                    <wpg:wgp>
                      <wpg:cNvGrpSpPr/>
                      <wpg:grpSpPr>
                        <a:xfrm>
                          <a:off x="0" y="0"/>
                          <a:ext cx="1343025" cy="1809750"/>
                          <a:chOff x="0" y="57150"/>
                          <a:chExt cx="1343025" cy="1809750"/>
                        </a:xfrm>
                      </wpg:grpSpPr>
                      <wps:wsp>
                        <wps:cNvPr id="18" name="Rectangle 18"/>
                        <wps:cNvSpPr/>
                        <wps:spPr>
                          <a:xfrm>
                            <a:off x="0" y="1257300"/>
                            <a:ext cx="1343025" cy="609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DB40D" w14:textId="7393228C" w:rsidR="00227208" w:rsidRPr="00227208" w:rsidRDefault="00227208" w:rsidP="00227208">
                              <w:pPr>
                                <w:jc w:val="center"/>
                                <w:rPr>
                                  <w:color w:val="000000" w:themeColor="text1"/>
                                </w:rPr>
                              </w:pPr>
                              <w:r>
                                <w:rPr>
                                  <w:color w:val="000000" w:themeColor="text1"/>
                                </w:rPr>
                                <w:t>Апартмани вдолж улиците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a:stCxn id="18" idx="0"/>
                        </wps:cNvCnPr>
                        <wps:spPr>
                          <a:xfrm flipV="1">
                            <a:off x="671513" y="57150"/>
                            <a:ext cx="585787" cy="1200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F2BB32" id="Group 20" o:spid="_x0000_s1037" style="position:absolute;left:0;text-align:left;margin-left:321pt;margin-top:40.45pt;width:105.75pt;height:142.5pt;z-index:251786240;mso-width-relative:margin;mso-height-relative:margin" coordorigin=",571" coordsize="1343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">
                <v:rect id="Rectangle 18" o:spid="_x0000_s1038" style="position:absolute;top:12573;width:1343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" fillcolor="white [3212]" strokecolor="black [3213]" strokeweight="2.25pt">
                  <v:textbox>
                    <w:txbxContent>
                      <w:p w14:paraId="7A3DB40D" w14:textId="7393228C" w:rsidR="00227208" w:rsidRPr="00227208" w:rsidRDefault="00227208" w:rsidP="00227208">
                        <w:pPr>
                          <w:jc w:val="center"/>
                          <w:rPr>
                            <w:color w:val="000000" w:themeColor="text1"/>
                          </w:rPr>
                        </w:pPr>
                        <w:r>
                          <w:rPr>
                            <w:color w:val="000000" w:themeColor="text1"/>
                          </w:rPr>
                          <w:t>Апартмани вдолж улиците</w:t>
                        </w:r>
                      </w:p>
                    </w:txbxContent>
                  </v:textbox>
                </v:rect>
                <v:shape id="Straight Arrow Connector 19" o:spid="_x0000_s1039" type="#_x0000_t32" style="position:absolute;left:6715;top:571;width:5858;height:12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v:group>
            </w:pict>
          </mc:Fallback>
        </mc:AlternateContent>
      </w:r>
      <w:r>
        <w:rPr>
          <w:rFonts w:eastAsia="Times New Roman"/>
          <w:b/>
          <w:bCs/>
          <w:noProof/>
          <w:lang w:val="en-GB" w:eastAsia="da-DK"/>
        </w:rPr>
        <w:drawing>
          <wp:inline distT="0" distB="0" distL="0" distR="0" wp14:anchorId="77577BB8" wp14:editId="131E114C">
            <wp:extent cx="2700000" cy="3600000"/>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w:t xml:space="preserve"> </w:t>
      </w:r>
      <w:r>
        <w:rPr>
          <w:rFonts w:eastAsia="Times New Roman"/>
          <w:b/>
          <w:bCs/>
          <w:noProof/>
          <w:lang w:val="en-GB" w:eastAsia="da-DK"/>
        </w:rPr>
        <w:drawing>
          <wp:inline distT="0" distB="0" distL="0" distR="0" wp14:anchorId="0C61C097" wp14:editId="4F79EA4B">
            <wp:extent cx="2700000" cy="3600000"/>
            <wp:effectExtent l="0" t="0" r="571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mc:AlternateContent>
          <mc:Choice Requires="wpg">
            <w:drawing>
              <wp:anchor distT="0" distB="0" distL="114300" distR="114300" simplePos="0" relativeHeight="251790336" behindDoc="0" locked="0" layoutInCell="1" allowOverlap="1" wp14:anchorId="5AD53C4E" wp14:editId="417769CE">
                <wp:simplePos x="0" y="0"/>
                <wp:positionH relativeFrom="column">
                  <wp:posOffset>838200</wp:posOffset>
                </wp:positionH>
                <wp:positionV relativeFrom="paragraph">
                  <wp:posOffset>4828540</wp:posOffset>
                </wp:positionV>
                <wp:extent cx="1433512" cy="1143000"/>
                <wp:effectExtent l="38100" t="38100" r="71755" b="19050"/>
                <wp:wrapNone/>
                <wp:docPr id="35" name="Group 35"/>
                <wp:cNvGraphicFramePr/>
                <a:graphic xmlns:a="http://schemas.openxmlformats.org/drawingml/2006/main">
                  <a:graphicData uri="http://schemas.microsoft.com/office/word/2010/wordprocessingGroup">
                    <wpg:wgp>
                      <wpg:cNvGrpSpPr/>
                      <wpg:grpSpPr>
                        <a:xfrm>
                          <a:off x="0" y="0"/>
                          <a:ext cx="1433512" cy="1143000"/>
                          <a:chOff x="0" y="0"/>
                          <a:chExt cx="1433512" cy="1143000"/>
                        </a:xfrm>
                      </wpg:grpSpPr>
                      <wpg:grpSp>
                        <wpg:cNvPr id="30" name="Group 30"/>
                        <wpg:cNvGrpSpPr/>
                        <wpg:grpSpPr>
                          <a:xfrm>
                            <a:off x="0" y="57150"/>
                            <a:ext cx="1433512" cy="1085850"/>
                            <a:chOff x="-23812" y="838200"/>
                            <a:chExt cx="1433512" cy="1085850"/>
                          </a:xfrm>
                        </wpg:grpSpPr>
                        <wps:wsp>
                          <wps:cNvPr id="31" name="Rectangle 31"/>
                          <wps:cNvSpPr/>
                          <wps:spPr>
                            <a:xfrm>
                              <a:off x="66675" y="1314450"/>
                              <a:ext cx="1343025" cy="609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75291" w14:textId="0A35CECD" w:rsidR="00227208" w:rsidRPr="00227208" w:rsidRDefault="00227208" w:rsidP="00227208">
                                <w:pPr>
                                  <w:jc w:val="center"/>
                                  <w:rPr>
                                    <w:color w:val="000000" w:themeColor="text1"/>
                                  </w:rPr>
                                </w:pPr>
                                <w:r>
                                  <w:rPr>
                                    <w:color w:val="000000" w:themeColor="text1"/>
                                  </w:rPr>
                                  <w:t>Куќи со огради вдолж улиците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H="1" flipV="1">
                              <a:off x="-23812" y="838200"/>
                              <a:ext cx="762000" cy="47625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 name="Straight Arrow Connector 34"/>
                        <wps:cNvCnPr/>
                        <wps:spPr>
                          <a:xfrm flipV="1">
                            <a:off x="762000" y="0"/>
                            <a:ext cx="619760" cy="533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D53C4E" id="Group 35" o:spid="_x0000_s1040" style="position:absolute;left:0;text-align:left;margin-left:66pt;margin-top:380.2pt;width:112.85pt;height:90pt;z-index:251790336" coordsize="1433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">
                <v:group id="Group 30" o:spid="_x0000_s1041" style="position:absolute;top:571;width:14335;height:10859" coordorigin="-238,8382" coordsize="14335,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42" style="position:absolute;left:666;top:13144;width:134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" fillcolor="white [3212]" strokecolor="black [3213]" strokeweight="2.25pt">
                    <v:textbox>
                      <w:txbxContent>
                        <w:p w14:paraId="79375291" w14:textId="0A35CECD" w:rsidR="00227208" w:rsidRPr="00227208" w:rsidRDefault="00227208" w:rsidP="00227208">
                          <w:pPr>
                            <w:jc w:val="center"/>
                            <w:rPr>
                              <w:color w:val="000000" w:themeColor="text1"/>
                            </w:rPr>
                          </w:pPr>
                          <w:r>
                            <w:rPr>
                              <w:color w:val="000000" w:themeColor="text1"/>
                            </w:rPr>
                            <w:t>Куќи со огради вдолж улиците</w:t>
                          </w:r>
                        </w:p>
                      </w:txbxContent>
                    </v:textbox>
                  </v:rect>
                  <v:shape id="Straight Arrow Connector 32" o:spid="_x0000_s1043" type="#_x0000_t32" style="position:absolute;left:-238;top:8382;width:7619;height:4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" strokecolor="black [3213]" strokeweight="2.25pt">
                    <v:stroke endarrow="block" joinstyle="miter"/>
                  </v:shape>
                </v:group>
                <v:shape id="Straight Arrow Connector 34" o:spid="_x0000_s1044" type="#_x0000_t32" style="position:absolute;left:7620;width:6197;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" strokecolor="black [3213]" strokeweight="2.25pt">
                  <v:stroke endarrow="block" joinstyle="miter"/>
                </v:shape>
              </v:group>
            </w:pict>
          </mc:Fallback>
        </mc:AlternateContent>
      </w:r>
      <w:r>
        <w:rPr>
          <w:rFonts w:eastAsia="Times New Roman"/>
          <w:b/>
          <w:bCs/>
          <w:noProof/>
          <w:lang w:val="en-GB" w:eastAsia="da-DK"/>
        </w:rPr>
        <mc:AlternateContent>
          <mc:Choice Requires="wpg">
            <w:drawing>
              <wp:anchor distT="0" distB="0" distL="114300" distR="114300" simplePos="0" relativeHeight="251789312" behindDoc="0" locked="0" layoutInCell="1" allowOverlap="1" wp14:anchorId="1D22EC23" wp14:editId="5FC9CE8F">
                <wp:simplePos x="0" y="0"/>
                <wp:positionH relativeFrom="column">
                  <wp:posOffset>428625</wp:posOffset>
                </wp:positionH>
                <wp:positionV relativeFrom="paragraph">
                  <wp:posOffset>5971540</wp:posOffset>
                </wp:positionV>
                <wp:extent cx="1666875" cy="1057275"/>
                <wp:effectExtent l="38100" t="38100" r="28575" b="28575"/>
                <wp:wrapNone/>
                <wp:docPr id="27" name="Group 27"/>
                <wp:cNvGraphicFramePr/>
                <a:graphic xmlns:a="http://schemas.openxmlformats.org/drawingml/2006/main">
                  <a:graphicData uri="http://schemas.microsoft.com/office/word/2010/wordprocessingGroup">
                    <wpg:wgp>
                      <wpg:cNvGrpSpPr/>
                      <wpg:grpSpPr>
                        <a:xfrm>
                          <a:off x="0" y="0"/>
                          <a:ext cx="1666875" cy="1057275"/>
                          <a:chOff x="-257175" y="866775"/>
                          <a:chExt cx="1666875" cy="1057275"/>
                        </a:xfrm>
                      </wpg:grpSpPr>
                      <wps:wsp>
                        <wps:cNvPr id="28" name="Rectangle 28"/>
                        <wps:cNvSpPr/>
                        <wps:spPr>
                          <a:xfrm>
                            <a:off x="66675" y="1314450"/>
                            <a:ext cx="1343025" cy="609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AAA1B" w14:textId="31C71A28" w:rsidR="00227208" w:rsidRPr="00227208" w:rsidRDefault="00227208" w:rsidP="00227208">
                              <w:pPr>
                                <w:jc w:val="center"/>
                                <w:rPr>
                                  <w:color w:val="000000" w:themeColor="text1"/>
                                </w:rPr>
                              </w:pPr>
                              <w:r>
                                <w:rPr>
                                  <w:color w:val="000000" w:themeColor="text1"/>
                                </w:rPr>
                                <w:t>Оштетувања на улиците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flipV="1">
                            <a:off x="-257175" y="866775"/>
                            <a:ext cx="995363" cy="44767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22EC23" id="Group 27" o:spid="_x0000_s1045" style="position:absolute;left:0;text-align:left;margin-left:33.75pt;margin-top:470.2pt;width:131.25pt;height:83.25pt;z-index:251789312;mso-width-relative:margin;mso-height-relative:margin" coordorigin="-2571,8667" coordsize="16668,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">
                <v:rect id="Rectangle 28" o:spid="_x0000_s1046" style="position:absolute;left:666;top:13144;width:134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" fillcolor="white [3212]" strokecolor="black [3213]" strokeweight="2.25pt">
                  <v:textbox>
                    <w:txbxContent>
                      <w:p w14:paraId="4F4AAA1B" w14:textId="31C71A28" w:rsidR="00227208" w:rsidRPr="00227208" w:rsidRDefault="00227208" w:rsidP="00227208">
                        <w:pPr>
                          <w:jc w:val="center"/>
                          <w:rPr>
                            <w:color w:val="000000" w:themeColor="text1"/>
                          </w:rPr>
                        </w:pPr>
                        <w:r>
                          <w:rPr>
                            <w:color w:val="000000" w:themeColor="text1"/>
                          </w:rPr>
                          <w:t>Оштетувања на улиците</w:t>
                        </w:r>
                      </w:p>
                    </w:txbxContent>
                  </v:textbox>
                </v:rect>
                <v:shape id="Straight Arrow Connector 29" o:spid="_x0000_s1047" type="#_x0000_t32" style="position:absolute;left:-2571;top:8667;width:9952;height:4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" strokecolor="black [3213]" strokeweight="2.25pt">
                  <v:stroke endarrow="block" joinstyle="miter"/>
                </v:shape>
              </v:group>
            </w:pict>
          </mc:Fallback>
        </mc:AlternateContent>
      </w:r>
      <w:r>
        <w:rPr>
          <w:rFonts w:eastAsia="Times New Roman"/>
          <w:b/>
          <w:bCs/>
          <w:noProof/>
          <w:lang w:val="en-GB" w:eastAsia="da-DK"/>
        </w:rPr>
        <mc:AlternateContent>
          <mc:Choice Requires="wpg">
            <w:drawing>
              <wp:anchor distT="0" distB="0" distL="114300" distR="114300" simplePos="0" relativeHeight="251788288" behindDoc="0" locked="0" layoutInCell="1" allowOverlap="1" wp14:anchorId="5C06279A" wp14:editId="732A2F1C">
                <wp:simplePos x="0" y="0"/>
                <wp:positionH relativeFrom="column">
                  <wp:posOffset>3857625</wp:posOffset>
                </wp:positionH>
                <wp:positionV relativeFrom="paragraph">
                  <wp:posOffset>4742815</wp:posOffset>
                </wp:positionV>
                <wp:extent cx="1343025" cy="1228725"/>
                <wp:effectExtent l="19050" t="38100" r="85725" b="28575"/>
                <wp:wrapNone/>
                <wp:docPr id="24" name="Group 24"/>
                <wp:cNvGraphicFramePr/>
                <a:graphic xmlns:a="http://schemas.openxmlformats.org/drawingml/2006/main">
                  <a:graphicData uri="http://schemas.microsoft.com/office/word/2010/wordprocessingGroup">
                    <wpg:wgp>
                      <wpg:cNvGrpSpPr/>
                      <wpg:grpSpPr>
                        <a:xfrm>
                          <a:off x="0" y="0"/>
                          <a:ext cx="1343025" cy="1228725"/>
                          <a:chOff x="66675" y="695325"/>
                          <a:chExt cx="1343025" cy="1228725"/>
                        </a:xfrm>
                      </wpg:grpSpPr>
                      <wps:wsp>
                        <wps:cNvPr id="25" name="Rectangle 25"/>
                        <wps:cNvSpPr/>
                        <wps:spPr>
                          <a:xfrm>
                            <a:off x="66675" y="1314450"/>
                            <a:ext cx="1343025" cy="609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80C1C" w14:textId="1E4514BB" w:rsidR="00227208" w:rsidRPr="00227208" w:rsidRDefault="00227208" w:rsidP="00227208">
                              <w:pPr>
                                <w:jc w:val="center"/>
                                <w:rPr>
                                  <w:color w:val="000000" w:themeColor="text1"/>
                                </w:rPr>
                              </w:pPr>
                              <w:r>
                                <w:rPr>
                                  <w:color w:val="000000" w:themeColor="text1"/>
                                </w:rPr>
                                <w:t>Куќи со огради вдолж улиците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flipV="1">
                            <a:off x="738188" y="695325"/>
                            <a:ext cx="671512" cy="619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06279A" id="Group 24" o:spid="_x0000_s1048" style="position:absolute;left:0;text-align:left;margin-left:303.75pt;margin-top:373.45pt;width:105.75pt;height:96.75pt;z-index:251788288;mso-width-relative:margin;mso-height-relative:margin" coordorigin="666,6953" coordsize="1343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">
                <v:rect id="Rectangle 25" o:spid="_x0000_s1049" style="position:absolute;left:666;top:13144;width:134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" fillcolor="white [3212]" strokecolor="black [3213]" strokeweight="2.25pt">
                  <v:textbox>
                    <w:txbxContent>
                      <w:p w14:paraId="28180C1C" w14:textId="1E4514BB" w:rsidR="00227208" w:rsidRPr="00227208" w:rsidRDefault="00227208" w:rsidP="00227208">
                        <w:pPr>
                          <w:jc w:val="center"/>
                          <w:rPr>
                            <w:color w:val="000000" w:themeColor="text1"/>
                          </w:rPr>
                        </w:pPr>
                        <w:r>
                          <w:rPr>
                            <w:color w:val="000000" w:themeColor="text1"/>
                          </w:rPr>
                          <w:t>Куќи со огради вдолж улиците</w:t>
                        </w:r>
                      </w:p>
                    </w:txbxContent>
                  </v:textbox>
                </v:rect>
                <v:shape id="Straight Arrow Connector 26" o:spid="_x0000_s1050" type="#_x0000_t32" style="position:absolute;left:7381;top:6953;width:6716;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" strokecolor="black [3213]" strokeweight="2.25pt">
                  <v:stroke endarrow="block" joinstyle="miter"/>
                </v:shape>
              </v:group>
            </w:pict>
          </mc:Fallback>
        </mc:AlternateContent>
      </w:r>
      <w:r>
        <w:rPr>
          <w:rFonts w:eastAsia="Times New Roman"/>
          <w:b/>
          <w:bCs/>
          <w:noProof/>
          <w:lang w:val="en-GB" w:eastAsia="da-DK"/>
        </w:rPr>
        <w:drawing>
          <wp:inline distT="0" distB="0" distL="0" distR="0" wp14:anchorId="345E4227" wp14:editId="7230A6BF">
            <wp:extent cx="2700000" cy="3600000"/>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eastAsia="Times New Roman"/>
          <w:b/>
          <w:bCs/>
          <w:noProof/>
          <w:lang w:val="en-GB" w:eastAsia="da-DK"/>
        </w:rPr>
        <w:t xml:space="preserve"> </w:t>
      </w:r>
      <w:r>
        <w:rPr>
          <w:rFonts w:eastAsia="Times New Roman"/>
          <w:b/>
          <w:bCs/>
          <w:noProof/>
          <w:lang w:val="en-GB" w:eastAsia="da-DK"/>
        </w:rPr>
        <w:drawing>
          <wp:inline distT="0" distB="0" distL="0" distR="0" wp14:anchorId="29DD1BF4" wp14:editId="5E976CAA">
            <wp:extent cx="2700000" cy="3600000"/>
            <wp:effectExtent l="0" t="0" r="571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3B2015CD" w14:textId="66765581" w:rsidR="00523520" w:rsidRPr="00227208" w:rsidRDefault="003E098F" w:rsidP="000A7E8F">
      <w:pPr>
        <w:pStyle w:val="Caption"/>
        <w:jc w:val="center"/>
      </w:pPr>
      <w:bookmarkStart w:id="16" w:name="_Toc145343772"/>
      <w:bookmarkStart w:id="17" w:name="_Toc146264245"/>
      <w:bookmarkStart w:id="18" w:name="_Toc149900286"/>
      <w:bookmarkEnd w:id="14"/>
      <w:bookmarkEnd w:id="15"/>
      <w:r w:rsidRPr="00227208">
        <w:t xml:space="preserve">Слика </w:t>
      </w:r>
      <w:fldSimple w:instr=" SEQ Слика \* ARABIC ">
        <w:r w:rsidR="00FD1B76" w:rsidRPr="00227208">
          <w:rPr>
            <w:noProof/>
          </w:rPr>
          <w:t>2</w:t>
        </w:r>
      </w:fldSimple>
      <w:r w:rsidRPr="00227208">
        <w:rPr>
          <w:lang w:val="mk-MK"/>
        </w:rPr>
        <w:t xml:space="preserve"> Сегашни услови на локалн</w:t>
      </w:r>
      <w:bookmarkEnd w:id="16"/>
      <w:bookmarkEnd w:id="17"/>
      <w:r w:rsidR="00227208" w:rsidRPr="00227208">
        <w:rPr>
          <w:lang w:val="mk-MK"/>
        </w:rPr>
        <w:t>ите улици во н.м. Стар Дојран во Општина Дојран</w:t>
      </w:r>
      <w:bookmarkEnd w:id="18"/>
    </w:p>
    <w:p w14:paraId="22BAA4BB" w14:textId="1A5CF133" w:rsidR="003E098F" w:rsidRDefault="003E098F" w:rsidP="00BA41C3">
      <w:pPr>
        <w:spacing w:before="120" w:after="120" w:line="276" w:lineRule="auto"/>
        <w:jc w:val="both"/>
        <w:rPr>
          <w:rFonts w:cstheme="minorHAnsi"/>
          <w:lang w:val="en-US"/>
        </w:rPr>
      </w:pPr>
      <w:r w:rsidRPr="003E098F">
        <w:rPr>
          <w:rFonts w:cstheme="minorHAnsi"/>
        </w:rPr>
        <w:t xml:space="preserve">Обезбедувањето </w:t>
      </w:r>
      <w:r>
        <w:rPr>
          <w:rFonts w:cstheme="minorHAnsi"/>
        </w:rPr>
        <w:t xml:space="preserve">на навремени </w:t>
      </w:r>
      <w:r w:rsidRPr="003E098F">
        <w:rPr>
          <w:rFonts w:cstheme="minorHAnsi"/>
        </w:rPr>
        <w:t xml:space="preserve">информации за сите засегнати страни, вклучително и луѓето кои живеат </w:t>
      </w:r>
      <w:r w:rsidR="003F5D6F" w:rsidRPr="003F5D6F">
        <w:rPr>
          <w:rFonts w:cstheme="minorHAnsi"/>
        </w:rPr>
        <w:t xml:space="preserve">покрај </w:t>
      </w:r>
      <w:r w:rsidR="00271CC4">
        <w:rPr>
          <w:rFonts w:cstheme="minorHAnsi"/>
        </w:rPr>
        <w:t>проектн</w:t>
      </w:r>
      <w:r w:rsidR="0082526D">
        <w:rPr>
          <w:rFonts w:cstheme="minorHAnsi"/>
        </w:rPr>
        <w:t>ите</w:t>
      </w:r>
      <w:r w:rsidR="00271CC4">
        <w:rPr>
          <w:rFonts w:cstheme="minorHAnsi"/>
        </w:rPr>
        <w:t xml:space="preserve"> </w:t>
      </w:r>
      <w:r w:rsidR="003F5D6F" w:rsidRPr="003F5D6F">
        <w:rPr>
          <w:rFonts w:cstheme="minorHAnsi"/>
        </w:rPr>
        <w:t>улиц</w:t>
      </w:r>
      <w:r w:rsidR="0082526D">
        <w:rPr>
          <w:rFonts w:cstheme="minorHAnsi"/>
        </w:rPr>
        <w:t>и</w:t>
      </w:r>
      <w:r w:rsidR="003F5D6F" w:rsidRPr="003F5D6F">
        <w:rPr>
          <w:rFonts w:cstheme="minorHAnsi"/>
        </w:rPr>
        <w:t xml:space="preserve">, </w:t>
      </w:r>
      <w:r w:rsidR="009A335C" w:rsidRPr="009A335C">
        <w:rPr>
          <w:rFonts w:cstheme="minorHAnsi"/>
        </w:rPr>
        <w:t xml:space="preserve">сопствениците и луѓето (туристите) кои ги посетуваат вилите и апартманите во текот на летната сезона и луѓето кои ги посетуваат и работат </w:t>
      </w:r>
      <w:r w:rsidR="00257522">
        <w:rPr>
          <w:rFonts w:cstheme="minorHAnsi"/>
        </w:rPr>
        <w:t xml:space="preserve">во </w:t>
      </w:r>
      <w:r w:rsidR="009A335C" w:rsidRPr="009A335C">
        <w:rPr>
          <w:rFonts w:cstheme="minorHAnsi"/>
        </w:rPr>
        <w:t>угостителските и сместувачките капацитети пред почетокот на активностите за реконструкција е од суштинско значење за организирање на нивните секојдневни активности.</w:t>
      </w:r>
      <w:r w:rsidR="009A335C">
        <w:rPr>
          <w:rFonts w:cstheme="minorHAnsi"/>
        </w:rPr>
        <w:t xml:space="preserve"> </w:t>
      </w:r>
      <w:r w:rsidR="003F69AA" w:rsidRPr="003F69AA">
        <w:rPr>
          <w:rFonts w:cstheme="minorHAnsi"/>
        </w:rPr>
        <w:t xml:space="preserve">Изведувачот треба ја земе во </w:t>
      </w:r>
      <w:r w:rsidR="003F69AA" w:rsidRPr="003F69AA">
        <w:rPr>
          <w:rFonts w:cstheme="minorHAnsi"/>
        </w:rPr>
        <w:lastRenderedPageBreak/>
        <w:t xml:space="preserve">предвид локацијата на улиците кои формираат мрежа во населбата, и да ги организира проектните активности на начин на кој кумулативните влијанија ќе бидат сведени на минимум и </w:t>
      </w:r>
      <w:r w:rsidR="00A146C0" w:rsidRPr="00A146C0">
        <w:rPr>
          <w:rFonts w:cstheme="minorHAnsi"/>
        </w:rPr>
        <w:t>најважно работите да се изведуваат на безбеден и непрекинат начин</w:t>
      </w:r>
      <w:r w:rsidR="00A146C0">
        <w:rPr>
          <w:rFonts w:cstheme="minorHAnsi"/>
          <w:lang w:val="en-US"/>
        </w:rPr>
        <w:t>.</w:t>
      </w:r>
    </w:p>
    <w:p w14:paraId="59DC3338" w14:textId="7CB339F0" w:rsidR="005D787B" w:rsidRPr="005D787B" w:rsidRDefault="005D787B" w:rsidP="00BA41C3">
      <w:pPr>
        <w:spacing w:before="120" w:after="120" w:line="276" w:lineRule="auto"/>
        <w:jc w:val="both"/>
        <w:rPr>
          <w:rFonts w:cstheme="minorHAnsi"/>
        </w:rPr>
      </w:pPr>
      <w:r w:rsidRPr="00227208">
        <w:t>Согласно Основниот проект и извршен</w:t>
      </w:r>
      <w:r w:rsidR="000A7E8F" w:rsidRPr="00227208">
        <w:t>а</w:t>
      </w:r>
      <w:r w:rsidRPr="00227208">
        <w:t>т</w:t>
      </w:r>
      <w:r w:rsidR="000A7E8F" w:rsidRPr="00227208">
        <w:t>а</w:t>
      </w:r>
      <w:r w:rsidRPr="00227208">
        <w:t xml:space="preserve"> теренск</w:t>
      </w:r>
      <w:r w:rsidR="000A7E8F" w:rsidRPr="00227208">
        <w:t>а</w:t>
      </w:r>
      <w:r w:rsidRPr="00227208">
        <w:t xml:space="preserve"> посета од страна на </w:t>
      </w:r>
      <w:r w:rsidR="00227208" w:rsidRPr="00227208">
        <w:t>вработени во Општина Дојран</w:t>
      </w:r>
      <w:r w:rsidR="000A7E8F" w:rsidRPr="00227208">
        <w:t xml:space="preserve"> </w:t>
      </w:r>
      <w:r w:rsidRPr="00227208">
        <w:rPr>
          <w:rFonts w:cstheme="minorHAnsi"/>
        </w:rPr>
        <w:t xml:space="preserve">на </w:t>
      </w:r>
      <w:r w:rsidR="00227208" w:rsidRPr="00227208">
        <w:rPr>
          <w:rFonts w:cstheme="minorHAnsi"/>
        </w:rPr>
        <w:t>02.11</w:t>
      </w:r>
      <w:r w:rsidRPr="00227208">
        <w:rPr>
          <w:rFonts w:cstheme="minorHAnsi"/>
        </w:rPr>
        <w:t>.2023</w:t>
      </w:r>
      <w:r w:rsidRPr="00227208">
        <w:t>, покрај проектн</w:t>
      </w:r>
      <w:r w:rsidR="004304C4" w:rsidRPr="00227208">
        <w:t>а</w:t>
      </w:r>
      <w:r w:rsidRPr="00227208">
        <w:t>т</w:t>
      </w:r>
      <w:r w:rsidR="004304C4" w:rsidRPr="00227208">
        <w:t>а</w:t>
      </w:r>
      <w:r w:rsidRPr="00227208">
        <w:t xml:space="preserve"> улиц</w:t>
      </w:r>
      <w:r w:rsidR="004304C4" w:rsidRPr="00227208">
        <w:t>а не беа забележани дрвја кои би требало да се сечат</w:t>
      </w:r>
      <w:r w:rsidR="00335AF3" w:rsidRPr="00227208">
        <w:t>, бидејќи не е предвидено проширување на улиците.</w:t>
      </w:r>
      <w:r w:rsidR="00361C03">
        <w:t xml:space="preserve"> </w:t>
      </w:r>
      <w:r w:rsidR="00361C03" w:rsidRPr="00361C03">
        <w:t>Доколку се појави потреба за сечење дрвја во фазата на реконструкција, Изведувачот е должен да го извести инженерот за надзор, ЕИП и општина Дојран, а одговорниот службеник од општината мора да изготви План за обнова каде што надоместокот за исечените дрвја ќе биде 1:3. Спроведувањето на Планот за ревегетација општина Дојран мора да го изврши за време или по завршувањето на градежните работи.</w:t>
      </w:r>
    </w:p>
    <w:p w14:paraId="75E0766C" w14:textId="70B96BCA" w:rsidR="004304C4" w:rsidRDefault="004304C4" w:rsidP="00BA41C3">
      <w:pPr>
        <w:spacing w:before="120" w:after="120" w:line="276" w:lineRule="auto"/>
        <w:jc w:val="both"/>
        <w:rPr>
          <w:rFonts w:cstheme="minorHAnsi"/>
        </w:rPr>
      </w:pPr>
      <w:r w:rsidRPr="004304C4">
        <w:rPr>
          <w:rFonts w:cstheme="minorHAnsi"/>
        </w:rPr>
        <w:t xml:space="preserve">Целта на спроведувањето на предвидените активности </w:t>
      </w:r>
      <w:r>
        <w:rPr>
          <w:rFonts w:cstheme="minorHAnsi"/>
        </w:rPr>
        <w:t xml:space="preserve">на реконструкција </w:t>
      </w:r>
      <w:r w:rsidRPr="004304C4">
        <w:rPr>
          <w:rFonts w:cstheme="minorHAnsi"/>
        </w:rPr>
        <w:t>за проектн</w:t>
      </w:r>
      <w:r w:rsidR="00580465">
        <w:rPr>
          <w:rFonts w:cstheme="minorHAnsi"/>
        </w:rPr>
        <w:t>ите</w:t>
      </w:r>
      <w:r w:rsidRPr="004304C4">
        <w:rPr>
          <w:rFonts w:cstheme="minorHAnsi"/>
        </w:rPr>
        <w:t xml:space="preserve"> </w:t>
      </w:r>
      <w:r w:rsidR="00580465">
        <w:rPr>
          <w:rFonts w:cstheme="minorHAnsi"/>
        </w:rPr>
        <w:t xml:space="preserve">делници </w:t>
      </w:r>
      <w:r w:rsidRPr="004304C4">
        <w:rPr>
          <w:rFonts w:cstheme="minorHAnsi"/>
        </w:rPr>
        <w:t xml:space="preserve">е да се олесни движењето на локалното население, да се зголеми безбедноста во сообраќајот </w:t>
      </w:r>
      <w:r w:rsidR="00580465" w:rsidRPr="00580465">
        <w:rPr>
          <w:rFonts w:cstheme="minorHAnsi"/>
        </w:rPr>
        <w:t>и подобрена поврзаност со останатата сообраќајна инфраструктура во населените места на Општината.</w:t>
      </w:r>
    </w:p>
    <w:p w14:paraId="7A1D2C87" w14:textId="1A0866D5" w:rsidR="005D787B" w:rsidRPr="00750D22" w:rsidRDefault="005D787B" w:rsidP="00BA41C3">
      <w:pPr>
        <w:spacing w:before="120" w:after="120" w:line="276" w:lineRule="auto"/>
        <w:jc w:val="both"/>
        <w:rPr>
          <w:rFonts w:asciiTheme="minorHAnsi" w:hAnsiTheme="minorHAnsi" w:cstheme="minorHAnsi"/>
          <w:u w:val="single"/>
          <w:lang w:val="en-US"/>
        </w:rPr>
      </w:pPr>
      <w:r w:rsidRPr="00AC2F14">
        <w:rPr>
          <w:rFonts w:asciiTheme="minorHAnsi" w:hAnsiTheme="minorHAnsi" w:cstheme="minorHAnsi"/>
          <w:u w:val="single"/>
        </w:rPr>
        <w:t>Што се однесува до безбедноста во сообраќајот, моментално</w:t>
      </w:r>
      <w:r>
        <w:rPr>
          <w:rFonts w:asciiTheme="minorHAnsi" w:hAnsiTheme="minorHAnsi" w:cstheme="minorHAnsi"/>
          <w:u w:val="single"/>
        </w:rPr>
        <w:t xml:space="preserve"> нема</w:t>
      </w:r>
      <w:r w:rsidRPr="00AC2F14">
        <w:rPr>
          <w:rFonts w:asciiTheme="minorHAnsi" w:hAnsiTheme="minorHAnsi" w:cstheme="minorHAnsi"/>
          <w:u w:val="single"/>
        </w:rPr>
        <w:t xml:space="preserve"> </w:t>
      </w:r>
      <w:r w:rsidR="004304C4">
        <w:rPr>
          <w:rFonts w:asciiTheme="minorHAnsi" w:hAnsiTheme="minorHAnsi" w:cstheme="minorHAnsi"/>
          <w:u w:val="single"/>
        </w:rPr>
        <w:t xml:space="preserve">соодветна </w:t>
      </w:r>
      <w:r w:rsidRPr="00AC2F14">
        <w:rPr>
          <w:rFonts w:asciiTheme="minorHAnsi" w:hAnsiTheme="minorHAnsi" w:cstheme="minorHAnsi"/>
          <w:u w:val="single"/>
        </w:rPr>
        <w:t>вертикална</w:t>
      </w:r>
      <w:r>
        <w:rPr>
          <w:rFonts w:asciiTheme="minorHAnsi" w:hAnsiTheme="minorHAnsi" w:cstheme="minorHAnsi"/>
          <w:u w:val="single"/>
        </w:rPr>
        <w:t xml:space="preserve"> и</w:t>
      </w:r>
      <w:r w:rsidRPr="00AC2F14">
        <w:rPr>
          <w:rFonts w:asciiTheme="minorHAnsi" w:hAnsiTheme="minorHAnsi" w:cstheme="minorHAnsi"/>
          <w:u w:val="single"/>
        </w:rPr>
        <w:t xml:space="preserve"> хоризонтална сигнализација на проектн</w:t>
      </w:r>
      <w:r>
        <w:rPr>
          <w:rFonts w:asciiTheme="minorHAnsi" w:hAnsiTheme="minorHAnsi" w:cstheme="minorHAnsi"/>
          <w:u w:val="single"/>
        </w:rPr>
        <w:t>ата</w:t>
      </w:r>
      <w:r w:rsidRPr="00AC2F14">
        <w:rPr>
          <w:rFonts w:asciiTheme="minorHAnsi" w:hAnsiTheme="minorHAnsi" w:cstheme="minorHAnsi"/>
          <w:u w:val="single"/>
        </w:rPr>
        <w:t xml:space="preserve"> локаци</w:t>
      </w:r>
      <w:r>
        <w:rPr>
          <w:rFonts w:asciiTheme="minorHAnsi" w:hAnsiTheme="minorHAnsi" w:cstheme="minorHAnsi"/>
          <w:u w:val="single"/>
        </w:rPr>
        <w:t>ја.</w:t>
      </w:r>
      <w:r w:rsidR="00750D22" w:rsidRPr="00750D22">
        <w:rPr>
          <w:rFonts w:asciiTheme="minorHAnsi" w:hAnsiTheme="minorHAnsi" w:cstheme="minorHAnsi"/>
          <w:lang w:val="en-US"/>
        </w:rPr>
        <w:t xml:space="preserve"> </w:t>
      </w:r>
    </w:p>
    <w:p w14:paraId="59C905DD" w14:textId="19634155" w:rsidR="005D787B" w:rsidRPr="005D787B" w:rsidRDefault="005D787B" w:rsidP="00BA41C3">
      <w:pPr>
        <w:spacing w:before="120" w:after="120" w:line="276" w:lineRule="auto"/>
        <w:jc w:val="both"/>
        <w:rPr>
          <w:rFonts w:cstheme="minorHAnsi"/>
        </w:rPr>
      </w:pPr>
      <w:r w:rsidRPr="00EB7246">
        <w:rPr>
          <w:rFonts w:asciiTheme="minorHAnsi" w:hAnsiTheme="minorHAnsi" w:cstheme="minorHAnsi"/>
        </w:rPr>
        <w:t>Согласно Законот за животна средина, овој проект спаѓа во поглавјето X</w:t>
      </w:r>
      <w:r w:rsidRPr="00376D42">
        <w:rPr>
          <w:rFonts w:asciiTheme="minorHAnsi" w:hAnsiTheme="minorHAnsi" w:cstheme="minorHAnsi"/>
        </w:rPr>
        <w:t>I</w:t>
      </w:r>
      <w:r w:rsidRPr="00EB7246">
        <w:rPr>
          <w:rFonts w:asciiTheme="minorHAnsi" w:hAnsiTheme="minorHAnsi" w:cstheme="minorHAnsi"/>
        </w:rPr>
        <w:t xml:space="preserve"> – Инфраструктурни проекти, точка 1</w:t>
      </w:r>
      <w:r w:rsidR="00A13B52">
        <w:rPr>
          <w:rFonts w:asciiTheme="minorHAnsi" w:hAnsiTheme="minorHAnsi" w:cstheme="minorHAnsi"/>
        </w:rPr>
        <w:t xml:space="preserve"> </w:t>
      </w:r>
      <w:r w:rsidR="00A926F4" w:rsidRPr="00A926F4">
        <w:rPr>
          <w:rFonts w:asciiTheme="minorHAnsi" w:hAnsiTheme="minorHAnsi" w:cstheme="minorHAnsi"/>
        </w:rPr>
        <w:t>Реконструкција на локални улици „Никола Карев“, „Јане Сандански“, „Илинденска“ и „Вељко Влаховиќ“ со краци во н.м. Стар Дојран во Општина Дојран</w:t>
      </w:r>
      <w:r w:rsidR="00A926F4">
        <w:rPr>
          <w:rFonts w:asciiTheme="minorHAnsi" w:hAnsiTheme="minorHAnsi" w:cstheme="minorHAnsi"/>
        </w:rPr>
        <w:t xml:space="preserve"> </w:t>
      </w:r>
      <w:r w:rsidR="00A13B52">
        <w:rPr>
          <w:rFonts w:asciiTheme="minorHAnsi" w:hAnsiTheme="minorHAnsi" w:cstheme="minorHAnsi"/>
        </w:rPr>
        <w:t xml:space="preserve">потребно да се изработи </w:t>
      </w:r>
      <w:r>
        <w:rPr>
          <w:rFonts w:asciiTheme="minorHAnsi" w:hAnsiTheme="minorHAnsi" w:cstheme="minorHAnsi"/>
        </w:rPr>
        <w:t>Елаборат за животна средина</w:t>
      </w:r>
      <w:r w:rsidRPr="00EB7246">
        <w:rPr>
          <w:rFonts w:asciiTheme="minorHAnsi" w:hAnsiTheme="minorHAnsi" w:cstheme="minorHAnsi"/>
        </w:rPr>
        <w:t xml:space="preserve"> за реконструкција на </w:t>
      </w:r>
      <w:r w:rsidR="00A926F4">
        <w:rPr>
          <w:rFonts w:asciiTheme="minorHAnsi" w:hAnsiTheme="minorHAnsi" w:cstheme="minorHAnsi"/>
        </w:rPr>
        <w:t>четирите</w:t>
      </w:r>
      <w:r w:rsidR="00A13B52">
        <w:rPr>
          <w:rFonts w:asciiTheme="minorHAnsi" w:hAnsiTheme="minorHAnsi" w:cstheme="minorHAnsi"/>
        </w:rPr>
        <w:t xml:space="preserve"> улиц</w:t>
      </w:r>
      <w:r w:rsidR="00A926F4">
        <w:rPr>
          <w:rFonts w:asciiTheme="minorHAnsi" w:hAnsiTheme="minorHAnsi" w:cstheme="minorHAnsi"/>
        </w:rPr>
        <w:t>и</w:t>
      </w:r>
      <w:r>
        <w:rPr>
          <w:rFonts w:asciiTheme="minorHAnsi" w:hAnsiTheme="minorHAnsi" w:cstheme="minorHAnsi"/>
        </w:rPr>
        <w:t>.</w:t>
      </w:r>
      <w:r w:rsidR="00376D42">
        <w:rPr>
          <w:rFonts w:asciiTheme="minorHAnsi" w:hAnsiTheme="minorHAnsi" w:cstheme="minorHAnsi"/>
        </w:rPr>
        <w:t xml:space="preserve"> </w:t>
      </w:r>
    </w:p>
    <w:p w14:paraId="0DF20C1A" w14:textId="77777777" w:rsidR="006C303A" w:rsidRPr="00C0574C" w:rsidRDefault="006C303A" w:rsidP="006C303A">
      <w:pPr>
        <w:spacing w:before="120" w:after="120" w:line="276" w:lineRule="auto"/>
        <w:jc w:val="both"/>
        <w:rPr>
          <w:rFonts w:cstheme="minorHAnsi"/>
        </w:rPr>
      </w:pPr>
      <w:r>
        <w:rPr>
          <w:rFonts w:cstheme="minorHAnsi"/>
        </w:rPr>
        <w:t>О</w:t>
      </w:r>
      <w:r w:rsidRPr="00C0574C">
        <w:rPr>
          <w:rFonts w:cstheme="minorHAnsi"/>
        </w:rPr>
        <w:t>пштина Дојран</w:t>
      </w:r>
      <w:r>
        <w:rPr>
          <w:rFonts w:cstheme="minorHAnsi"/>
        </w:rPr>
        <w:t xml:space="preserve"> </w:t>
      </w:r>
      <w:r w:rsidRPr="00C0574C">
        <w:rPr>
          <w:rFonts w:cstheme="minorHAnsi"/>
        </w:rPr>
        <w:t>во моментов го подготвува</w:t>
      </w:r>
      <w:r>
        <w:rPr>
          <w:rFonts w:cstheme="minorHAnsi"/>
        </w:rPr>
        <w:t xml:space="preserve"> Елаборатот за животна средина</w:t>
      </w:r>
      <w:r w:rsidRPr="00C0574C">
        <w:rPr>
          <w:rFonts w:cstheme="minorHAnsi"/>
        </w:rPr>
        <w:t xml:space="preserve">. </w:t>
      </w:r>
      <w:r w:rsidRPr="00037398">
        <w:rPr>
          <w:rFonts w:cstheme="minorHAnsi"/>
          <w:b/>
          <w:bCs/>
          <w:u w:val="single"/>
        </w:rPr>
        <w:t>Бидејќи моментално се подготвува Елаборатот за животна средина нема Решение за одобрување на истиот.</w:t>
      </w:r>
    </w:p>
    <w:p w14:paraId="268998CF" w14:textId="539CCEDA" w:rsidR="00155D49" w:rsidRPr="00155D49" w:rsidRDefault="00155D49" w:rsidP="005447CA">
      <w:pPr>
        <w:spacing w:before="120" w:after="120" w:line="276" w:lineRule="auto"/>
        <w:jc w:val="both"/>
        <w:rPr>
          <w:rFonts w:cstheme="minorHAnsi"/>
        </w:rPr>
      </w:pPr>
      <w:r w:rsidRPr="00702625">
        <w:rPr>
          <w:rFonts w:asciiTheme="minorHAnsi" w:hAnsiTheme="minorHAnsi" w:cstheme="minorHAnsi"/>
        </w:rPr>
        <w:t xml:space="preserve">Тендерското досие се состои и од Извештајот за ОВЖС (според националното законодавство) и од </w:t>
      </w:r>
      <w:r>
        <w:rPr>
          <w:rFonts w:asciiTheme="minorHAnsi" w:hAnsiTheme="minorHAnsi" w:cstheme="minorHAnsi"/>
        </w:rPr>
        <w:t xml:space="preserve">Контролната листа на План за управување со животната средина и социјалните аспекти (ПУЖССА) </w:t>
      </w:r>
      <w:r w:rsidRPr="00702625">
        <w:rPr>
          <w:rFonts w:asciiTheme="minorHAnsi" w:hAnsiTheme="minorHAnsi" w:cstheme="minorHAnsi"/>
        </w:rPr>
        <w:t>(според</w:t>
      </w:r>
      <w:r>
        <w:rPr>
          <w:rFonts w:asciiTheme="minorHAnsi" w:hAnsiTheme="minorHAnsi" w:cstheme="minorHAnsi"/>
        </w:rPr>
        <w:t xml:space="preserve"> Светска Банка и Еколошките и социјални стандарди)</w:t>
      </w:r>
      <w:r w:rsidRPr="00702625">
        <w:rPr>
          <w:rFonts w:asciiTheme="minorHAnsi" w:hAnsiTheme="minorHAnsi" w:cstheme="minorHAnsi"/>
        </w:rPr>
        <w:t>. Во случај да има разлика во презентираните</w:t>
      </w:r>
      <w:r>
        <w:rPr>
          <w:rFonts w:asciiTheme="minorHAnsi" w:hAnsiTheme="minorHAnsi" w:cstheme="minorHAnsi"/>
        </w:rPr>
        <w:t xml:space="preserve"> еколошки и социјални</w:t>
      </w:r>
      <w:r w:rsidRPr="00702625">
        <w:rPr>
          <w:rFonts w:asciiTheme="minorHAnsi" w:hAnsiTheme="minorHAnsi" w:cstheme="minorHAnsi"/>
        </w:rPr>
        <w:t xml:space="preserve"> мерки, ќе преовладуваат повисоките стандарди или построгите мерки</w:t>
      </w:r>
      <w:r>
        <w:rPr>
          <w:rFonts w:asciiTheme="minorHAnsi" w:hAnsiTheme="minorHAnsi" w:cstheme="minorHAnsi"/>
        </w:rPr>
        <w:t>.</w:t>
      </w:r>
    </w:p>
    <w:p w14:paraId="3CED4403" w14:textId="77777777" w:rsidR="005F3EDE" w:rsidRPr="001A3C07" w:rsidRDefault="005F3EDE" w:rsidP="005F3EDE">
      <w:pPr>
        <w:spacing w:before="120" w:after="120" w:line="276" w:lineRule="auto"/>
        <w:jc w:val="both"/>
        <w:rPr>
          <w:rFonts w:asciiTheme="minorHAnsi" w:hAnsiTheme="minorHAnsi" w:cstheme="minorHAnsi"/>
        </w:rPr>
      </w:pPr>
      <w:bookmarkStart w:id="19" w:name="_Hlk140575703"/>
      <w:r w:rsidRPr="00702625">
        <w:rPr>
          <w:rFonts w:asciiTheme="minorHAnsi" w:hAnsiTheme="minorHAnsi" w:cstheme="minorHAnsi"/>
        </w:rPr>
        <w:t xml:space="preserve">Изведувачот врз основа на тендерското досие (вклучувајќи го </w:t>
      </w:r>
      <w:r w:rsidRPr="007E48CC">
        <w:t>Елаборат за заштита н</w:t>
      </w:r>
      <w:r>
        <w:t xml:space="preserve">а животната средина </w:t>
      </w:r>
      <w:r w:rsidRPr="00702625">
        <w:rPr>
          <w:rFonts w:asciiTheme="minorHAnsi" w:hAnsiTheme="minorHAnsi" w:cstheme="minorHAnsi"/>
        </w:rPr>
        <w:t xml:space="preserve">и </w:t>
      </w:r>
      <w:r>
        <w:rPr>
          <w:rFonts w:asciiTheme="minorHAnsi" w:hAnsiTheme="minorHAnsi" w:cstheme="minorHAnsi"/>
        </w:rPr>
        <w:t>Контролната листа на ПУЖССА</w:t>
      </w:r>
      <w:r w:rsidRPr="00702625">
        <w:rPr>
          <w:rFonts w:asciiTheme="minorHAnsi" w:hAnsiTheme="minorHAnsi" w:cstheme="minorHAnsi"/>
        </w:rPr>
        <w:t>) ќе го подготви</w:t>
      </w:r>
      <w:r w:rsidRPr="00E66470">
        <w:rPr>
          <w:rFonts w:cstheme="minorHAnsi"/>
        </w:rPr>
        <w:t xml:space="preserve"> </w:t>
      </w:r>
      <w:r w:rsidRPr="00346F4A">
        <w:rPr>
          <w:rFonts w:cstheme="minorHAnsi"/>
        </w:rPr>
        <w:t>К.Л. за ПУЖССА</w:t>
      </w:r>
      <w:r>
        <w:rPr>
          <w:rFonts w:cstheme="minorHAnsi"/>
        </w:rPr>
        <w:t xml:space="preserve"> </w:t>
      </w:r>
      <w:r w:rsidRPr="00E66470">
        <w:rPr>
          <w:rFonts w:asciiTheme="minorHAnsi" w:hAnsiTheme="minorHAnsi" w:cstheme="minorHAnsi"/>
        </w:rPr>
        <w:t>, вклучувајќи ги сите потребни под-планови (на пр. ПУГ, ПУС, ПБЗР, ПУО итн</w:t>
      </w:r>
      <w:r>
        <w:rPr>
          <w:rFonts w:asciiTheme="minorHAnsi" w:hAnsiTheme="minorHAnsi" w:cstheme="minorHAnsi"/>
        </w:rPr>
        <w:t>).</w:t>
      </w:r>
    </w:p>
    <w:bookmarkEnd w:id="19"/>
    <w:p w14:paraId="3D1E34C9" w14:textId="7DA75F07" w:rsidR="00155D49" w:rsidRDefault="00155D49" w:rsidP="00155D49">
      <w:pPr>
        <w:jc w:val="both"/>
      </w:pPr>
      <w:r w:rsidRPr="00473D90">
        <w:t>Детален опис на проектните активности</w:t>
      </w:r>
      <w:r>
        <w:t xml:space="preserve"> дадени во Основниот Проект за реконструкција</w:t>
      </w:r>
      <w:r w:rsidR="004D2E6A">
        <w:t xml:space="preserve"> </w:t>
      </w:r>
      <w:r w:rsidR="004D2E6A" w:rsidRPr="004D2E6A">
        <w:t>локални улици „Никола Карев“, „Јане Сандански“, „Илинденска“ и „Вељко Влаховиќ“ со краци</w:t>
      </w:r>
      <w:r w:rsidR="004D2E6A">
        <w:t>те</w:t>
      </w:r>
      <w:r>
        <w:t xml:space="preserve"> и Сообраќајниот проект, </w:t>
      </w:r>
      <w:r w:rsidRPr="00473D90">
        <w:t>е даден подолу во следниот текст.</w:t>
      </w:r>
    </w:p>
    <w:p w14:paraId="03FBAC41" w14:textId="77777777" w:rsidR="008644EC" w:rsidRDefault="008644EC" w:rsidP="00155D49">
      <w:pPr>
        <w:jc w:val="both"/>
        <w:rPr>
          <w:bCs/>
        </w:rPr>
      </w:pPr>
    </w:p>
    <w:p w14:paraId="6F9B8A86" w14:textId="1DB704F1" w:rsidR="00155D49" w:rsidRDefault="00155D49" w:rsidP="00155D49">
      <w:pPr>
        <w:jc w:val="both"/>
        <w:rPr>
          <w:b/>
        </w:rPr>
      </w:pPr>
      <w:r w:rsidRPr="008644EC">
        <w:rPr>
          <w:b/>
        </w:rPr>
        <w:t xml:space="preserve">Под-проектните активности за реконструкција на локалната улица </w:t>
      </w:r>
      <w:r w:rsidR="001F298A">
        <w:rPr>
          <w:b/>
        </w:rPr>
        <w:t>„Никола Карев“ со краците 1, 2, 3 и 4</w:t>
      </w:r>
      <w:r w:rsidRPr="008644EC">
        <w:rPr>
          <w:b/>
        </w:rPr>
        <w:t xml:space="preserve"> во н</w:t>
      </w:r>
      <w:r w:rsidR="001F298A">
        <w:rPr>
          <w:b/>
        </w:rPr>
        <w:t>.м.</w:t>
      </w:r>
      <w:r w:rsidRPr="008644EC">
        <w:rPr>
          <w:b/>
        </w:rPr>
        <w:t xml:space="preserve"> </w:t>
      </w:r>
      <w:r w:rsidR="001F298A">
        <w:rPr>
          <w:b/>
        </w:rPr>
        <w:t xml:space="preserve">Стар Дојран во Општина Дојран со вкупна должина од 794,5 </w:t>
      </w:r>
      <w:r w:rsidR="001F298A">
        <w:rPr>
          <w:b/>
          <w:lang w:val="en-US"/>
        </w:rPr>
        <w:t xml:space="preserve">m </w:t>
      </w:r>
      <w:r w:rsidRPr="008644EC">
        <w:rPr>
          <w:b/>
        </w:rPr>
        <w:t>ги опфаќаат следните активности:</w:t>
      </w:r>
    </w:p>
    <w:p w14:paraId="11454BC6" w14:textId="77777777" w:rsidR="001F298A" w:rsidRPr="008644EC" w:rsidRDefault="001F298A" w:rsidP="00155D49">
      <w:pPr>
        <w:jc w:val="both"/>
        <w:rPr>
          <w:b/>
        </w:rPr>
      </w:pPr>
    </w:p>
    <w:p w14:paraId="4238E8BE" w14:textId="45B3CFDE" w:rsidR="00215A0E" w:rsidRPr="00155D49" w:rsidRDefault="00155D49" w:rsidP="00215A0E">
      <w:pPr>
        <w:contextualSpacing/>
        <w:jc w:val="both"/>
        <w:rPr>
          <w:rFonts w:eastAsia="Calibri"/>
          <w:b/>
          <w:bCs/>
          <w:lang w:eastAsia="da-DK"/>
        </w:rPr>
      </w:pPr>
      <w:bookmarkStart w:id="20" w:name="_Hlk120530677"/>
      <w:r>
        <w:rPr>
          <w:rFonts w:eastAsia="Calibri"/>
          <w:b/>
          <w:bCs/>
          <w:lang w:eastAsia="da-DK"/>
        </w:rPr>
        <w:t>Припремни работи</w:t>
      </w:r>
    </w:p>
    <w:p w14:paraId="503A96CD" w14:textId="31876B77" w:rsidR="00BE576F" w:rsidRDefault="00C64CCB" w:rsidP="005F3EDE">
      <w:pPr>
        <w:numPr>
          <w:ilvl w:val="0"/>
          <w:numId w:val="27"/>
        </w:numPr>
        <w:spacing w:after="160" w:line="259" w:lineRule="auto"/>
        <w:contextualSpacing/>
        <w:jc w:val="both"/>
        <w:rPr>
          <w:rFonts w:eastAsia="Calibri"/>
          <w:lang w:eastAsia="da-DK"/>
        </w:rPr>
      </w:pPr>
      <w:bookmarkStart w:id="21" w:name="_Hlk142058896"/>
      <w:r>
        <w:rPr>
          <w:rFonts w:eastAsia="Calibri"/>
          <w:lang w:eastAsia="da-DK"/>
        </w:rPr>
        <w:t>Обележување и осигурување на трасата</w:t>
      </w:r>
      <w:r w:rsidR="008644EC">
        <w:rPr>
          <w:rFonts w:eastAsia="Calibri"/>
          <w:lang w:eastAsia="da-DK"/>
        </w:rPr>
        <w:t xml:space="preserve"> </w:t>
      </w:r>
      <w:r w:rsidR="008644EC" w:rsidRPr="00C7328D">
        <w:rPr>
          <w:rFonts w:eastAsia="Calibri"/>
          <w:lang w:val="en-US" w:eastAsia="da-DK"/>
        </w:rPr>
        <w:t xml:space="preserve">– </w:t>
      </w:r>
      <w:r w:rsidR="001F298A">
        <w:rPr>
          <w:rFonts w:eastAsia="Calibri"/>
          <w:lang w:val="en-US" w:eastAsia="da-DK"/>
        </w:rPr>
        <w:t>794</w:t>
      </w:r>
      <w:r w:rsidR="008644EC">
        <w:rPr>
          <w:rFonts w:eastAsia="Calibri"/>
          <w:lang w:val="en-US" w:eastAsia="da-DK"/>
        </w:rPr>
        <w:t>,5</w:t>
      </w:r>
      <w:r w:rsidR="008644EC" w:rsidRPr="00C7328D">
        <w:rPr>
          <w:rFonts w:eastAsia="Calibri"/>
          <w:lang w:val="en-US" w:eastAsia="da-DK"/>
        </w:rPr>
        <w:t xml:space="preserve"> m;</w:t>
      </w:r>
    </w:p>
    <w:p w14:paraId="2AD2F353" w14:textId="1E500B59" w:rsidR="008644EC" w:rsidRPr="00B12484" w:rsidRDefault="008644EC" w:rsidP="005F3EDE">
      <w:pPr>
        <w:numPr>
          <w:ilvl w:val="0"/>
          <w:numId w:val="27"/>
        </w:numPr>
        <w:spacing w:after="160" w:line="259" w:lineRule="auto"/>
        <w:contextualSpacing/>
        <w:jc w:val="both"/>
        <w:rPr>
          <w:rFonts w:eastAsia="Calibri"/>
          <w:lang w:eastAsia="da-DK"/>
        </w:rPr>
      </w:pPr>
      <w:r w:rsidRPr="008644EC">
        <w:rPr>
          <w:rFonts w:eastAsia="Calibri"/>
          <w:lang w:eastAsia="da-DK"/>
        </w:rPr>
        <w:lastRenderedPageBreak/>
        <w:t>Расчистување на трасата</w:t>
      </w:r>
      <w:r w:rsidR="001F298A">
        <w:rPr>
          <w:rFonts w:eastAsia="Calibri"/>
          <w:lang w:val="en-US" w:eastAsia="da-DK"/>
        </w:rPr>
        <w:t xml:space="preserve"> </w:t>
      </w:r>
      <w:r w:rsidRPr="0050095C">
        <w:rPr>
          <w:rFonts w:eastAsia="Calibri"/>
          <w:lang w:val="en-US" w:eastAsia="da-DK"/>
        </w:rPr>
        <w:t xml:space="preserve">– </w:t>
      </w:r>
      <w:r w:rsidR="001F298A">
        <w:rPr>
          <w:rFonts w:eastAsia="Calibri"/>
          <w:lang w:val="en-US" w:eastAsia="da-DK"/>
        </w:rPr>
        <w:t>794,5</w:t>
      </w:r>
      <w:r w:rsidRPr="0050095C">
        <w:rPr>
          <w:rFonts w:eastAsia="Calibri"/>
          <w:lang w:val="en-US" w:eastAsia="da-DK"/>
        </w:rPr>
        <w:t xml:space="preserve"> m;</w:t>
      </w:r>
    </w:p>
    <w:p w14:paraId="7FD01877" w14:textId="539A0B50" w:rsidR="00B12484" w:rsidRPr="00804C17" w:rsidRDefault="00B12484" w:rsidP="005F3EDE">
      <w:pPr>
        <w:numPr>
          <w:ilvl w:val="0"/>
          <w:numId w:val="27"/>
        </w:numPr>
        <w:spacing w:after="160" w:line="259" w:lineRule="auto"/>
        <w:contextualSpacing/>
        <w:jc w:val="both"/>
        <w:rPr>
          <w:rFonts w:eastAsia="Calibri"/>
          <w:lang w:eastAsia="da-DK"/>
        </w:rPr>
      </w:pPr>
      <w:r w:rsidRPr="00B12484">
        <w:rPr>
          <w:rFonts w:eastAsia="Calibri"/>
          <w:lang w:eastAsia="da-DK"/>
        </w:rPr>
        <w:t xml:space="preserve">Рачно рушење на бетон со дебелина </w:t>
      </w:r>
      <w:r w:rsidR="00804C17">
        <w:rPr>
          <w:rFonts w:eastAsia="Calibri"/>
          <w:lang w:eastAsia="da-DK"/>
        </w:rPr>
        <w:t>до</w:t>
      </w:r>
      <w:r w:rsidRPr="00B12484">
        <w:rPr>
          <w:rFonts w:eastAsia="Calibri"/>
          <w:lang w:eastAsia="da-DK"/>
        </w:rPr>
        <w:t xml:space="preserve"> 20 cm</w:t>
      </w:r>
      <w:r>
        <w:rPr>
          <w:rFonts w:eastAsia="Calibri"/>
          <w:lang w:val="en-US" w:eastAsia="da-DK"/>
        </w:rPr>
        <w:t xml:space="preserve"> </w:t>
      </w:r>
      <w:r w:rsidRPr="003A6227">
        <w:rPr>
          <w:rFonts w:cstheme="minorHAnsi"/>
          <w:lang w:val="en-GB" w:eastAsia="da-DK"/>
        </w:rPr>
        <w:t xml:space="preserve">– </w:t>
      </w:r>
      <w:r>
        <w:rPr>
          <w:rFonts w:cstheme="minorHAnsi"/>
          <w:lang w:eastAsia="da-DK"/>
        </w:rPr>
        <w:t>2.700,0</w:t>
      </w:r>
      <w:r w:rsidRPr="003A6227">
        <w:rPr>
          <w:rFonts w:cstheme="minorHAnsi"/>
          <w:lang w:eastAsia="da-DK"/>
        </w:rPr>
        <w:t xml:space="preserve"> </w:t>
      </w:r>
      <w:r w:rsidRPr="003A6227">
        <w:rPr>
          <w:rFonts w:cstheme="minorHAnsi"/>
          <w:lang w:val="en-GB" w:eastAsia="da-DK"/>
        </w:rPr>
        <w:t>m;</w:t>
      </w:r>
    </w:p>
    <w:p w14:paraId="57B0E09D" w14:textId="7CC66482" w:rsidR="00804C17" w:rsidRPr="00804C17" w:rsidRDefault="00804C17" w:rsidP="005F3EDE">
      <w:pPr>
        <w:numPr>
          <w:ilvl w:val="0"/>
          <w:numId w:val="27"/>
        </w:numPr>
        <w:spacing w:after="160" w:line="259" w:lineRule="auto"/>
        <w:contextualSpacing/>
        <w:jc w:val="both"/>
        <w:rPr>
          <w:rFonts w:eastAsia="Calibri"/>
          <w:lang w:eastAsia="da-DK"/>
        </w:rPr>
      </w:pPr>
      <w:r>
        <w:rPr>
          <w:rFonts w:cstheme="minorHAnsi"/>
          <w:lang w:eastAsia="da-DK"/>
        </w:rPr>
        <w:t xml:space="preserve">Сечење на асфалтна конструкција </w:t>
      </w:r>
      <w:r w:rsidRPr="003A6227">
        <w:rPr>
          <w:rFonts w:cstheme="minorHAnsi"/>
          <w:lang w:val="en-GB" w:eastAsia="da-DK"/>
        </w:rPr>
        <w:t xml:space="preserve">– </w:t>
      </w:r>
      <w:r>
        <w:rPr>
          <w:rFonts w:cstheme="minorHAnsi"/>
          <w:lang w:eastAsia="da-DK"/>
        </w:rPr>
        <w:t xml:space="preserve">31,0 </w:t>
      </w:r>
      <w:r w:rsidRPr="003A6227">
        <w:rPr>
          <w:rFonts w:cstheme="minorHAnsi"/>
          <w:lang w:val="en-GB" w:eastAsia="da-DK"/>
        </w:rPr>
        <w:t>m;</w:t>
      </w:r>
    </w:p>
    <w:p w14:paraId="620AC53D" w14:textId="5EC3E40F" w:rsidR="00804C17" w:rsidRPr="00E22D07" w:rsidRDefault="00804C17" w:rsidP="005F3EDE">
      <w:pPr>
        <w:numPr>
          <w:ilvl w:val="0"/>
          <w:numId w:val="27"/>
        </w:numPr>
        <w:spacing w:after="160" w:line="259" w:lineRule="auto"/>
        <w:contextualSpacing/>
        <w:jc w:val="both"/>
        <w:rPr>
          <w:rFonts w:eastAsia="Calibri"/>
          <w:lang w:eastAsia="da-DK"/>
        </w:rPr>
      </w:pPr>
      <w:r>
        <w:rPr>
          <w:rFonts w:eastAsia="Calibri"/>
          <w:lang w:eastAsia="da-DK"/>
        </w:rPr>
        <w:t xml:space="preserve">Рачно премачкување на споевите помеѓу стар и нов асфалт со битуменска емулзија </w:t>
      </w:r>
      <w:r w:rsidR="00EA5231">
        <w:rPr>
          <w:rFonts w:eastAsia="Calibri"/>
          <w:lang w:val="en-US" w:eastAsia="da-DK"/>
        </w:rPr>
        <w:t>PB – 200</w:t>
      </w:r>
      <w:r w:rsidR="00E22D07">
        <w:rPr>
          <w:rFonts w:eastAsia="Calibri"/>
          <w:lang w:val="en-US" w:eastAsia="da-DK"/>
        </w:rPr>
        <w:t xml:space="preserve"> </w:t>
      </w:r>
      <w:r w:rsidR="00E22D07" w:rsidRPr="003A6227">
        <w:rPr>
          <w:rFonts w:cstheme="minorHAnsi"/>
          <w:lang w:val="en-GB" w:eastAsia="da-DK"/>
        </w:rPr>
        <w:t xml:space="preserve">– </w:t>
      </w:r>
      <w:r w:rsidR="00E22D07">
        <w:rPr>
          <w:rFonts w:cstheme="minorHAnsi"/>
          <w:lang w:eastAsia="da-DK"/>
        </w:rPr>
        <w:t xml:space="preserve">31,0 </w:t>
      </w:r>
      <w:r w:rsidR="00E22D07" w:rsidRPr="003A6227">
        <w:rPr>
          <w:rFonts w:cstheme="minorHAnsi"/>
          <w:lang w:val="en-GB" w:eastAsia="da-DK"/>
        </w:rPr>
        <w:t>m;</w:t>
      </w:r>
    </w:p>
    <w:p w14:paraId="531B02A5" w14:textId="13AB24AB" w:rsidR="00E22D07" w:rsidRPr="00C64CCB" w:rsidRDefault="00E22D07" w:rsidP="00E22D07">
      <w:pPr>
        <w:numPr>
          <w:ilvl w:val="0"/>
          <w:numId w:val="27"/>
        </w:numPr>
        <w:spacing w:after="160" w:line="259" w:lineRule="auto"/>
        <w:contextualSpacing/>
        <w:jc w:val="both"/>
        <w:rPr>
          <w:rFonts w:eastAsia="Calibri"/>
          <w:lang w:eastAsia="da-DK"/>
        </w:rPr>
      </w:pPr>
      <w:r>
        <w:rPr>
          <w:rFonts w:asciiTheme="minorHAnsi" w:hAnsiTheme="minorHAnsi" w:cstheme="minorHAnsi"/>
          <w:lang w:eastAsia="da-DK"/>
        </w:rPr>
        <w:t xml:space="preserve">Нивелирање на шахти </w:t>
      </w:r>
      <w:r w:rsidRPr="00C7328D">
        <w:rPr>
          <w:rFonts w:eastAsia="Calibri"/>
          <w:lang w:val="en-US" w:eastAsia="da-DK"/>
        </w:rPr>
        <w:t xml:space="preserve">– </w:t>
      </w:r>
      <w:r>
        <w:rPr>
          <w:rFonts w:eastAsia="Calibri"/>
          <w:lang w:val="en-US" w:eastAsia="da-DK"/>
        </w:rPr>
        <w:t xml:space="preserve">1 </w:t>
      </w:r>
      <w:r>
        <w:rPr>
          <w:rFonts w:eastAsia="Calibri"/>
          <w:lang w:eastAsia="da-DK"/>
        </w:rPr>
        <w:t>парче</w:t>
      </w:r>
      <w:r w:rsidR="001A47C2">
        <w:rPr>
          <w:rFonts w:asciiTheme="minorHAnsi" w:hAnsiTheme="minorHAnsi" w:cstheme="minorHAnsi"/>
          <w:lang w:eastAsia="da-DK"/>
        </w:rPr>
        <w:t>;</w:t>
      </w:r>
    </w:p>
    <w:p w14:paraId="15DA5A51" w14:textId="664BBF91" w:rsidR="00C64CCB" w:rsidRPr="00C64CCB" w:rsidRDefault="00C64CCB" w:rsidP="005F3EDE">
      <w:pPr>
        <w:numPr>
          <w:ilvl w:val="0"/>
          <w:numId w:val="27"/>
        </w:numPr>
        <w:spacing w:after="160" w:line="259" w:lineRule="auto"/>
        <w:contextualSpacing/>
        <w:jc w:val="both"/>
        <w:rPr>
          <w:rFonts w:eastAsia="Calibri"/>
          <w:lang w:eastAsia="da-DK"/>
        </w:rPr>
      </w:pPr>
      <w:r>
        <w:rPr>
          <w:rFonts w:eastAsia="Calibri"/>
          <w:lang w:eastAsia="da-DK"/>
        </w:rPr>
        <w:t>Спроведување и одржување на привремена шема за управување со сообраќајот и изведување работи на патишта според одобрениот План за управување со градежен сообраќај</w:t>
      </w:r>
      <w:r w:rsidR="005F3EDE">
        <w:rPr>
          <w:rFonts w:eastAsia="Calibri"/>
          <w:lang w:eastAsia="da-DK"/>
        </w:rPr>
        <w:t>;</w:t>
      </w:r>
    </w:p>
    <w:bookmarkEnd w:id="21"/>
    <w:p w14:paraId="2991CBEE" w14:textId="52CF863D" w:rsidR="00215A0E" w:rsidRDefault="00C64CCB" w:rsidP="00215A0E">
      <w:pPr>
        <w:contextualSpacing/>
        <w:jc w:val="both"/>
        <w:rPr>
          <w:rFonts w:eastAsia="Calibri"/>
          <w:b/>
          <w:bCs/>
          <w:lang w:eastAsia="da-DK"/>
        </w:rPr>
      </w:pPr>
      <w:r>
        <w:rPr>
          <w:rFonts w:eastAsia="Calibri"/>
          <w:b/>
          <w:bCs/>
          <w:lang w:eastAsia="da-DK"/>
        </w:rPr>
        <w:t>Долен строј</w:t>
      </w:r>
    </w:p>
    <w:p w14:paraId="2C3DFB56" w14:textId="65A00B50" w:rsidR="00BE576F" w:rsidRPr="00024B8B" w:rsidRDefault="00024B8B" w:rsidP="008F7A75">
      <w:pPr>
        <w:numPr>
          <w:ilvl w:val="0"/>
          <w:numId w:val="27"/>
        </w:numPr>
        <w:spacing w:after="160" w:line="259" w:lineRule="auto"/>
        <w:contextualSpacing/>
        <w:jc w:val="both"/>
        <w:rPr>
          <w:rFonts w:eastAsia="Calibri"/>
          <w:lang w:eastAsia="da-DK"/>
        </w:rPr>
      </w:pPr>
      <w:bookmarkStart w:id="22" w:name="_Hlk140068602"/>
      <w:r>
        <w:rPr>
          <w:rFonts w:eastAsia="Calibri"/>
          <w:lang w:eastAsia="da-DK"/>
        </w:rPr>
        <w:t>Механички ископ на земја</w:t>
      </w:r>
      <w:r w:rsidR="00FF23D5">
        <w:rPr>
          <w:rFonts w:eastAsia="Calibri"/>
          <w:lang w:eastAsia="da-DK"/>
        </w:rPr>
        <w:t xml:space="preserve"> </w:t>
      </w:r>
      <w:r w:rsidR="00125F33">
        <w:rPr>
          <w:rFonts w:eastAsia="Calibri"/>
          <w:lang w:eastAsia="da-DK"/>
        </w:rPr>
        <w:t xml:space="preserve">со утовар и транспорт до локација/депонија назначена од Општината </w:t>
      </w:r>
      <w:r w:rsidR="00125F33" w:rsidRPr="003A6227">
        <w:rPr>
          <w:rFonts w:cstheme="minorHAnsi"/>
          <w:lang w:val="en-GB" w:eastAsia="da-DK"/>
        </w:rPr>
        <w:t xml:space="preserve">– </w:t>
      </w:r>
      <w:r w:rsidR="00125F33">
        <w:rPr>
          <w:rFonts w:cstheme="minorHAnsi"/>
          <w:lang w:eastAsia="da-DK"/>
        </w:rPr>
        <w:t>1</w:t>
      </w:r>
      <w:r w:rsidR="00125F33" w:rsidRPr="003A6227">
        <w:rPr>
          <w:rFonts w:cstheme="minorHAnsi"/>
          <w:lang w:eastAsia="da-DK"/>
        </w:rPr>
        <w:t>.</w:t>
      </w:r>
      <w:r w:rsidR="00125F33">
        <w:rPr>
          <w:rFonts w:cstheme="minorHAnsi"/>
          <w:lang w:eastAsia="da-DK"/>
        </w:rPr>
        <w:t>012</w:t>
      </w:r>
      <w:r w:rsidR="00125F33" w:rsidRPr="003A6227">
        <w:rPr>
          <w:rFonts w:cstheme="minorHAnsi"/>
          <w:lang w:eastAsia="da-DK"/>
        </w:rPr>
        <w:t>,6</w:t>
      </w:r>
      <w:r w:rsidR="00125F33" w:rsidRPr="003A6227">
        <w:rPr>
          <w:rFonts w:cstheme="minorHAnsi"/>
          <w:lang w:val="en-GB" w:eastAsia="da-DK"/>
        </w:rPr>
        <w:t xml:space="preserve"> m</w:t>
      </w:r>
      <w:r w:rsidR="00125F33" w:rsidRPr="003A6227">
        <w:rPr>
          <w:rFonts w:cstheme="minorHAnsi"/>
          <w:vertAlign w:val="superscript"/>
          <w:lang w:val="en-GB" w:eastAsia="da-DK"/>
        </w:rPr>
        <w:t>3</w:t>
      </w:r>
      <w:r w:rsidR="00125F33" w:rsidRPr="003A6227">
        <w:rPr>
          <w:rFonts w:cstheme="minorHAnsi"/>
          <w:lang w:val="en-GB" w:eastAsia="da-DK"/>
        </w:rPr>
        <w:t>;</w:t>
      </w:r>
    </w:p>
    <w:p w14:paraId="68D8E777" w14:textId="22A55771" w:rsidR="00215A0E" w:rsidRPr="00EF26FD" w:rsidRDefault="00024B8B" w:rsidP="008F7A75">
      <w:pPr>
        <w:numPr>
          <w:ilvl w:val="0"/>
          <w:numId w:val="27"/>
        </w:numPr>
        <w:spacing w:after="160" w:line="259" w:lineRule="auto"/>
        <w:contextualSpacing/>
        <w:jc w:val="both"/>
        <w:rPr>
          <w:rFonts w:eastAsia="Calibri"/>
          <w:lang w:val="en-US" w:eastAsia="da-DK"/>
        </w:rPr>
      </w:pPr>
      <w:r>
        <w:rPr>
          <w:rFonts w:eastAsia="Calibri"/>
          <w:lang w:eastAsia="da-DK"/>
        </w:rPr>
        <w:t xml:space="preserve">Изработка на насип </w:t>
      </w:r>
      <w:r w:rsidR="00125F33">
        <w:rPr>
          <w:rFonts w:eastAsia="Calibri"/>
          <w:lang w:eastAsia="da-DK"/>
        </w:rPr>
        <w:t xml:space="preserve">од земјен материјал </w:t>
      </w:r>
      <w:bookmarkEnd w:id="22"/>
      <w:r w:rsidR="00125F33" w:rsidRPr="003A6227">
        <w:rPr>
          <w:rFonts w:cstheme="minorHAnsi"/>
          <w:lang w:val="en-GB" w:eastAsia="da-DK"/>
        </w:rPr>
        <w:t xml:space="preserve">– </w:t>
      </w:r>
      <w:r w:rsidR="00125F33">
        <w:rPr>
          <w:rFonts w:cstheme="minorHAnsi"/>
          <w:lang w:eastAsia="da-DK"/>
        </w:rPr>
        <w:t>40,3</w:t>
      </w:r>
      <w:r w:rsidR="00125F33" w:rsidRPr="003A6227">
        <w:rPr>
          <w:rFonts w:cstheme="minorHAnsi"/>
          <w:lang w:eastAsia="da-DK"/>
        </w:rPr>
        <w:t xml:space="preserve"> </w:t>
      </w:r>
      <w:r w:rsidR="00125F33" w:rsidRPr="003A6227">
        <w:rPr>
          <w:rFonts w:cstheme="minorHAnsi"/>
          <w:lang w:val="en-GB" w:eastAsia="da-DK"/>
        </w:rPr>
        <w:t>m</w:t>
      </w:r>
      <w:r w:rsidR="00125F33">
        <w:rPr>
          <w:rFonts w:cstheme="minorHAnsi"/>
          <w:vertAlign w:val="superscript"/>
          <w:lang w:val="en-GB" w:eastAsia="da-DK"/>
        </w:rPr>
        <w:t>3</w:t>
      </w:r>
      <w:r w:rsidR="00125F33" w:rsidRPr="003A6227">
        <w:rPr>
          <w:rFonts w:cstheme="minorHAnsi"/>
          <w:lang w:val="en-GB" w:eastAsia="da-DK"/>
        </w:rPr>
        <w:t>;</w:t>
      </w:r>
    </w:p>
    <w:p w14:paraId="6D05483E" w14:textId="71602569" w:rsidR="00EF26FD" w:rsidRPr="00EF26FD" w:rsidRDefault="00EF26FD" w:rsidP="008F7A75">
      <w:pPr>
        <w:numPr>
          <w:ilvl w:val="0"/>
          <w:numId w:val="27"/>
        </w:numPr>
        <w:spacing w:after="160" w:line="259" w:lineRule="auto"/>
        <w:contextualSpacing/>
        <w:jc w:val="both"/>
        <w:rPr>
          <w:rFonts w:eastAsia="Calibri"/>
          <w:lang w:val="en-US" w:eastAsia="da-DK"/>
        </w:rPr>
      </w:pPr>
      <w:r>
        <w:rPr>
          <w:rFonts w:eastAsia="Calibri"/>
          <w:lang w:eastAsia="da-DK"/>
        </w:rPr>
        <w:t xml:space="preserve">Поставување на постелка </w:t>
      </w:r>
      <w:r w:rsidR="00125F33" w:rsidRPr="003A6227">
        <w:rPr>
          <w:rFonts w:cstheme="minorHAnsi"/>
          <w:lang w:eastAsia="da-DK"/>
        </w:rPr>
        <w:t xml:space="preserve">– </w:t>
      </w:r>
      <w:r w:rsidR="00125F33">
        <w:rPr>
          <w:rFonts w:cstheme="minorHAnsi"/>
          <w:lang w:eastAsia="da-DK"/>
        </w:rPr>
        <w:t>2.803,6</w:t>
      </w:r>
      <w:r w:rsidR="00125F33" w:rsidRPr="003A6227">
        <w:rPr>
          <w:rFonts w:cstheme="minorHAnsi"/>
          <w:lang w:eastAsia="da-DK"/>
        </w:rPr>
        <w:t xml:space="preserve"> </w:t>
      </w:r>
      <w:r w:rsidR="00125F33">
        <w:rPr>
          <w:rFonts w:cstheme="minorHAnsi"/>
          <w:lang w:eastAsia="da-DK"/>
        </w:rPr>
        <w:t>m</w:t>
      </w:r>
      <w:r w:rsidR="00125F33">
        <w:rPr>
          <w:rFonts w:cstheme="minorHAnsi"/>
          <w:vertAlign w:val="superscript"/>
          <w:lang w:eastAsia="da-DK"/>
        </w:rPr>
        <w:t>2</w:t>
      </w:r>
      <w:r w:rsidR="00125F33">
        <w:rPr>
          <w:rFonts w:cstheme="minorHAnsi"/>
          <w:lang w:eastAsia="da-DK"/>
        </w:rPr>
        <w:t>.</w:t>
      </w:r>
    </w:p>
    <w:p w14:paraId="52A84375" w14:textId="41295283" w:rsidR="00215A0E" w:rsidRPr="00024B8B" w:rsidRDefault="00024B8B" w:rsidP="00215A0E">
      <w:pPr>
        <w:contextualSpacing/>
        <w:jc w:val="both"/>
        <w:rPr>
          <w:rFonts w:eastAsia="Calibri"/>
          <w:b/>
          <w:bCs/>
          <w:lang w:eastAsia="da-DK"/>
        </w:rPr>
      </w:pPr>
      <w:r>
        <w:rPr>
          <w:rFonts w:eastAsia="Calibri"/>
          <w:b/>
          <w:bCs/>
          <w:lang w:eastAsia="da-DK"/>
        </w:rPr>
        <w:t>Горен строј</w:t>
      </w:r>
    </w:p>
    <w:p w14:paraId="744DE537" w14:textId="6BE59F0A" w:rsidR="00BE576F" w:rsidRDefault="00FF18B8" w:rsidP="008F7A75">
      <w:pPr>
        <w:numPr>
          <w:ilvl w:val="0"/>
          <w:numId w:val="27"/>
        </w:numPr>
        <w:spacing w:after="160" w:line="259" w:lineRule="auto"/>
        <w:contextualSpacing/>
        <w:jc w:val="both"/>
        <w:rPr>
          <w:rFonts w:eastAsia="Calibri"/>
          <w:lang w:eastAsia="da-DK"/>
        </w:rPr>
      </w:pPr>
      <w:bookmarkStart w:id="23" w:name="_Hlk140068659"/>
      <w:r>
        <w:rPr>
          <w:rFonts w:eastAsia="Calibri"/>
          <w:lang w:eastAsia="da-DK"/>
        </w:rPr>
        <w:t xml:space="preserve">Набавка, транспорт и вградување </w:t>
      </w:r>
      <w:r w:rsidR="00024B8B">
        <w:rPr>
          <w:rFonts w:eastAsia="Calibri"/>
          <w:lang w:eastAsia="da-DK"/>
        </w:rPr>
        <w:t>на тампон слој со материјал од кршен камен</w:t>
      </w:r>
      <w:r w:rsidR="00BE576F" w:rsidRPr="00024B8B">
        <w:rPr>
          <w:rFonts w:eastAsia="Calibri"/>
          <w:lang w:eastAsia="da-DK"/>
        </w:rPr>
        <w:t xml:space="preserve"> </w:t>
      </w:r>
      <w:r w:rsidRPr="003A6227">
        <w:rPr>
          <w:rFonts w:cstheme="minorHAnsi"/>
          <w:lang w:val="en-GB" w:eastAsia="da-DK"/>
        </w:rPr>
        <w:t xml:space="preserve">– </w:t>
      </w:r>
      <w:r>
        <w:rPr>
          <w:rFonts w:cstheme="minorHAnsi"/>
          <w:lang w:eastAsia="da-DK"/>
        </w:rPr>
        <w:t>527,7</w:t>
      </w:r>
      <w:r w:rsidRPr="003A6227">
        <w:rPr>
          <w:rFonts w:cstheme="minorHAnsi"/>
          <w:lang w:val="en-GB" w:eastAsia="da-DK"/>
        </w:rPr>
        <w:t xml:space="preserve"> m</w:t>
      </w:r>
      <w:r w:rsidRPr="003A6227">
        <w:rPr>
          <w:rFonts w:cstheme="minorHAnsi"/>
          <w:vertAlign w:val="superscript"/>
          <w:lang w:val="en-GB" w:eastAsia="da-DK"/>
        </w:rPr>
        <w:t>3</w:t>
      </w:r>
      <w:r w:rsidRPr="003A6227">
        <w:rPr>
          <w:rFonts w:cstheme="minorHAnsi"/>
          <w:lang w:val="en-GB" w:eastAsia="da-DK"/>
        </w:rPr>
        <w:t>;</w:t>
      </w:r>
    </w:p>
    <w:p w14:paraId="33CC1F45" w14:textId="48B509A8" w:rsidR="003B62BA" w:rsidRPr="006F783A" w:rsidRDefault="003B62BA" w:rsidP="008F7A75">
      <w:pPr>
        <w:numPr>
          <w:ilvl w:val="0"/>
          <w:numId w:val="27"/>
        </w:numPr>
        <w:spacing w:after="160" w:line="259" w:lineRule="auto"/>
        <w:contextualSpacing/>
        <w:jc w:val="both"/>
        <w:rPr>
          <w:rFonts w:eastAsia="Calibri"/>
          <w:lang w:eastAsia="da-DK"/>
        </w:rPr>
      </w:pPr>
      <w:r w:rsidRPr="003B62BA">
        <w:rPr>
          <w:rFonts w:eastAsia="Calibri"/>
          <w:lang w:eastAsia="da-DK"/>
        </w:rPr>
        <w:t>Поставување на битуменски носечки слој d = 7 cm</w:t>
      </w:r>
      <w:r>
        <w:rPr>
          <w:rFonts w:eastAsia="Calibri"/>
          <w:lang w:eastAsia="da-DK"/>
        </w:rPr>
        <w:t xml:space="preserve"> </w:t>
      </w:r>
      <w:r w:rsidR="006F783A" w:rsidRPr="003A6227">
        <w:rPr>
          <w:rFonts w:cstheme="minorHAnsi"/>
          <w:lang w:val="en-GB" w:eastAsia="da-DK"/>
        </w:rPr>
        <w:t>–</w:t>
      </w:r>
      <w:r w:rsidR="006F783A">
        <w:rPr>
          <w:rFonts w:cstheme="minorHAnsi"/>
          <w:lang w:eastAsia="da-DK"/>
        </w:rPr>
        <w:t xml:space="preserve"> 2.850,0 </w:t>
      </w:r>
      <w:r w:rsidR="006F783A" w:rsidRPr="003A6227">
        <w:rPr>
          <w:rFonts w:cstheme="minorHAnsi"/>
          <w:lang w:val="en-GB" w:eastAsia="da-DK"/>
        </w:rPr>
        <w:t>m</w:t>
      </w:r>
      <w:r w:rsidR="006F783A" w:rsidRPr="003A6227">
        <w:rPr>
          <w:rFonts w:cstheme="minorHAnsi"/>
          <w:vertAlign w:val="superscript"/>
          <w:lang w:val="en-GB" w:eastAsia="da-DK"/>
        </w:rPr>
        <w:t>2</w:t>
      </w:r>
      <w:r w:rsidR="001A47C2">
        <w:rPr>
          <w:rFonts w:cstheme="minorHAnsi"/>
          <w:lang w:eastAsia="da-DK"/>
        </w:rPr>
        <w:t>;</w:t>
      </w:r>
    </w:p>
    <w:p w14:paraId="356CDDFE" w14:textId="01D8F6C5" w:rsidR="006F783A" w:rsidRPr="003B62BA" w:rsidRDefault="006F783A" w:rsidP="008F7A75">
      <w:pPr>
        <w:numPr>
          <w:ilvl w:val="0"/>
          <w:numId w:val="27"/>
        </w:numPr>
        <w:spacing w:after="160" w:line="259" w:lineRule="auto"/>
        <w:contextualSpacing/>
        <w:jc w:val="both"/>
        <w:rPr>
          <w:rFonts w:eastAsia="Calibri"/>
          <w:lang w:eastAsia="da-DK"/>
        </w:rPr>
      </w:pPr>
      <w:r>
        <w:rPr>
          <w:rFonts w:eastAsia="Calibri"/>
          <w:lang w:eastAsia="da-DK"/>
        </w:rPr>
        <w:t xml:space="preserve">Изработка на берми од земјен материјал </w:t>
      </w:r>
      <w:r w:rsidRPr="003A6227">
        <w:rPr>
          <w:rFonts w:cstheme="minorHAnsi"/>
          <w:lang w:val="en-GB" w:eastAsia="da-DK"/>
        </w:rPr>
        <w:t xml:space="preserve">– </w:t>
      </w:r>
      <w:r w:rsidRPr="003A6227">
        <w:rPr>
          <w:rFonts w:cstheme="minorHAnsi"/>
          <w:lang w:eastAsia="da-DK"/>
        </w:rPr>
        <w:t>1.</w:t>
      </w:r>
      <w:r>
        <w:rPr>
          <w:rFonts w:cstheme="minorHAnsi"/>
          <w:lang w:eastAsia="da-DK"/>
        </w:rPr>
        <w:t>588</w:t>
      </w:r>
      <w:r w:rsidRPr="003A6227">
        <w:rPr>
          <w:rFonts w:cstheme="minorHAnsi"/>
          <w:lang w:eastAsia="da-DK"/>
        </w:rPr>
        <w:t>,</w:t>
      </w:r>
      <w:r>
        <w:rPr>
          <w:rFonts w:cstheme="minorHAnsi"/>
          <w:lang w:eastAsia="da-DK"/>
        </w:rPr>
        <w:t xml:space="preserve">9 </w:t>
      </w:r>
      <w:r w:rsidRPr="003A6227">
        <w:rPr>
          <w:rFonts w:cstheme="minorHAnsi"/>
          <w:lang w:val="en-GB" w:eastAsia="da-DK"/>
        </w:rPr>
        <w:t>m</w:t>
      </w:r>
      <w:r w:rsidRPr="003A6227">
        <w:rPr>
          <w:rFonts w:cstheme="minorHAnsi"/>
          <w:vertAlign w:val="superscript"/>
          <w:lang w:val="en-GB" w:eastAsia="da-DK"/>
        </w:rPr>
        <w:t>2</w:t>
      </w:r>
      <w:r>
        <w:rPr>
          <w:rFonts w:cstheme="minorHAnsi"/>
          <w:lang w:eastAsia="da-DK"/>
        </w:rPr>
        <w:t>;</w:t>
      </w:r>
    </w:p>
    <w:bookmarkEnd w:id="23"/>
    <w:p w14:paraId="07CF0855" w14:textId="213261DD" w:rsidR="00F910DD" w:rsidRPr="002C3B53" w:rsidRDefault="00024B8B" w:rsidP="008F7A75">
      <w:pPr>
        <w:numPr>
          <w:ilvl w:val="0"/>
          <w:numId w:val="27"/>
        </w:numPr>
        <w:spacing w:after="160" w:line="259" w:lineRule="auto"/>
        <w:contextualSpacing/>
        <w:jc w:val="both"/>
        <w:rPr>
          <w:rFonts w:eastAsia="Calibri"/>
          <w:lang w:eastAsia="da-DK"/>
        </w:rPr>
      </w:pPr>
      <w:r>
        <w:rPr>
          <w:rFonts w:eastAsia="Calibri"/>
          <w:lang w:eastAsia="da-DK"/>
        </w:rPr>
        <w:t>Спроведување на шема за управување со сообраќајот</w:t>
      </w:r>
      <w:r w:rsidRPr="00024B8B">
        <w:rPr>
          <w:rFonts w:asciiTheme="minorHAnsi" w:hAnsiTheme="minorHAnsi" w:cstheme="minorHAnsi"/>
          <w:lang w:eastAsia="da-DK"/>
        </w:rPr>
        <w:t xml:space="preserve"> </w:t>
      </w:r>
      <w:r w:rsidR="00880B1E" w:rsidRPr="00024B8B">
        <w:rPr>
          <w:rFonts w:asciiTheme="minorHAnsi" w:hAnsiTheme="minorHAnsi" w:cstheme="minorHAnsi"/>
          <w:lang w:eastAsia="da-DK"/>
        </w:rPr>
        <w:t>(</w:t>
      </w:r>
      <w:r w:rsidR="00CA1C08" w:rsidRPr="009E0168">
        <w:rPr>
          <w:rFonts w:cstheme="minorHAnsi"/>
          <w:lang w:eastAsia="da-DK"/>
        </w:rPr>
        <w:t>ознаки на патишта, сообраќајни знаци и опрема</w:t>
      </w:r>
      <w:r>
        <w:rPr>
          <w:rFonts w:asciiTheme="minorHAnsi" w:hAnsiTheme="minorHAnsi" w:cstheme="minorHAnsi"/>
          <w:lang w:eastAsia="da-DK"/>
        </w:rPr>
        <w:t>)</w:t>
      </w:r>
      <w:r w:rsidR="005F3EDE">
        <w:rPr>
          <w:rFonts w:asciiTheme="minorHAnsi" w:hAnsiTheme="minorHAnsi" w:cstheme="minorHAnsi"/>
          <w:lang w:val="en-US" w:eastAsia="da-DK"/>
        </w:rPr>
        <w:t>;</w:t>
      </w:r>
    </w:p>
    <w:p w14:paraId="409DBE99" w14:textId="731C2DA2" w:rsidR="002C3B53" w:rsidRDefault="002C3B53" w:rsidP="002C3B53">
      <w:pPr>
        <w:jc w:val="both"/>
        <w:rPr>
          <w:b/>
        </w:rPr>
      </w:pPr>
      <w:r w:rsidRPr="008644EC">
        <w:rPr>
          <w:b/>
        </w:rPr>
        <w:t xml:space="preserve">Под-проектните активности за реконструкција на локалната улица </w:t>
      </w:r>
      <w:r>
        <w:rPr>
          <w:b/>
        </w:rPr>
        <w:t>„Јане Сандански“ со краците 5, 6, и 7</w:t>
      </w:r>
      <w:r w:rsidRPr="008644EC">
        <w:rPr>
          <w:b/>
        </w:rPr>
        <w:t xml:space="preserve"> во н</w:t>
      </w:r>
      <w:r>
        <w:rPr>
          <w:b/>
        </w:rPr>
        <w:t>.м.</w:t>
      </w:r>
      <w:r w:rsidRPr="008644EC">
        <w:rPr>
          <w:b/>
        </w:rPr>
        <w:t xml:space="preserve"> </w:t>
      </w:r>
      <w:r>
        <w:rPr>
          <w:b/>
        </w:rPr>
        <w:t xml:space="preserve">Стар Дојран во Општина Дојран со вкупна должина од 225,7 </w:t>
      </w:r>
      <w:r>
        <w:rPr>
          <w:b/>
          <w:lang w:val="en-US"/>
        </w:rPr>
        <w:t xml:space="preserve">m </w:t>
      </w:r>
      <w:r w:rsidRPr="008644EC">
        <w:rPr>
          <w:b/>
        </w:rPr>
        <w:t>ги опфаќаат следните активности:</w:t>
      </w:r>
    </w:p>
    <w:p w14:paraId="7EA5C1BB" w14:textId="77777777" w:rsidR="002C3B53" w:rsidRPr="008644EC" w:rsidRDefault="002C3B53" w:rsidP="002C3B53">
      <w:pPr>
        <w:jc w:val="both"/>
        <w:rPr>
          <w:b/>
        </w:rPr>
      </w:pPr>
    </w:p>
    <w:p w14:paraId="38060E15" w14:textId="77777777" w:rsidR="002C3B53" w:rsidRPr="00155D49" w:rsidRDefault="002C3B53" w:rsidP="002C3B53">
      <w:pPr>
        <w:contextualSpacing/>
        <w:jc w:val="both"/>
        <w:rPr>
          <w:rFonts w:eastAsia="Calibri"/>
          <w:b/>
          <w:bCs/>
          <w:lang w:eastAsia="da-DK"/>
        </w:rPr>
      </w:pPr>
      <w:r>
        <w:rPr>
          <w:rFonts w:eastAsia="Calibri"/>
          <w:b/>
          <w:bCs/>
          <w:lang w:eastAsia="da-DK"/>
        </w:rPr>
        <w:t>Припремни работи</w:t>
      </w:r>
    </w:p>
    <w:p w14:paraId="08F4C2B5" w14:textId="7908FCE1" w:rsidR="002C3B53" w:rsidRDefault="002C3B53" w:rsidP="002C3B53">
      <w:pPr>
        <w:numPr>
          <w:ilvl w:val="0"/>
          <w:numId w:val="27"/>
        </w:numPr>
        <w:spacing w:after="160" w:line="259" w:lineRule="auto"/>
        <w:contextualSpacing/>
        <w:jc w:val="both"/>
        <w:rPr>
          <w:rFonts w:eastAsia="Calibri"/>
          <w:lang w:eastAsia="da-DK"/>
        </w:rPr>
      </w:pPr>
      <w:r>
        <w:rPr>
          <w:rFonts w:eastAsia="Calibri"/>
          <w:lang w:eastAsia="da-DK"/>
        </w:rPr>
        <w:t xml:space="preserve">Обележување и осигурување на трасата </w:t>
      </w:r>
      <w:r w:rsidRPr="00C7328D">
        <w:rPr>
          <w:rFonts w:eastAsia="Calibri"/>
          <w:lang w:val="en-US" w:eastAsia="da-DK"/>
        </w:rPr>
        <w:t xml:space="preserve">– </w:t>
      </w:r>
      <w:r>
        <w:rPr>
          <w:rFonts w:eastAsia="Calibri"/>
          <w:lang w:eastAsia="da-DK"/>
        </w:rPr>
        <w:t>225</w:t>
      </w:r>
      <w:r>
        <w:rPr>
          <w:rFonts w:eastAsia="Calibri"/>
          <w:lang w:val="en-US" w:eastAsia="da-DK"/>
        </w:rPr>
        <w:t>,</w:t>
      </w:r>
      <w:r>
        <w:rPr>
          <w:rFonts w:eastAsia="Calibri"/>
          <w:lang w:eastAsia="da-DK"/>
        </w:rPr>
        <w:t>7</w:t>
      </w:r>
      <w:r w:rsidRPr="00C7328D">
        <w:rPr>
          <w:rFonts w:eastAsia="Calibri"/>
          <w:lang w:val="en-US" w:eastAsia="da-DK"/>
        </w:rPr>
        <w:t xml:space="preserve"> m;</w:t>
      </w:r>
    </w:p>
    <w:p w14:paraId="30DE5818" w14:textId="122FC8E1" w:rsidR="002C3B53" w:rsidRPr="00B12484" w:rsidRDefault="002C3B53" w:rsidP="002C3B53">
      <w:pPr>
        <w:numPr>
          <w:ilvl w:val="0"/>
          <w:numId w:val="27"/>
        </w:numPr>
        <w:spacing w:after="160" w:line="259" w:lineRule="auto"/>
        <w:contextualSpacing/>
        <w:jc w:val="both"/>
        <w:rPr>
          <w:rFonts w:eastAsia="Calibri"/>
          <w:lang w:eastAsia="da-DK"/>
        </w:rPr>
      </w:pPr>
      <w:r w:rsidRPr="008644EC">
        <w:rPr>
          <w:rFonts w:eastAsia="Calibri"/>
          <w:lang w:eastAsia="da-DK"/>
        </w:rPr>
        <w:t>Расчистување на трасата</w:t>
      </w:r>
      <w:r>
        <w:rPr>
          <w:rFonts w:eastAsia="Calibri"/>
          <w:lang w:val="en-US" w:eastAsia="da-DK"/>
        </w:rPr>
        <w:t xml:space="preserve"> </w:t>
      </w:r>
      <w:r w:rsidRPr="0050095C">
        <w:rPr>
          <w:rFonts w:eastAsia="Calibri"/>
          <w:lang w:val="en-US" w:eastAsia="da-DK"/>
        </w:rPr>
        <w:t xml:space="preserve">– </w:t>
      </w:r>
      <w:r>
        <w:rPr>
          <w:rFonts w:eastAsia="Calibri"/>
          <w:lang w:eastAsia="da-DK"/>
        </w:rPr>
        <w:t>225</w:t>
      </w:r>
      <w:r>
        <w:rPr>
          <w:rFonts w:eastAsia="Calibri"/>
          <w:lang w:val="en-US" w:eastAsia="da-DK"/>
        </w:rPr>
        <w:t>,</w:t>
      </w:r>
      <w:r>
        <w:rPr>
          <w:rFonts w:eastAsia="Calibri"/>
          <w:lang w:eastAsia="da-DK"/>
        </w:rPr>
        <w:t>7</w:t>
      </w:r>
      <w:r w:rsidRPr="0050095C">
        <w:rPr>
          <w:rFonts w:eastAsia="Calibri"/>
          <w:lang w:val="en-US" w:eastAsia="da-DK"/>
        </w:rPr>
        <w:t xml:space="preserve"> m;</w:t>
      </w:r>
    </w:p>
    <w:p w14:paraId="5CE66F5A" w14:textId="28447105" w:rsidR="002C3B53" w:rsidRPr="00804C17" w:rsidRDefault="002C3B53" w:rsidP="002C3B53">
      <w:pPr>
        <w:numPr>
          <w:ilvl w:val="0"/>
          <w:numId w:val="27"/>
        </w:numPr>
        <w:spacing w:after="160" w:line="259" w:lineRule="auto"/>
        <w:contextualSpacing/>
        <w:jc w:val="both"/>
        <w:rPr>
          <w:rFonts w:eastAsia="Calibri"/>
          <w:lang w:eastAsia="da-DK"/>
        </w:rPr>
      </w:pPr>
      <w:r w:rsidRPr="00B12484">
        <w:rPr>
          <w:rFonts w:eastAsia="Calibri"/>
          <w:lang w:eastAsia="da-DK"/>
        </w:rPr>
        <w:t xml:space="preserve">Рачно рушење на бетон со дебелина </w:t>
      </w:r>
      <w:r>
        <w:rPr>
          <w:rFonts w:eastAsia="Calibri"/>
          <w:lang w:eastAsia="da-DK"/>
        </w:rPr>
        <w:t>до</w:t>
      </w:r>
      <w:r w:rsidRPr="00B12484">
        <w:rPr>
          <w:rFonts w:eastAsia="Calibri"/>
          <w:lang w:eastAsia="da-DK"/>
        </w:rPr>
        <w:t xml:space="preserve"> 20 cm</w:t>
      </w:r>
      <w:r>
        <w:rPr>
          <w:rFonts w:eastAsia="Calibri"/>
          <w:lang w:val="en-US" w:eastAsia="da-DK"/>
        </w:rPr>
        <w:t xml:space="preserve"> </w:t>
      </w:r>
      <w:r w:rsidRPr="003A6227">
        <w:rPr>
          <w:rFonts w:cstheme="minorHAnsi"/>
          <w:lang w:val="en-GB" w:eastAsia="da-DK"/>
        </w:rPr>
        <w:t xml:space="preserve">– </w:t>
      </w:r>
      <w:r>
        <w:rPr>
          <w:rFonts w:cstheme="minorHAnsi"/>
          <w:lang w:eastAsia="da-DK"/>
        </w:rPr>
        <w:t>800,0</w:t>
      </w:r>
      <w:r w:rsidRPr="003A6227">
        <w:rPr>
          <w:rFonts w:cstheme="minorHAnsi"/>
          <w:lang w:eastAsia="da-DK"/>
        </w:rPr>
        <w:t xml:space="preserve"> </w:t>
      </w:r>
      <w:r w:rsidRPr="003A6227">
        <w:rPr>
          <w:rFonts w:cstheme="minorHAnsi"/>
          <w:lang w:val="en-GB" w:eastAsia="da-DK"/>
        </w:rPr>
        <w:t>m;</w:t>
      </w:r>
    </w:p>
    <w:p w14:paraId="0F4AB959" w14:textId="6666BEAD" w:rsidR="002C3B53" w:rsidRPr="00804C17" w:rsidRDefault="002C3B53" w:rsidP="002C3B53">
      <w:pPr>
        <w:numPr>
          <w:ilvl w:val="0"/>
          <w:numId w:val="27"/>
        </w:numPr>
        <w:spacing w:after="160" w:line="259" w:lineRule="auto"/>
        <w:contextualSpacing/>
        <w:jc w:val="both"/>
        <w:rPr>
          <w:rFonts w:eastAsia="Calibri"/>
          <w:lang w:eastAsia="da-DK"/>
        </w:rPr>
      </w:pPr>
      <w:r>
        <w:rPr>
          <w:rFonts w:cstheme="minorHAnsi"/>
          <w:lang w:eastAsia="da-DK"/>
        </w:rPr>
        <w:t xml:space="preserve">Сечење на асфалтна конструкција </w:t>
      </w:r>
      <w:r w:rsidRPr="003A6227">
        <w:rPr>
          <w:rFonts w:cstheme="minorHAnsi"/>
          <w:lang w:val="en-GB" w:eastAsia="da-DK"/>
        </w:rPr>
        <w:t xml:space="preserve">– </w:t>
      </w:r>
      <w:r>
        <w:rPr>
          <w:rFonts w:cstheme="minorHAnsi"/>
          <w:lang w:eastAsia="da-DK"/>
        </w:rPr>
        <w:t xml:space="preserve">8,0 </w:t>
      </w:r>
      <w:r w:rsidRPr="003A6227">
        <w:rPr>
          <w:rFonts w:cstheme="minorHAnsi"/>
          <w:lang w:val="en-GB" w:eastAsia="da-DK"/>
        </w:rPr>
        <w:t>m;</w:t>
      </w:r>
    </w:p>
    <w:p w14:paraId="40B54327" w14:textId="41DC30B2" w:rsidR="002C3B53" w:rsidRPr="00E22D07" w:rsidRDefault="002C3B53" w:rsidP="002C3B53">
      <w:pPr>
        <w:numPr>
          <w:ilvl w:val="0"/>
          <w:numId w:val="27"/>
        </w:numPr>
        <w:spacing w:after="160" w:line="259" w:lineRule="auto"/>
        <w:contextualSpacing/>
        <w:jc w:val="both"/>
        <w:rPr>
          <w:rFonts w:eastAsia="Calibri"/>
          <w:lang w:eastAsia="da-DK"/>
        </w:rPr>
      </w:pPr>
      <w:r>
        <w:rPr>
          <w:rFonts w:eastAsia="Calibri"/>
          <w:lang w:eastAsia="da-DK"/>
        </w:rPr>
        <w:t xml:space="preserve">Рачно премачкување на споевите помеѓу стар и нов асфалт со битуменска емулзија </w:t>
      </w:r>
      <w:r>
        <w:rPr>
          <w:rFonts w:eastAsia="Calibri"/>
          <w:lang w:val="en-US" w:eastAsia="da-DK"/>
        </w:rPr>
        <w:t xml:space="preserve">PB – 200 </w:t>
      </w:r>
      <w:r w:rsidRPr="003A6227">
        <w:rPr>
          <w:rFonts w:cstheme="minorHAnsi"/>
          <w:lang w:val="en-GB" w:eastAsia="da-DK"/>
        </w:rPr>
        <w:t xml:space="preserve">– </w:t>
      </w:r>
      <w:r>
        <w:rPr>
          <w:rFonts w:cstheme="minorHAnsi"/>
          <w:lang w:eastAsia="da-DK"/>
        </w:rPr>
        <w:t xml:space="preserve">8,0 </w:t>
      </w:r>
      <w:r w:rsidRPr="003A6227">
        <w:rPr>
          <w:rFonts w:cstheme="minorHAnsi"/>
          <w:lang w:val="en-GB" w:eastAsia="da-DK"/>
        </w:rPr>
        <w:t>m;</w:t>
      </w:r>
    </w:p>
    <w:p w14:paraId="04DE1560" w14:textId="75C95B00" w:rsidR="002C3B53" w:rsidRPr="00C64CCB" w:rsidRDefault="002C3B53" w:rsidP="002C3B53">
      <w:pPr>
        <w:numPr>
          <w:ilvl w:val="0"/>
          <w:numId w:val="27"/>
        </w:numPr>
        <w:spacing w:after="160" w:line="259" w:lineRule="auto"/>
        <w:contextualSpacing/>
        <w:jc w:val="both"/>
        <w:rPr>
          <w:rFonts w:eastAsia="Calibri"/>
          <w:lang w:eastAsia="da-DK"/>
        </w:rPr>
      </w:pPr>
      <w:r>
        <w:rPr>
          <w:rFonts w:asciiTheme="minorHAnsi" w:hAnsiTheme="minorHAnsi" w:cstheme="minorHAnsi"/>
          <w:lang w:eastAsia="da-DK"/>
        </w:rPr>
        <w:t xml:space="preserve">Нивелирање на шахти </w:t>
      </w:r>
      <w:r w:rsidRPr="00C7328D">
        <w:rPr>
          <w:rFonts w:eastAsia="Calibri"/>
          <w:lang w:val="en-US" w:eastAsia="da-DK"/>
        </w:rPr>
        <w:t xml:space="preserve">– </w:t>
      </w:r>
      <w:r>
        <w:rPr>
          <w:rFonts w:eastAsia="Calibri"/>
          <w:lang w:val="en-US" w:eastAsia="da-DK"/>
        </w:rPr>
        <w:t xml:space="preserve">1 </w:t>
      </w:r>
      <w:r>
        <w:rPr>
          <w:rFonts w:eastAsia="Calibri"/>
          <w:lang w:eastAsia="da-DK"/>
        </w:rPr>
        <w:t>парче</w:t>
      </w:r>
      <w:r w:rsidR="001A47C2">
        <w:rPr>
          <w:rFonts w:asciiTheme="minorHAnsi" w:hAnsiTheme="minorHAnsi" w:cstheme="minorHAnsi"/>
          <w:lang w:eastAsia="da-DK"/>
        </w:rPr>
        <w:t>;</w:t>
      </w:r>
    </w:p>
    <w:p w14:paraId="56E6AE0F" w14:textId="77777777" w:rsidR="002C3B53" w:rsidRPr="00C64CCB" w:rsidRDefault="002C3B53" w:rsidP="002C3B53">
      <w:pPr>
        <w:numPr>
          <w:ilvl w:val="0"/>
          <w:numId w:val="27"/>
        </w:numPr>
        <w:spacing w:after="160" w:line="259" w:lineRule="auto"/>
        <w:contextualSpacing/>
        <w:jc w:val="both"/>
        <w:rPr>
          <w:rFonts w:eastAsia="Calibri"/>
          <w:lang w:eastAsia="da-DK"/>
        </w:rPr>
      </w:pPr>
      <w:r>
        <w:rPr>
          <w:rFonts w:eastAsia="Calibri"/>
          <w:lang w:eastAsia="da-DK"/>
        </w:rPr>
        <w:t>Спроведување и одржување на привремена шема за управување со сообраќајот и изведување работи на патишта според одобрениот План за управување со градежен сообраќај;</w:t>
      </w:r>
    </w:p>
    <w:p w14:paraId="23DE8218" w14:textId="77777777" w:rsidR="002C3B53" w:rsidRDefault="002C3B53" w:rsidP="002C3B53">
      <w:pPr>
        <w:contextualSpacing/>
        <w:jc w:val="both"/>
        <w:rPr>
          <w:rFonts w:eastAsia="Calibri"/>
          <w:b/>
          <w:bCs/>
          <w:lang w:eastAsia="da-DK"/>
        </w:rPr>
      </w:pPr>
      <w:r>
        <w:rPr>
          <w:rFonts w:eastAsia="Calibri"/>
          <w:b/>
          <w:bCs/>
          <w:lang w:eastAsia="da-DK"/>
        </w:rPr>
        <w:t>Долен строј</w:t>
      </w:r>
    </w:p>
    <w:p w14:paraId="2A319EC6" w14:textId="6C2F5587" w:rsidR="002C3B53" w:rsidRPr="00024B8B" w:rsidRDefault="002C3B53" w:rsidP="002C3B53">
      <w:pPr>
        <w:numPr>
          <w:ilvl w:val="0"/>
          <w:numId w:val="27"/>
        </w:numPr>
        <w:spacing w:after="160" w:line="259" w:lineRule="auto"/>
        <w:contextualSpacing/>
        <w:jc w:val="both"/>
        <w:rPr>
          <w:rFonts w:eastAsia="Calibri"/>
          <w:lang w:eastAsia="da-DK"/>
        </w:rPr>
      </w:pPr>
      <w:r>
        <w:rPr>
          <w:rFonts w:eastAsia="Calibri"/>
          <w:lang w:eastAsia="da-DK"/>
        </w:rPr>
        <w:t xml:space="preserve">Механички ископ на земја со утовар и транспорт до локација/депонија назначена од Општината </w:t>
      </w:r>
      <w:r w:rsidRPr="003A6227">
        <w:rPr>
          <w:rFonts w:cstheme="minorHAnsi"/>
          <w:lang w:val="en-GB" w:eastAsia="da-DK"/>
        </w:rPr>
        <w:t xml:space="preserve">– </w:t>
      </w:r>
      <w:r>
        <w:rPr>
          <w:rFonts w:cstheme="minorHAnsi"/>
          <w:lang w:eastAsia="da-DK"/>
        </w:rPr>
        <w:t>223</w:t>
      </w:r>
      <w:r w:rsidRPr="003A6227">
        <w:rPr>
          <w:rFonts w:cstheme="minorHAnsi"/>
          <w:lang w:eastAsia="da-DK"/>
        </w:rPr>
        <w:t>,</w:t>
      </w:r>
      <w:r>
        <w:rPr>
          <w:rFonts w:cstheme="minorHAnsi"/>
          <w:lang w:eastAsia="da-DK"/>
        </w:rPr>
        <w:t>5</w:t>
      </w:r>
      <w:r w:rsidRPr="003A6227">
        <w:rPr>
          <w:rFonts w:cstheme="minorHAnsi"/>
          <w:lang w:val="en-GB" w:eastAsia="da-DK"/>
        </w:rPr>
        <w:t xml:space="preserve"> m</w:t>
      </w:r>
      <w:r w:rsidRPr="003A6227">
        <w:rPr>
          <w:rFonts w:cstheme="minorHAnsi"/>
          <w:vertAlign w:val="superscript"/>
          <w:lang w:val="en-GB" w:eastAsia="da-DK"/>
        </w:rPr>
        <w:t>3</w:t>
      </w:r>
      <w:r w:rsidRPr="003A6227">
        <w:rPr>
          <w:rFonts w:cstheme="minorHAnsi"/>
          <w:lang w:val="en-GB" w:eastAsia="da-DK"/>
        </w:rPr>
        <w:t>;</w:t>
      </w:r>
    </w:p>
    <w:p w14:paraId="4CA4D36B" w14:textId="22FCD77E" w:rsidR="002C3B53" w:rsidRPr="00EF26FD" w:rsidRDefault="002C3B53" w:rsidP="002C3B53">
      <w:pPr>
        <w:numPr>
          <w:ilvl w:val="0"/>
          <w:numId w:val="27"/>
        </w:numPr>
        <w:spacing w:after="160" w:line="259" w:lineRule="auto"/>
        <w:contextualSpacing/>
        <w:jc w:val="both"/>
        <w:rPr>
          <w:rFonts w:eastAsia="Calibri"/>
          <w:lang w:val="en-US" w:eastAsia="da-DK"/>
        </w:rPr>
      </w:pPr>
      <w:r>
        <w:rPr>
          <w:rFonts w:eastAsia="Calibri"/>
          <w:lang w:eastAsia="da-DK"/>
        </w:rPr>
        <w:t xml:space="preserve">Изработка на насип од земјен материјал </w:t>
      </w:r>
      <w:r w:rsidRPr="003A6227">
        <w:rPr>
          <w:rFonts w:cstheme="minorHAnsi"/>
          <w:lang w:val="en-GB" w:eastAsia="da-DK"/>
        </w:rPr>
        <w:t xml:space="preserve">– </w:t>
      </w:r>
      <w:r>
        <w:rPr>
          <w:rFonts w:cstheme="minorHAnsi"/>
          <w:lang w:eastAsia="da-DK"/>
        </w:rPr>
        <w:t>5,5</w:t>
      </w:r>
      <w:r w:rsidRPr="003A6227">
        <w:rPr>
          <w:rFonts w:cstheme="minorHAnsi"/>
          <w:lang w:eastAsia="da-DK"/>
        </w:rPr>
        <w:t xml:space="preserve"> </w:t>
      </w:r>
      <w:r w:rsidRPr="003A6227">
        <w:rPr>
          <w:rFonts w:cstheme="minorHAnsi"/>
          <w:lang w:val="en-GB" w:eastAsia="da-DK"/>
        </w:rPr>
        <w:t>m</w:t>
      </w:r>
      <w:r>
        <w:rPr>
          <w:rFonts w:cstheme="minorHAnsi"/>
          <w:vertAlign w:val="superscript"/>
          <w:lang w:val="en-GB" w:eastAsia="da-DK"/>
        </w:rPr>
        <w:t>3</w:t>
      </w:r>
      <w:r w:rsidRPr="003A6227">
        <w:rPr>
          <w:rFonts w:cstheme="minorHAnsi"/>
          <w:lang w:val="en-GB" w:eastAsia="da-DK"/>
        </w:rPr>
        <w:t>;</w:t>
      </w:r>
    </w:p>
    <w:p w14:paraId="6A4F8044" w14:textId="794127DD" w:rsidR="002C3B53" w:rsidRPr="00EF26FD" w:rsidRDefault="002C3B53" w:rsidP="002C3B53">
      <w:pPr>
        <w:numPr>
          <w:ilvl w:val="0"/>
          <w:numId w:val="27"/>
        </w:numPr>
        <w:spacing w:after="160" w:line="259" w:lineRule="auto"/>
        <w:contextualSpacing/>
        <w:jc w:val="both"/>
        <w:rPr>
          <w:rFonts w:eastAsia="Calibri"/>
          <w:lang w:val="en-US" w:eastAsia="da-DK"/>
        </w:rPr>
      </w:pPr>
      <w:r>
        <w:rPr>
          <w:rFonts w:eastAsia="Calibri"/>
          <w:lang w:eastAsia="da-DK"/>
        </w:rPr>
        <w:t xml:space="preserve">Поставување на постелка </w:t>
      </w:r>
      <w:r w:rsidRPr="003A6227">
        <w:rPr>
          <w:rFonts w:cstheme="minorHAnsi"/>
          <w:lang w:eastAsia="da-DK"/>
        </w:rPr>
        <w:t xml:space="preserve">– </w:t>
      </w:r>
      <w:r>
        <w:rPr>
          <w:rFonts w:cstheme="minorHAnsi"/>
          <w:lang w:eastAsia="da-DK"/>
        </w:rPr>
        <w:t>808,0</w:t>
      </w:r>
      <w:r w:rsidRPr="003A6227">
        <w:rPr>
          <w:rFonts w:cstheme="minorHAnsi"/>
          <w:lang w:eastAsia="da-DK"/>
        </w:rPr>
        <w:t xml:space="preserve"> </w:t>
      </w:r>
      <w:r>
        <w:rPr>
          <w:rFonts w:cstheme="minorHAnsi"/>
          <w:lang w:eastAsia="da-DK"/>
        </w:rPr>
        <w:t>m</w:t>
      </w:r>
      <w:r>
        <w:rPr>
          <w:rFonts w:cstheme="minorHAnsi"/>
          <w:vertAlign w:val="superscript"/>
          <w:lang w:eastAsia="da-DK"/>
        </w:rPr>
        <w:t>2</w:t>
      </w:r>
      <w:r>
        <w:rPr>
          <w:rFonts w:cstheme="minorHAnsi"/>
          <w:lang w:eastAsia="da-DK"/>
        </w:rPr>
        <w:t>.</w:t>
      </w:r>
    </w:p>
    <w:p w14:paraId="06F8AD17" w14:textId="77777777" w:rsidR="002C3B53" w:rsidRPr="00024B8B" w:rsidRDefault="002C3B53" w:rsidP="002C3B53">
      <w:pPr>
        <w:contextualSpacing/>
        <w:jc w:val="both"/>
        <w:rPr>
          <w:rFonts w:eastAsia="Calibri"/>
          <w:b/>
          <w:bCs/>
          <w:lang w:eastAsia="da-DK"/>
        </w:rPr>
      </w:pPr>
      <w:r>
        <w:rPr>
          <w:rFonts w:eastAsia="Calibri"/>
          <w:b/>
          <w:bCs/>
          <w:lang w:eastAsia="da-DK"/>
        </w:rPr>
        <w:t>Горен строј</w:t>
      </w:r>
    </w:p>
    <w:p w14:paraId="0D14EC8D" w14:textId="60C95CA0" w:rsidR="002C3B53" w:rsidRDefault="002C3B53" w:rsidP="002C3B53">
      <w:pPr>
        <w:numPr>
          <w:ilvl w:val="0"/>
          <w:numId w:val="27"/>
        </w:numPr>
        <w:spacing w:after="160" w:line="259" w:lineRule="auto"/>
        <w:contextualSpacing/>
        <w:jc w:val="both"/>
        <w:rPr>
          <w:rFonts w:eastAsia="Calibri"/>
          <w:lang w:eastAsia="da-DK"/>
        </w:rPr>
      </w:pPr>
      <w:r>
        <w:rPr>
          <w:rFonts w:eastAsia="Calibri"/>
          <w:lang w:eastAsia="da-DK"/>
        </w:rPr>
        <w:t>Набавка, транспорт и вградување на тампон слој со материјал од кршен камен</w:t>
      </w:r>
      <w:r w:rsidRPr="00024B8B">
        <w:rPr>
          <w:rFonts w:eastAsia="Calibri"/>
          <w:lang w:eastAsia="da-DK"/>
        </w:rPr>
        <w:t xml:space="preserve"> </w:t>
      </w:r>
      <w:r w:rsidRPr="003A6227">
        <w:rPr>
          <w:rFonts w:cstheme="minorHAnsi"/>
          <w:lang w:val="en-GB" w:eastAsia="da-DK"/>
        </w:rPr>
        <w:t xml:space="preserve">– </w:t>
      </w:r>
      <w:r w:rsidR="00556BAD">
        <w:rPr>
          <w:rFonts w:cstheme="minorHAnsi"/>
          <w:lang w:eastAsia="da-DK"/>
        </w:rPr>
        <w:t>146</w:t>
      </w:r>
      <w:r>
        <w:rPr>
          <w:rFonts w:cstheme="minorHAnsi"/>
          <w:lang w:eastAsia="da-DK"/>
        </w:rPr>
        <w:t>,</w:t>
      </w:r>
      <w:r w:rsidR="00556BAD">
        <w:rPr>
          <w:rFonts w:cstheme="minorHAnsi"/>
          <w:lang w:eastAsia="da-DK"/>
        </w:rPr>
        <w:t>3</w:t>
      </w:r>
      <w:r w:rsidRPr="003A6227">
        <w:rPr>
          <w:rFonts w:cstheme="minorHAnsi"/>
          <w:lang w:val="en-GB" w:eastAsia="da-DK"/>
        </w:rPr>
        <w:t xml:space="preserve"> m</w:t>
      </w:r>
      <w:r w:rsidRPr="003A6227">
        <w:rPr>
          <w:rFonts w:cstheme="minorHAnsi"/>
          <w:vertAlign w:val="superscript"/>
          <w:lang w:val="en-GB" w:eastAsia="da-DK"/>
        </w:rPr>
        <w:t>3</w:t>
      </w:r>
      <w:r w:rsidRPr="003A6227">
        <w:rPr>
          <w:rFonts w:cstheme="minorHAnsi"/>
          <w:lang w:val="en-GB" w:eastAsia="da-DK"/>
        </w:rPr>
        <w:t>;</w:t>
      </w:r>
    </w:p>
    <w:p w14:paraId="76C3A29A" w14:textId="16959C03" w:rsidR="002C3B53" w:rsidRPr="006F783A" w:rsidRDefault="002C3B53" w:rsidP="002C3B53">
      <w:pPr>
        <w:numPr>
          <w:ilvl w:val="0"/>
          <w:numId w:val="27"/>
        </w:numPr>
        <w:spacing w:after="160" w:line="259" w:lineRule="auto"/>
        <w:contextualSpacing/>
        <w:jc w:val="both"/>
        <w:rPr>
          <w:rFonts w:eastAsia="Calibri"/>
          <w:lang w:eastAsia="da-DK"/>
        </w:rPr>
      </w:pPr>
      <w:r w:rsidRPr="003B62BA">
        <w:rPr>
          <w:rFonts w:eastAsia="Calibri"/>
          <w:lang w:eastAsia="da-DK"/>
        </w:rPr>
        <w:t>Поставување на битуменски носечки слој d = 7 cm</w:t>
      </w:r>
      <w:r>
        <w:rPr>
          <w:rFonts w:eastAsia="Calibri"/>
          <w:lang w:eastAsia="da-DK"/>
        </w:rPr>
        <w:t xml:space="preserve"> </w:t>
      </w:r>
      <w:r w:rsidRPr="003A6227">
        <w:rPr>
          <w:rFonts w:cstheme="minorHAnsi"/>
          <w:lang w:val="en-GB" w:eastAsia="da-DK"/>
        </w:rPr>
        <w:t>–</w:t>
      </w:r>
      <w:r>
        <w:rPr>
          <w:rFonts w:cstheme="minorHAnsi"/>
          <w:lang w:eastAsia="da-DK"/>
        </w:rPr>
        <w:t xml:space="preserve"> 850,0 </w:t>
      </w:r>
      <w:r w:rsidRPr="003A6227">
        <w:rPr>
          <w:rFonts w:cstheme="minorHAnsi"/>
          <w:lang w:val="en-GB" w:eastAsia="da-DK"/>
        </w:rPr>
        <w:t>m</w:t>
      </w:r>
      <w:r w:rsidRPr="003A6227">
        <w:rPr>
          <w:rFonts w:cstheme="minorHAnsi"/>
          <w:vertAlign w:val="superscript"/>
          <w:lang w:val="en-GB" w:eastAsia="da-DK"/>
        </w:rPr>
        <w:t>2</w:t>
      </w:r>
      <w:r w:rsidR="001A47C2">
        <w:rPr>
          <w:rFonts w:cstheme="minorHAnsi"/>
          <w:lang w:eastAsia="da-DK"/>
        </w:rPr>
        <w:t>;</w:t>
      </w:r>
    </w:p>
    <w:p w14:paraId="4A41F5CA" w14:textId="7B349E7B" w:rsidR="002C3B53" w:rsidRPr="003B62BA" w:rsidRDefault="002C3B53" w:rsidP="002C3B53">
      <w:pPr>
        <w:numPr>
          <w:ilvl w:val="0"/>
          <w:numId w:val="27"/>
        </w:numPr>
        <w:spacing w:after="160" w:line="259" w:lineRule="auto"/>
        <w:contextualSpacing/>
        <w:jc w:val="both"/>
        <w:rPr>
          <w:rFonts w:eastAsia="Calibri"/>
          <w:lang w:eastAsia="da-DK"/>
        </w:rPr>
      </w:pPr>
      <w:r>
        <w:rPr>
          <w:rFonts w:eastAsia="Calibri"/>
          <w:lang w:eastAsia="da-DK"/>
        </w:rPr>
        <w:t xml:space="preserve">Изработка на берми од земјен материјал </w:t>
      </w:r>
      <w:r w:rsidRPr="003A6227">
        <w:rPr>
          <w:rFonts w:cstheme="minorHAnsi"/>
          <w:lang w:val="en-GB" w:eastAsia="da-DK"/>
        </w:rPr>
        <w:t xml:space="preserve">– </w:t>
      </w:r>
      <w:r w:rsidR="00556BAD">
        <w:rPr>
          <w:rFonts w:cstheme="minorHAnsi"/>
          <w:lang w:eastAsia="da-DK"/>
        </w:rPr>
        <w:t>45</w:t>
      </w:r>
      <w:r w:rsidRPr="003A6227">
        <w:rPr>
          <w:rFonts w:cstheme="minorHAnsi"/>
          <w:lang w:eastAsia="da-DK"/>
        </w:rPr>
        <w:t>1,</w:t>
      </w:r>
      <w:r w:rsidR="00556BAD">
        <w:rPr>
          <w:rFonts w:cstheme="minorHAnsi"/>
          <w:lang w:eastAsia="da-DK"/>
        </w:rPr>
        <w:t>5</w:t>
      </w:r>
      <w:r>
        <w:rPr>
          <w:rFonts w:cstheme="minorHAnsi"/>
          <w:lang w:eastAsia="da-DK"/>
        </w:rPr>
        <w:t xml:space="preserve"> </w:t>
      </w:r>
      <w:r w:rsidRPr="003A6227">
        <w:rPr>
          <w:rFonts w:cstheme="minorHAnsi"/>
          <w:lang w:val="en-GB" w:eastAsia="da-DK"/>
        </w:rPr>
        <w:t>m</w:t>
      </w:r>
      <w:r w:rsidRPr="003A6227">
        <w:rPr>
          <w:rFonts w:cstheme="minorHAnsi"/>
          <w:vertAlign w:val="superscript"/>
          <w:lang w:val="en-GB" w:eastAsia="da-DK"/>
        </w:rPr>
        <w:t>2</w:t>
      </w:r>
      <w:r>
        <w:rPr>
          <w:rFonts w:cstheme="minorHAnsi"/>
          <w:lang w:eastAsia="da-DK"/>
        </w:rPr>
        <w:t>;</w:t>
      </w:r>
    </w:p>
    <w:p w14:paraId="5F7F2C5C" w14:textId="77777777" w:rsidR="002C3B53" w:rsidRPr="002C3B53" w:rsidRDefault="002C3B53" w:rsidP="002C3B53">
      <w:pPr>
        <w:numPr>
          <w:ilvl w:val="0"/>
          <w:numId w:val="27"/>
        </w:numPr>
        <w:spacing w:after="160" w:line="259" w:lineRule="auto"/>
        <w:contextualSpacing/>
        <w:jc w:val="both"/>
        <w:rPr>
          <w:rFonts w:eastAsia="Calibri"/>
          <w:lang w:eastAsia="da-DK"/>
        </w:rPr>
      </w:pPr>
      <w:r>
        <w:rPr>
          <w:rFonts w:eastAsia="Calibri"/>
          <w:lang w:eastAsia="da-DK"/>
        </w:rPr>
        <w:lastRenderedPageBreak/>
        <w:t>Спроведување на шема за управување со сообраќајот</w:t>
      </w:r>
      <w:r w:rsidRPr="00024B8B">
        <w:rPr>
          <w:rFonts w:asciiTheme="minorHAnsi" w:hAnsiTheme="minorHAnsi" w:cstheme="minorHAnsi"/>
          <w:lang w:eastAsia="da-DK"/>
        </w:rPr>
        <w:t xml:space="preserve"> (</w:t>
      </w:r>
      <w:r w:rsidRPr="009E0168">
        <w:rPr>
          <w:rFonts w:cstheme="minorHAnsi"/>
          <w:lang w:eastAsia="da-DK"/>
        </w:rPr>
        <w:t>ознаки на патишта, сообраќајни знаци и опрема</w:t>
      </w:r>
      <w:r>
        <w:rPr>
          <w:rFonts w:asciiTheme="minorHAnsi" w:hAnsiTheme="minorHAnsi" w:cstheme="minorHAnsi"/>
          <w:lang w:eastAsia="da-DK"/>
        </w:rPr>
        <w:t>)</w:t>
      </w:r>
      <w:r>
        <w:rPr>
          <w:rFonts w:asciiTheme="minorHAnsi" w:hAnsiTheme="minorHAnsi" w:cstheme="minorHAnsi"/>
          <w:lang w:val="en-US" w:eastAsia="da-DK"/>
        </w:rPr>
        <w:t>;</w:t>
      </w:r>
    </w:p>
    <w:p w14:paraId="76C412EF" w14:textId="200AF75E" w:rsidR="00384242" w:rsidRDefault="00384242" w:rsidP="00384242">
      <w:pPr>
        <w:jc w:val="both"/>
        <w:rPr>
          <w:b/>
        </w:rPr>
      </w:pPr>
      <w:r w:rsidRPr="008644EC">
        <w:rPr>
          <w:b/>
        </w:rPr>
        <w:t xml:space="preserve">Под-проектните активности за реконструкција на локалната улица </w:t>
      </w:r>
      <w:r>
        <w:rPr>
          <w:b/>
        </w:rPr>
        <w:t>„Илинденска“ со крак 8</w:t>
      </w:r>
      <w:r w:rsidRPr="008644EC">
        <w:rPr>
          <w:b/>
        </w:rPr>
        <w:t xml:space="preserve"> во н</w:t>
      </w:r>
      <w:r>
        <w:rPr>
          <w:b/>
        </w:rPr>
        <w:t>.м.</w:t>
      </w:r>
      <w:r w:rsidRPr="008644EC">
        <w:rPr>
          <w:b/>
        </w:rPr>
        <w:t xml:space="preserve"> </w:t>
      </w:r>
      <w:r>
        <w:rPr>
          <w:b/>
        </w:rPr>
        <w:t xml:space="preserve">Стар Дојран во Општина Дојран со вкупна должина од 145,7 </w:t>
      </w:r>
      <w:r>
        <w:rPr>
          <w:b/>
          <w:lang w:val="en-US"/>
        </w:rPr>
        <w:t xml:space="preserve">m </w:t>
      </w:r>
      <w:r w:rsidRPr="008644EC">
        <w:rPr>
          <w:b/>
        </w:rPr>
        <w:t>ги опфаќаат следните активности:</w:t>
      </w:r>
    </w:p>
    <w:p w14:paraId="5B175F85" w14:textId="77777777" w:rsidR="00384242" w:rsidRPr="008644EC" w:rsidRDefault="00384242" w:rsidP="00384242">
      <w:pPr>
        <w:jc w:val="both"/>
        <w:rPr>
          <w:b/>
        </w:rPr>
      </w:pPr>
    </w:p>
    <w:p w14:paraId="2AB86588" w14:textId="77777777" w:rsidR="00384242" w:rsidRPr="00155D49" w:rsidRDefault="00384242" w:rsidP="00384242">
      <w:pPr>
        <w:contextualSpacing/>
        <w:jc w:val="both"/>
        <w:rPr>
          <w:rFonts w:eastAsia="Calibri"/>
          <w:b/>
          <w:bCs/>
          <w:lang w:eastAsia="da-DK"/>
        </w:rPr>
      </w:pPr>
      <w:r>
        <w:rPr>
          <w:rFonts w:eastAsia="Calibri"/>
          <w:b/>
          <w:bCs/>
          <w:lang w:eastAsia="da-DK"/>
        </w:rPr>
        <w:t>Припремни работи</w:t>
      </w:r>
    </w:p>
    <w:p w14:paraId="7F1BE1AD" w14:textId="281BBEEE" w:rsidR="00384242" w:rsidRDefault="00384242" w:rsidP="00384242">
      <w:pPr>
        <w:numPr>
          <w:ilvl w:val="0"/>
          <w:numId w:val="27"/>
        </w:numPr>
        <w:spacing w:after="160" w:line="259" w:lineRule="auto"/>
        <w:contextualSpacing/>
        <w:jc w:val="both"/>
        <w:rPr>
          <w:rFonts w:eastAsia="Calibri"/>
          <w:lang w:eastAsia="da-DK"/>
        </w:rPr>
      </w:pPr>
      <w:r>
        <w:rPr>
          <w:rFonts w:eastAsia="Calibri"/>
          <w:lang w:eastAsia="da-DK"/>
        </w:rPr>
        <w:t xml:space="preserve">Обележување и осигурување на трасата </w:t>
      </w:r>
      <w:r w:rsidRPr="00C7328D">
        <w:rPr>
          <w:rFonts w:eastAsia="Calibri"/>
          <w:lang w:val="en-US" w:eastAsia="da-DK"/>
        </w:rPr>
        <w:t xml:space="preserve">– </w:t>
      </w:r>
      <w:r>
        <w:rPr>
          <w:rFonts w:eastAsia="Calibri"/>
          <w:lang w:eastAsia="da-DK"/>
        </w:rPr>
        <w:t>145</w:t>
      </w:r>
      <w:r>
        <w:rPr>
          <w:rFonts w:eastAsia="Calibri"/>
          <w:lang w:val="en-US" w:eastAsia="da-DK"/>
        </w:rPr>
        <w:t>,</w:t>
      </w:r>
      <w:r>
        <w:rPr>
          <w:rFonts w:eastAsia="Calibri"/>
          <w:lang w:eastAsia="da-DK"/>
        </w:rPr>
        <w:t>7</w:t>
      </w:r>
      <w:r w:rsidRPr="00C7328D">
        <w:rPr>
          <w:rFonts w:eastAsia="Calibri"/>
          <w:lang w:val="en-US" w:eastAsia="da-DK"/>
        </w:rPr>
        <w:t xml:space="preserve"> m;</w:t>
      </w:r>
    </w:p>
    <w:p w14:paraId="6BADB0CB" w14:textId="3CCA1233" w:rsidR="00384242" w:rsidRPr="00B12484" w:rsidRDefault="00384242" w:rsidP="00384242">
      <w:pPr>
        <w:numPr>
          <w:ilvl w:val="0"/>
          <w:numId w:val="27"/>
        </w:numPr>
        <w:spacing w:after="160" w:line="259" w:lineRule="auto"/>
        <w:contextualSpacing/>
        <w:jc w:val="both"/>
        <w:rPr>
          <w:rFonts w:eastAsia="Calibri"/>
          <w:lang w:eastAsia="da-DK"/>
        </w:rPr>
      </w:pPr>
      <w:r w:rsidRPr="008644EC">
        <w:rPr>
          <w:rFonts w:eastAsia="Calibri"/>
          <w:lang w:eastAsia="da-DK"/>
        </w:rPr>
        <w:t>Расчистување на трасата</w:t>
      </w:r>
      <w:r>
        <w:rPr>
          <w:rFonts w:eastAsia="Calibri"/>
          <w:lang w:val="en-US" w:eastAsia="da-DK"/>
        </w:rPr>
        <w:t xml:space="preserve"> </w:t>
      </w:r>
      <w:r w:rsidRPr="0050095C">
        <w:rPr>
          <w:rFonts w:eastAsia="Calibri"/>
          <w:lang w:val="en-US" w:eastAsia="da-DK"/>
        </w:rPr>
        <w:t xml:space="preserve">– </w:t>
      </w:r>
      <w:r>
        <w:rPr>
          <w:rFonts w:eastAsia="Calibri"/>
          <w:lang w:eastAsia="da-DK"/>
        </w:rPr>
        <w:t>145</w:t>
      </w:r>
      <w:r>
        <w:rPr>
          <w:rFonts w:eastAsia="Calibri"/>
          <w:lang w:val="en-US" w:eastAsia="da-DK"/>
        </w:rPr>
        <w:t>,</w:t>
      </w:r>
      <w:r>
        <w:rPr>
          <w:rFonts w:eastAsia="Calibri"/>
          <w:lang w:eastAsia="da-DK"/>
        </w:rPr>
        <w:t>7</w:t>
      </w:r>
      <w:r w:rsidRPr="0050095C">
        <w:rPr>
          <w:rFonts w:eastAsia="Calibri"/>
          <w:lang w:val="en-US" w:eastAsia="da-DK"/>
        </w:rPr>
        <w:t xml:space="preserve"> m;</w:t>
      </w:r>
    </w:p>
    <w:p w14:paraId="01643AD6" w14:textId="5626F951" w:rsidR="00384242" w:rsidRPr="00804C17" w:rsidRDefault="00384242" w:rsidP="00384242">
      <w:pPr>
        <w:numPr>
          <w:ilvl w:val="0"/>
          <w:numId w:val="27"/>
        </w:numPr>
        <w:spacing w:after="160" w:line="259" w:lineRule="auto"/>
        <w:contextualSpacing/>
        <w:jc w:val="both"/>
        <w:rPr>
          <w:rFonts w:eastAsia="Calibri"/>
          <w:lang w:eastAsia="da-DK"/>
        </w:rPr>
      </w:pPr>
      <w:r w:rsidRPr="00B12484">
        <w:rPr>
          <w:rFonts w:eastAsia="Calibri"/>
          <w:lang w:eastAsia="da-DK"/>
        </w:rPr>
        <w:t xml:space="preserve">Рачно рушење на бетон со дебелина </w:t>
      </w:r>
      <w:r>
        <w:rPr>
          <w:rFonts w:eastAsia="Calibri"/>
          <w:lang w:eastAsia="da-DK"/>
        </w:rPr>
        <w:t>до</w:t>
      </w:r>
      <w:r w:rsidRPr="00B12484">
        <w:rPr>
          <w:rFonts w:eastAsia="Calibri"/>
          <w:lang w:eastAsia="da-DK"/>
        </w:rPr>
        <w:t xml:space="preserve"> 20 cm</w:t>
      </w:r>
      <w:r>
        <w:rPr>
          <w:rFonts w:eastAsia="Calibri"/>
          <w:lang w:val="en-US" w:eastAsia="da-DK"/>
        </w:rPr>
        <w:t xml:space="preserve"> </w:t>
      </w:r>
      <w:r w:rsidRPr="003A6227">
        <w:rPr>
          <w:rFonts w:cstheme="minorHAnsi"/>
          <w:lang w:val="en-GB" w:eastAsia="da-DK"/>
        </w:rPr>
        <w:t xml:space="preserve">– </w:t>
      </w:r>
      <w:r>
        <w:rPr>
          <w:rFonts w:cstheme="minorHAnsi"/>
          <w:lang w:eastAsia="da-DK"/>
        </w:rPr>
        <w:t>500,0</w:t>
      </w:r>
      <w:r w:rsidRPr="003A6227">
        <w:rPr>
          <w:rFonts w:cstheme="minorHAnsi"/>
          <w:lang w:eastAsia="da-DK"/>
        </w:rPr>
        <w:t xml:space="preserve"> </w:t>
      </w:r>
      <w:r w:rsidRPr="003A6227">
        <w:rPr>
          <w:rFonts w:cstheme="minorHAnsi"/>
          <w:lang w:val="en-GB" w:eastAsia="da-DK"/>
        </w:rPr>
        <w:t>m;</w:t>
      </w:r>
    </w:p>
    <w:p w14:paraId="7D31C42F" w14:textId="5BDC58B7" w:rsidR="00384242" w:rsidRPr="00804C17" w:rsidRDefault="00384242" w:rsidP="00384242">
      <w:pPr>
        <w:numPr>
          <w:ilvl w:val="0"/>
          <w:numId w:val="27"/>
        </w:numPr>
        <w:spacing w:after="160" w:line="259" w:lineRule="auto"/>
        <w:contextualSpacing/>
        <w:jc w:val="both"/>
        <w:rPr>
          <w:rFonts w:eastAsia="Calibri"/>
          <w:lang w:eastAsia="da-DK"/>
        </w:rPr>
      </w:pPr>
      <w:r>
        <w:rPr>
          <w:rFonts w:cstheme="minorHAnsi"/>
          <w:lang w:eastAsia="da-DK"/>
        </w:rPr>
        <w:t xml:space="preserve">Сечење на асфалтна конструкција </w:t>
      </w:r>
      <w:r w:rsidRPr="003A6227">
        <w:rPr>
          <w:rFonts w:cstheme="minorHAnsi"/>
          <w:lang w:val="en-GB" w:eastAsia="da-DK"/>
        </w:rPr>
        <w:t xml:space="preserve">– </w:t>
      </w:r>
      <w:r>
        <w:rPr>
          <w:rFonts w:cstheme="minorHAnsi"/>
          <w:lang w:eastAsia="da-DK"/>
        </w:rPr>
        <w:t xml:space="preserve">5,0 </w:t>
      </w:r>
      <w:r w:rsidRPr="003A6227">
        <w:rPr>
          <w:rFonts w:cstheme="minorHAnsi"/>
          <w:lang w:val="en-GB" w:eastAsia="da-DK"/>
        </w:rPr>
        <w:t>m;</w:t>
      </w:r>
    </w:p>
    <w:p w14:paraId="794031DD" w14:textId="6BE335BF" w:rsidR="00384242" w:rsidRPr="00E22D07" w:rsidRDefault="00384242" w:rsidP="00384242">
      <w:pPr>
        <w:numPr>
          <w:ilvl w:val="0"/>
          <w:numId w:val="27"/>
        </w:numPr>
        <w:spacing w:after="160" w:line="259" w:lineRule="auto"/>
        <w:contextualSpacing/>
        <w:jc w:val="both"/>
        <w:rPr>
          <w:rFonts w:eastAsia="Calibri"/>
          <w:lang w:eastAsia="da-DK"/>
        </w:rPr>
      </w:pPr>
      <w:r>
        <w:rPr>
          <w:rFonts w:eastAsia="Calibri"/>
          <w:lang w:eastAsia="da-DK"/>
        </w:rPr>
        <w:t xml:space="preserve">Рачно премачкување на споевите помеѓу стар и нов асфалт со битуменска емулзија </w:t>
      </w:r>
      <w:r>
        <w:rPr>
          <w:rFonts w:eastAsia="Calibri"/>
          <w:lang w:val="en-US" w:eastAsia="da-DK"/>
        </w:rPr>
        <w:t xml:space="preserve">PB – 200 </w:t>
      </w:r>
      <w:r w:rsidRPr="003A6227">
        <w:rPr>
          <w:rFonts w:cstheme="minorHAnsi"/>
          <w:lang w:val="en-GB" w:eastAsia="da-DK"/>
        </w:rPr>
        <w:t xml:space="preserve">– </w:t>
      </w:r>
      <w:r>
        <w:rPr>
          <w:rFonts w:cstheme="minorHAnsi"/>
          <w:lang w:eastAsia="da-DK"/>
        </w:rPr>
        <w:t xml:space="preserve">5,0 </w:t>
      </w:r>
      <w:r w:rsidRPr="003A6227">
        <w:rPr>
          <w:rFonts w:cstheme="minorHAnsi"/>
          <w:lang w:val="en-GB" w:eastAsia="da-DK"/>
        </w:rPr>
        <w:t>m;</w:t>
      </w:r>
    </w:p>
    <w:p w14:paraId="2EC5DB28" w14:textId="5ED3B2CD" w:rsidR="00384242" w:rsidRPr="00C64CCB" w:rsidRDefault="00384242" w:rsidP="00384242">
      <w:pPr>
        <w:numPr>
          <w:ilvl w:val="0"/>
          <w:numId w:val="27"/>
        </w:numPr>
        <w:spacing w:after="160" w:line="259" w:lineRule="auto"/>
        <w:contextualSpacing/>
        <w:jc w:val="both"/>
        <w:rPr>
          <w:rFonts w:eastAsia="Calibri"/>
          <w:lang w:eastAsia="da-DK"/>
        </w:rPr>
      </w:pPr>
      <w:r>
        <w:rPr>
          <w:rFonts w:asciiTheme="minorHAnsi" w:hAnsiTheme="minorHAnsi" w:cstheme="minorHAnsi"/>
          <w:lang w:eastAsia="da-DK"/>
        </w:rPr>
        <w:t xml:space="preserve">Нивелирање на шахти </w:t>
      </w:r>
      <w:r w:rsidRPr="00C7328D">
        <w:rPr>
          <w:rFonts w:eastAsia="Calibri"/>
          <w:lang w:val="en-US" w:eastAsia="da-DK"/>
        </w:rPr>
        <w:t xml:space="preserve">– </w:t>
      </w:r>
      <w:r w:rsidR="001A47C2">
        <w:rPr>
          <w:rFonts w:eastAsia="Calibri"/>
          <w:lang w:eastAsia="da-DK"/>
        </w:rPr>
        <w:t>3</w:t>
      </w:r>
      <w:r>
        <w:rPr>
          <w:rFonts w:eastAsia="Calibri"/>
          <w:lang w:val="en-US" w:eastAsia="da-DK"/>
        </w:rPr>
        <w:t xml:space="preserve"> </w:t>
      </w:r>
      <w:r>
        <w:rPr>
          <w:rFonts w:eastAsia="Calibri"/>
          <w:lang w:eastAsia="da-DK"/>
        </w:rPr>
        <w:t>парч</w:t>
      </w:r>
      <w:r w:rsidR="001A47C2">
        <w:rPr>
          <w:rFonts w:eastAsia="Calibri"/>
          <w:lang w:eastAsia="da-DK"/>
        </w:rPr>
        <w:t>иња</w:t>
      </w:r>
      <w:r w:rsidR="001A47C2">
        <w:rPr>
          <w:rFonts w:asciiTheme="minorHAnsi" w:hAnsiTheme="minorHAnsi" w:cstheme="minorHAnsi"/>
          <w:lang w:eastAsia="da-DK"/>
        </w:rPr>
        <w:t>;</w:t>
      </w:r>
    </w:p>
    <w:p w14:paraId="77754859" w14:textId="77777777" w:rsidR="00384242" w:rsidRPr="00C64CCB" w:rsidRDefault="00384242" w:rsidP="00384242">
      <w:pPr>
        <w:numPr>
          <w:ilvl w:val="0"/>
          <w:numId w:val="27"/>
        </w:numPr>
        <w:spacing w:after="160" w:line="259" w:lineRule="auto"/>
        <w:contextualSpacing/>
        <w:jc w:val="both"/>
        <w:rPr>
          <w:rFonts w:eastAsia="Calibri"/>
          <w:lang w:eastAsia="da-DK"/>
        </w:rPr>
      </w:pPr>
      <w:r>
        <w:rPr>
          <w:rFonts w:eastAsia="Calibri"/>
          <w:lang w:eastAsia="da-DK"/>
        </w:rPr>
        <w:t>Спроведување и одржување на привремена шема за управување со сообраќајот и изведување работи на патишта според одобрениот План за управување со градежен сообраќај;</w:t>
      </w:r>
    </w:p>
    <w:p w14:paraId="69656EB9" w14:textId="77777777" w:rsidR="00384242" w:rsidRDefault="00384242" w:rsidP="00384242">
      <w:pPr>
        <w:contextualSpacing/>
        <w:jc w:val="both"/>
        <w:rPr>
          <w:rFonts w:eastAsia="Calibri"/>
          <w:b/>
          <w:bCs/>
          <w:lang w:eastAsia="da-DK"/>
        </w:rPr>
      </w:pPr>
      <w:r>
        <w:rPr>
          <w:rFonts w:eastAsia="Calibri"/>
          <w:b/>
          <w:bCs/>
          <w:lang w:eastAsia="da-DK"/>
        </w:rPr>
        <w:t>Долен строј</w:t>
      </w:r>
    </w:p>
    <w:p w14:paraId="73559ABA" w14:textId="5E679AFB" w:rsidR="00384242" w:rsidRPr="00024B8B" w:rsidRDefault="00384242" w:rsidP="00384242">
      <w:pPr>
        <w:numPr>
          <w:ilvl w:val="0"/>
          <w:numId w:val="27"/>
        </w:numPr>
        <w:spacing w:after="160" w:line="259" w:lineRule="auto"/>
        <w:contextualSpacing/>
        <w:jc w:val="both"/>
        <w:rPr>
          <w:rFonts w:eastAsia="Calibri"/>
          <w:lang w:eastAsia="da-DK"/>
        </w:rPr>
      </w:pPr>
      <w:r>
        <w:rPr>
          <w:rFonts w:eastAsia="Calibri"/>
          <w:lang w:eastAsia="da-DK"/>
        </w:rPr>
        <w:t xml:space="preserve">Механички ископ на земја со утовар и транспорт до локација/депонија назначена од Општината </w:t>
      </w:r>
      <w:r w:rsidRPr="003A6227">
        <w:rPr>
          <w:rFonts w:cstheme="minorHAnsi"/>
          <w:lang w:val="en-GB" w:eastAsia="da-DK"/>
        </w:rPr>
        <w:t xml:space="preserve">– </w:t>
      </w:r>
      <w:r w:rsidR="00196D32">
        <w:rPr>
          <w:rFonts w:cstheme="minorHAnsi"/>
          <w:lang w:eastAsia="da-DK"/>
        </w:rPr>
        <w:t>149,1</w:t>
      </w:r>
      <w:r w:rsidR="00196D32" w:rsidRPr="003A6227">
        <w:rPr>
          <w:rFonts w:cstheme="minorHAnsi"/>
          <w:lang w:val="en-GB" w:eastAsia="da-DK"/>
        </w:rPr>
        <w:t>m</w:t>
      </w:r>
      <w:r w:rsidR="00196D32" w:rsidRPr="003A6227">
        <w:rPr>
          <w:rFonts w:cstheme="minorHAnsi"/>
          <w:vertAlign w:val="superscript"/>
          <w:lang w:val="en-GB" w:eastAsia="da-DK"/>
        </w:rPr>
        <w:t>3</w:t>
      </w:r>
    </w:p>
    <w:p w14:paraId="361DC483" w14:textId="745A8C4B" w:rsidR="00384242" w:rsidRPr="00EF26FD" w:rsidRDefault="00384242" w:rsidP="00384242">
      <w:pPr>
        <w:numPr>
          <w:ilvl w:val="0"/>
          <w:numId w:val="27"/>
        </w:numPr>
        <w:spacing w:after="160" w:line="259" w:lineRule="auto"/>
        <w:contextualSpacing/>
        <w:jc w:val="both"/>
        <w:rPr>
          <w:rFonts w:eastAsia="Calibri"/>
          <w:lang w:val="en-US" w:eastAsia="da-DK"/>
        </w:rPr>
      </w:pPr>
      <w:r>
        <w:rPr>
          <w:rFonts w:eastAsia="Calibri"/>
          <w:lang w:eastAsia="da-DK"/>
        </w:rPr>
        <w:t xml:space="preserve">Изработка на насип од земјен материјал </w:t>
      </w:r>
      <w:r w:rsidRPr="003A6227">
        <w:rPr>
          <w:rFonts w:cstheme="minorHAnsi"/>
          <w:lang w:val="en-GB" w:eastAsia="da-DK"/>
        </w:rPr>
        <w:t xml:space="preserve">– </w:t>
      </w:r>
      <w:r w:rsidR="00196D32">
        <w:rPr>
          <w:rFonts w:cstheme="minorHAnsi"/>
          <w:lang w:eastAsia="da-DK"/>
        </w:rPr>
        <w:t>2</w:t>
      </w:r>
      <w:r>
        <w:rPr>
          <w:rFonts w:cstheme="minorHAnsi"/>
          <w:lang w:eastAsia="da-DK"/>
        </w:rPr>
        <w:t>,</w:t>
      </w:r>
      <w:r w:rsidR="00196D32">
        <w:rPr>
          <w:rFonts w:cstheme="minorHAnsi"/>
          <w:lang w:eastAsia="da-DK"/>
        </w:rPr>
        <w:t>8</w:t>
      </w:r>
      <w:r w:rsidRPr="003A6227">
        <w:rPr>
          <w:rFonts w:cstheme="minorHAnsi"/>
          <w:lang w:eastAsia="da-DK"/>
        </w:rPr>
        <w:t xml:space="preserve"> </w:t>
      </w:r>
      <w:r w:rsidRPr="003A6227">
        <w:rPr>
          <w:rFonts w:cstheme="minorHAnsi"/>
          <w:lang w:val="en-GB" w:eastAsia="da-DK"/>
        </w:rPr>
        <w:t>m</w:t>
      </w:r>
      <w:r>
        <w:rPr>
          <w:rFonts w:cstheme="minorHAnsi"/>
          <w:vertAlign w:val="superscript"/>
          <w:lang w:val="en-GB" w:eastAsia="da-DK"/>
        </w:rPr>
        <w:t>3</w:t>
      </w:r>
      <w:r w:rsidRPr="003A6227">
        <w:rPr>
          <w:rFonts w:cstheme="minorHAnsi"/>
          <w:lang w:val="en-GB" w:eastAsia="da-DK"/>
        </w:rPr>
        <w:t>;</w:t>
      </w:r>
    </w:p>
    <w:p w14:paraId="2F08A1A5" w14:textId="020CE7CB" w:rsidR="00384242" w:rsidRPr="00EF26FD" w:rsidRDefault="00384242" w:rsidP="00384242">
      <w:pPr>
        <w:numPr>
          <w:ilvl w:val="0"/>
          <w:numId w:val="27"/>
        </w:numPr>
        <w:spacing w:after="160" w:line="259" w:lineRule="auto"/>
        <w:contextualSpacing/>
        <w:jc w:val="both"/>
        <w:rPr>
          <w:rFonts w:eastAsia="Calibri"/>
          <w:lang w:val="en-US" w:eastAsia="da-DK"/>
        </w:rPr>
      </w:pPr>
      <w:r>
        <w:rPr>
          <w:rFonts w:eastAsia="Calibri"/>
          <w:lang w:eastAsia="da-DK"/>
        </w:rPr>
        <w:t xml:space="preserve">Поставување на постелка </w:t>
      </w:r>
      <w:r w:rsidRPr="003A6227">
        <w:rPr>
          <w:rFonts w:cstheme="minorHAnsi"/>
          <w:lang w:eastAsia="da-DK"/>
        </w:rPr>
        <w:t xml:space="preserve">– </w:t>
      </w:r>
      <w:r w:rsidR="00196D32">
        <w:rPr>
          <w:rFonts w:cstheme="minorHAnsi"/>
          <w:lang w:eastAsia="da-DK"/>
        </w:rPr>
        <w:t>504</w:t>
      </w:r>
      <w:r>
        <w:rPr>
          <w:rFonts w:cstheme="minorHAnsi"/>
          <w:lang w:eastAsia="da-DK"/>
        </w:rPr>
        <w:t>,</w:t>
      </w:r>
      <w:r w:rsidR="00196D32">
        <w:rPr>
          <w:rFonts w:cstheme="minorHAnsi"/>
          <w:lang w:eastAsia="da-DK"/>
        </w:rPr>
        <w:t>1</w:t>
      </w:r>
      <w:r w:rsidRPr="003A6227">
        <w:rPr>
          <w:rFonts w:cstheme="minorHAnsi"/>
          <w:lang w:eastAsia="da-DK"/>
        </w:rPr>
        <w:t xml:space="preserve"> </w:t>
      </w:r>
      <w:r>
        <w:rPr>
          <w:rFonts w:cstheme="minorHAnsi"/>
          <w:lang w:eastAsia="da-DK"/>
        </w:rPr>
        <w:t>m</w:t>
      </w:r>
      <w:r>
        <w:rPr>
          <w:rFonts w:cstheme="minorHAnsi"/>
          <w:vertAlign w:val="superscript"/>
          <w:lang w:eastAsia="da-DK"/>
        </w:rPr>
        <w:t>2</w:t>
      </w:r>
      <w:r>
        <w:rPr>
          <w:rFonts w:cstheme="minorHAnsi"/>
          <w:lang w:eastAsia="da-DK"/>
        </w:rPr>
        <w:t>.</w:t>
      </w:r>
    </w:p>
    <w:p w14:paraId="792DF86D" w14:textId="77777777" w:rsidR="00384242" w:rsidRPr="00024B8B" w:rsidRDefault="00384242" w:rsidP="00384242">
      <w:pPr>
        <w:contextualSpacing/>
        <w:jc w:val="both"/>
        <w:rPr>
          <w:rFonts w:eastAsia="Calibri"/>
          <w:b/>
          <w:bCs/>
          <w:lang w:eastAsia="da-DK"/>
        </w:rPr>
      </w:pPr>
      <w:r>
        <w:rPr>
          <w:rFonts w:eastAsia="Calibri"/>
          <w:b/>
          <w:bCs/>
          <w:lang w:eastAsia="da-DK"/>
        </w:rPr>
        <w:t>Горен строј</w:t>
      </w:r>
    </w:p>
    <w:p w14:paraId="73A0645B" w14:textId="1B7F82B6" w:rsidR="00384242" w:rsidRDefault="00384242" w:rsidP="00384242">
      <w:pPr>
        <w:numPr>
          <w:ilvl w:val="0"/>
          <w:numId w:val="27"/>
        </w:numPr>
        <w:spacing w:after="160" w:line="259" w:lineRule="auto"/>
        <w:contextualSpacing/>
        <w:jc w:val="both"/>
        <w:rPr>
          <w:rFonts w:eastAsia="Calibri"/>
          <w:lang w:eastAsia="da-DK"/>
        </w:rPr>
      </w:pPr>
      <w:r>
        <w:rPr>
          <w:rFonts w:eastAsia="Calibri"/>
          <w:lang w:eastAsia="da-DK"/>
        </w:rPr>
        <w:t>Набавка, транспорт и вградување на тампон слој со материјал од кршен камен</w:t>
      </w:r>
      <w:r w:rsidRPr="00024B8B">
        <w:rPr>
          <w:rFonts w:eastAsia="Calibri"/>
          <w:lang w:eastAsia="da-DK"/>
        </w:rPr>
        <w:t xml:space="preserve"> </w:t>
      </w:r>
      <w:r w:rsidRPr="003A6227">
        <w:rPr>
          <w:rFonts w:cstheme="minorHAnsi"/>
          <w:lang w:val="en-GB" w:eastAsia="da-DK"/>
        </w:rPr>
        <w:t>–</w:t>
      </w:r>
      <w:r w:rsidR="00196D32">
        <w:rPr>
          <w:rFonts w:cstheme="minorHAnsi"/>
          <w:lang w:eastAsia="da-DK"/>
        </w:rPr>
        <w:t>89,4</w:t>
      </w:r>
      <w:r w:rsidR="00196D32" w:rsidRPr="003A6227">
        <w:rPr>
          <w:rFonts w:cstheme="minorHAnsi"/>
          <w:lang w:val="en-GB" w:eastAsia="da-DK"/>
        </w:rPr>
        <w:t>m</w:t>
      </w:r>
      <w:r w:rsidR="00196D32" w:rsidRPr="003A6227">
        <w:rPr>
          <w:rFonts w:cstheme="minorHAnsi"/>
          <w:vertAlign w:val="superscript"/>
          <w:lang w:val="en-GB" w:eastAsia="da-DK"/>
        </w:rPr>
        <w:t>3</w:t>
      </w:r>
      <w:r w:rsidRPr="003A6227">
        <w:rPr>
          <w:rFonts w:cstheme="minorHAnsi"/>
          <w:lang w:val="en-GB" w:eastAsia="da-DK"/>
        </w:rPr>
        <w:t>;</w:t>
      </w:r>
    </w:p>
    <w:p w14:paraId="6B36F383" w14:textId="05C652EB" w:rsidR="00384242" w:rsidRPr="006F783A" w:rsidRDefault="00384242" w:rsidP="00384242">
      <w:pPr>
        <w:numPr>
          <w:ilvl w:val="0"/>
          <w:numId w:val="27"/>
        </w:numPr>
        <w:spacing w:after="160" w:line="259" w:lineRule="auto"/>
        <w:contextualSpacing/>
        <w:jc w:val="both"/>
        <w:rPr>
          <w:rFonts w:eastAsia="Calibri"/>
          <w:lang w:eastAsia="da-DK"/>
        </w:rPr>
      </w:pPr>
      <w:r w:rsidRPr="003B62BA">
        <w:rPr>
          <w:rFonts w:eastAsia="Calibri"/>
          <w:lang w:eastAsia="da-DK"/>
        </w:rPr>
        <w:t>Поставување на битуменски носечки слој d = 7 cm</w:t>
      </w:r>
      <w:r>
        <w:rPr>
          <w:rFonts w:eastAsia="Calibri"/>
          <w:lang w:eastAsia="da-DK"/>
        </w:rPr>
        <w:t xml:space="preserve"> </w:t>
      </w:r>
      <w:r w:rsidRPr="003A6227">
        <w:rPr>
          <w:rFonts w:cstheme="minorHAnsi"/>
          <w:lang w:val="en-GB" w:eastAsia="da-DK"/>
        </w:rPr>
        <w:t>–</w:t>
      </w:r>
      <w:r>
        <w:rPr>
          <w:rFonts w:cstheme="minorHAnsi"/>
          <w:lang w:eastAsia="da-DK"/>
        </w:rPr>
        <w:t xml:space="preserve"> 5</w:t>
      </w:r>
      <w:r w:rsidR="00196D32">
        <w:rPr>
          <w:rFonts w:cstheme="minorHAnsi"/>
          <w:lang w:eastAsia="da-DK"/>
        </w:rPr>
        <w:t>2</w:t>
      </w:r>
      <w:r>
        <w:rPr>
          <w:rFonts w:cstheme="minorHAnsi"/>
          <w:lang w:eastAsia="da-DK"/>
        </w:rPr>
        <w:t xml:space="preserve">0,0 </w:t>
      </w:r>
      <w:r w:rsidRPr="003A6227">
        <w:rPr>
          <w:rFonts w:cstheme="minorHAnsi"/>
          <w:lang w:val="en-GB" w:eastAsia="da-DK"/>
        </w:rPr>
        <w:t>m</w:t>
      </w:r>
      <w:r w:rsidRPr="003A6227">
        <w:rPr>
          <w:rFonts w:cstheme="minorHAnsi"/>
          <w:vertAlign w:val="superscript"/>
          <w:lang w:val="en-GB" w:eastAsia="da-DK"/>
        </w:rPr>
        <w:t>2</w:t>
      </w:r>
      <w:r w:rsidR="00196D32">
        <w:rPr>
          <w:rFonts w:cstheme="minorHAnsi"/>
          <w:lang w:eastAsia="da-DK"/>
        </w:rPr>
        <w:t>;</w:t>
      </w:r>
    </w:p>
    <w:p w14:paraId="3628DD8E" w14:textId="6AC0AE82" w:rsidR="00384242" w:rsidRPr="003B62BA" w:rsidRDefault="00384242" w:rsidP="00384242">
      <w:pPr>
        <w:numPr>
          <w:ilvl w:val="0"/>
          <w:numId w:val="27"/>
        </w:numPr>
        <w:spacing w:after="160" w:line="259" w:lineRule="auto"/>
        <w:contextualSpacing/>
        <w:jc w:val="both"/>
        <w:rPr>
          <w:rFonts w:eastAsia="Calibri"/>
          <w:lang w:eastAsia="da-DK"/>
        </w:rPr>
      </w:pPr>
      <w:r>
        <w:rPr>
          <w:rFonts w:eastAsia="Calibri"/>
          <w:lang w:eastAsia="da-DK"/>
        </w:rPr>
        <w:t xml:space="preserve">Изработка на берми од земјен материјал </w:t>
      </w:r>
      <w:r w:rsidRPr="003A6227">
        <w:rPr>
          <w:rFonts w:cstheme="minorHAnsi"/>
          <w:lang w:val="en-GB" w:eastAsia="da-DK"/>
        </w:rPr>
        <w:t xml:space="preserve">– </w:t>
      </w:r>
      <w:r w:rsidR="00196D32">
        <w:rPr>
          <w:rFonts w:cstheme="minorHAnsi"/>
          <w:lang w:eastAsia="da-DK"/>
        </w:rPr>
        <w:t>291</w:t>
      </w:r>
      <w:r w:rsidRPr="003A6227">
        <w:rPr>
          <w:rFonts w:cstheme="minorHAnsi"/>
          <w:lang w:eastAsia="da-DK"/>
        </w:rPr>
        <w:t>,</w:t>
      </w:r>
      <w:r w:rsidR="00196D32">
        <w:rPr>
          <w:rFonts w:cstheme="minorHAnsi"/>
          <w:lang w:eastAsia="da-DK"/>
        </w:rPr>
        <w:t>4</w:t>
      </w:r>
      <w:r>
        <w:rPr>
          <w:rFonts w:cstheme="minorHAnsi"/>
          <w:lang w:eastAsia="da-DK"/>
        </w:rPr>
        <w:t xml:space="preserve"> </w:t>
      </w:r>
      <w:r w:rsidRPr="003A6227">
        <w:rPr>
          <w:rFonts w:cstheme="minorHAnsi"/>
          <w:lang w:val="en-GB" w:eastAsia="da-DK"/>
        </w:rPr>
        <w:t>m</w:t>
      </w:r>
      <w:r w:rsidRPr="003A6227">
        <w:rPr>
          <w:rFonts w:cstheme="minorHAnsi"/>
          <w:vertAlign w:val="superscript"/>
          <w:lang w:val="en-GB" w:eastAsia="da-DK"/>
        </w:rPr>
        <w:t>2</w:t>
      </w:r>
      <w:r>
        <w:rPr>
          <w:rFonts w:cstheme="minorHAnsi"/>
          <w:lang w:eastAsia="da-DK"/>
        </w:rPr>
        <w:t>;</w:t>
      </w:r>
    </w:p>
    <w:p w14:paraId="58C858E4" w14:textId="7CF3A49D" w:rsidR="00384242" w:rsidRPr="00196D32" w:rsidRDefault="00384242" w:rsidP="00384242">
      <w:pPr>
        <w:numPr>
          <w:ilvl w:val="0"/>
          <w:numId w:val="27"/>
        </w:numPr>
        <w:spacing w:after="160" w:line="259" w:lineRule="auto"/>
        <w:contextualSpacing/>
        <w:jc w:val="both"/>
        <w:rPr>
          <w:rFonts w:eastAsia="Calibri"/>
          <w:lang w:eastAsia="da-DK"/>
        </w:rPr>
      </w:pPr>
      <w:r>
        <w:rPr>
          <w:rFonts w:eastAsia="Calibri"/>
          <w:lang w:eastAsia="da-DK"/>
        </w:rPr>
        <w:t>Спроведување на шема за управување со сообраќајот</w:t>
      </w:r>
      <w:r w:rsidRPr="00024B8B">
        <w:rPr>
          <w:rFonts w:asciiTheme="minorHAnsi" w:hAnsiTheme="minorHAnsi" w:cstheme="minorHAnsi"/>
          <w:lang w:eastAsia="da-DK"/>
        </w:rPr>
        <w:t xml:space="preserve"> (</w:t>
      </w:r>
      <w:r w:rsidRPr="009E0168">
        <w:rPr>
          <w:rFonts w:cstheme="minorHAnsi"/>
          <w:lang w:eastAsia="da-DK"/>
        </w:rPr>
        <w:t>ознаки на патишта, сообраќајни знаци и опрема</w:t>
      </w:r>
      <w:r>
        <w:rPr>
          <w:rFonts w:asciiTheme="minorHAnsi" w:hAnsiTheme="minorHAnsi" w:cstheme="minorHAnsi"/>
          <w:lang w:eastAsia="da-DK"/>
        </w:rPr>
        <w:t>)</w:t>
      </w:r>
      <w:r>
        <w:rPr>
          <w:rFonts w:asciiTheme="minorHAnsi" w:hAnsiTheme="minorHAnsi" w:cstheme="minorHAnsi"/>
          <w:lang w:val="en-US" w:eastAsia="da-DK"/>
        </w:rPr>
        <w:t>;</w:t>
      </w:r>
    </w:p>
    <w:p w14:paraId="37720F32" w14:textId="171E8300" w:rsidR="00541D78" w:rsidRDefault="00541D78" w:rsidP="00541D78">
      <w:pPr>
        <w:jc w:val="both"/>
        <w:rPr>
          <w:b/>
        </w:rPr>
      </w:pPr>
      <w:r w:rsidRPr="008644EC">
        <w:rPr>
          <w:b/>
        </w:rPr>
        <w:t xml:space="preserve">Под-проектните активности за реконструкција на локалната улица </w:t>
      </w:r>
      <w:r>
        <w:rPr>
          <w:b/>
        </w:rPr>
        <w:t>„Вељко Влаховиќ“ со крак 9</w:t>
      </w:r>
      <w:r w:rsidRPr="008644EC">
        <w:rPr>
          <w:b/>
        </w:rPr>
        <w:t xml:space="preserve"> во н</w:t>
      </w:r>
      <w:r>
        <w:rPr>
          <w:b/>
        </w:rPr>
        <w:t>.м.</w:t>
      </w:r>
      <w:r w:rsidRPr="008644EC">
        <w:rPr>
          <w:b/>
        </w:rPr>
        <w:t xml:space="preserve"> </w:t>
      </w:r>
      <w:r>
        <w:rPr>
          <w:b/>
        </w:rPr>
        <w:t xml:space="preserve">Стар Дојран во Општина Дојран со вкупна должина од 422,6 </w:t>
      </w:r>
      <w:r>
        <w:rPr>
          <w:b/>
          <w:lang w:val="en-US"/>
        </w:rPr>
        <w:t xml:space="preserve">m </w:t>
      </w:r>
      <w:r w:rsidRPr="008644EC">
        <w:rPr>
          <w:b/>
        </w:rPr>
        <w:t>ги опфаќаат следните активности:</w:t>
      </w:r>
    </w:p>
    <w:p w14:paraId="2DBDD532" w14:textId="77777777" w:rsidR="00541D78" w:rsidRPr="008644EC" w:rsidRDefault="00541D78" w:rsidP="00541D78">
      <w:pPr>
        <w:jc w:val="both"/>
        <w:rPr>
          <w:b/>
        </w:rPr>
      </w:pPr>
    </w:p>
    <w:p w14:paraId="66A8A572" w14:textId="77777777" w:rsidR="00541D78" w:rsidRPr="00155D49" w:rsidRDefault="00541D78" w:rsidP="00541D78">
      <w:pPr>
        <w:contextualSpacing/>
        <w:jc w:val="both"/>
        <w:rPr>
          <w:rFonts w:eastAsia="Calibri"/>
          <w:b/>
          <w:bCs/>
          <w:lang w:eastAsia="da-DK"/>
        </w:rPr>
      </w:pPr>
      <w:r>
        <w:rPr>
          <w:rFonts w:eastAsia="Calibri"/>
          <w:b/>
          <w:bCs/>
          <w:lang w:eastAsia="da-DK"/>
        </w:rPr>
        <w:t>Припремни работи</w:t>
      </w:r>
    </w:p>
    <w:p w14:paraId="6EDFEEC9" w14:textId="222B9793" w:rsidR="00541D78" w:rsidRDefault="00541D78" w:rsidP="00541D78">
      <w:pPr>
        <w:numPr>
          <w:ilvl w:val="0"/>
          <w:numId w:val="27"/>
        </w:numPr>
        <w:spacing w:after="160" w:line="259" w:lineRule="auto"/>
        <w:contextualSpacing/>
        <w:jc w:val="both"/>
        <w:rPr>
          <w:rFonts w:eastAsia="Calibri"/>
          <w:lang w:eastAsia="da-DK"/>
        </w:rPr>
      </w:pPr>
      <w:r>
        <w:rPr>
          <w:rFonts w:eastAsia="Calibri"/>
          <w:lang w:eastAsia="da-DK"/>
        </w:rPr>
        <w:t xml:space="preserve">Обележување и осигурување на трасата </w:t>
      </w:r>
      <w:r w:rsidRPr="00C7328D">
        <w:rPr>
          <w:rFonts w:eastAsia="Calibri"/>
          <w:lang w:val="en-US" w:eastAsia="da-DK"/>
        </w:rPr>
        <w:t xml:space="preserve">– </w:t>
      </w:r>
      <w:r>
        <w:rPr>
          <w:rFonts w:eastAsia="Calibri"/>
          <w:lang w:eastAsia="da-DK"/>
        </w:rPr>
        <w:t>422</w:t>
      </w:r>
      <w:r>
        <w:rPr>
          <w:rFonts w:eastAsia="Calibri"/>
          <w:lang w:val="en-US" w:eastAsia="da-DK"/>
        </w:rPr>
        <w:t>,</w:t>
      </w:r>
      <w:r>
        <w:rPr>
          <w:rFonts w:eastAsia="Calibri"/>
          <w:lang w:eastAsia="da-DK"/>
        </w:rPr>
        <w:t>6</w:t>
      </w:r>
      <w:r w:rsidRPr="00C7328D">
        <w:rPr>
          <w:rFonts w:eastAsia="Calibri"/>
          <w:lang w:val="en-US" w:eastAsia="da-DK"/>
        </w:rPr>
        <w:t xml:space="preserve"> m;</w:t>
      </w:r>
    </w:p>
    <w:p w14:paraId="1FD89633" w14:textId="535D89E8" w:rsidR="00541D78" w:rsidRPr="00B12484" w:rsidRDefault="00541D78" w:rsidP="00541D78">
      <w:pPr>
        <w:numPr>
          <w:ilvl w:val="0"/>
          <w:numId w:val="27"/>
        </w:numPr>
        <w:spacing w:after="160" w:line="259" w:lineRule="auto"/>
        <w:contextualSpacing/>
        <w:jc w:val="both"/>
        <w:rPr>
          <w:rFonts w:eastAsia="Calibri"/>
          <w:lang w:eastAsia="da-DK"/>
        </w:rPr>
      </w:pPr>
      <w:r w:rsidRPr="008644EC">
        <w:rPr>
          <w:rFonts w:eastAsia="Calibri"/>
          <w:lang w:eastAsia="da-DK"/>
        </w:rPr>
        <w:t>Расчистување на трасата</w:t>
      </w:r>
      <w:r>
        <w:rPr>
          <w:rFonts w:eastAsia="Calibri"/>
          <w:lang w:val="en-US" w:eastAsia="da-DK"/>
        </w:rPr>
        <w:t xml:space="preserve"> </w:t>
      </w:r>
      <w:r w:rsidRPr="0050095C">
        <w:rPr>
          <w:rFonts w:eastAsia="Calibri"/>
          <w:lang w:val="en-US" w:eastAsia="da-DK"/>
        </w:rPr>
        <w:t xml:space="preserve">– </w:t>
      </w:r>
      <w:r>
        <w:rPr>
          <w:rFonts w:eastAsia="Calibri"/>
          <w:lang w:eastAsia="da-DK"/>
        </w:rPr>
        <w:t>422</w:t>
      </w:r>
      <w:r>
        <w:rPr>
          <w:rFonts w:eastAsia="Calibri"/>
          <w:lang w:val="en-US" w:eastAsia="da-DK"/>
        </w:rPr>
        <w:t>,</w:t>
      </w:r>
      <w:r>
        <w:rPr>
          <w:rFonts w:eastAsia="Calibri"/>
          <w:lang w:eastAsia="da-DK"/>
        </w:rPr>
        <w:t>6</w:t>
      </w:r>
      <w:r w:rsidRPr="0050095C">
        <w:rPr>
          <w:rFonts w:eastAsia="Calibri"/>
          <w:lang w:val="en-US" w:eastAsia="da-DK"/>
        </w:rPr>
        <w:t xml:space="preserve"> m;</w:t>
      </w:r>
    </w:p>
    <w:p w14:paraId="5306DBB2" w14:textId="11E3C877" w:rsidR="00541D78" w:rsidRPr="00804C17" w:rsidRDefault="00541D78" w:rsidP="00541D78">
      <w:pPr>
        <w:numPr>
          <w:ilvl w:val="0"/>
          <w:numId w:val="27"/>
        </w:numPr>
        <w:spacing w:after="160" w:line="259" w:lineRule="auto"/>
        <w:contextualSpacing/>
        <w:jc w:val="both"/>
        <w:rPr>
          <w:rFonts w:eastAsia="Calibri"/>
          <w:lang w:eastAsia="da-DK"/>
        </w:rPr>
      </w:pPr>
      <w:r w:rsidRPr="00B12484">
        <w:rPr>
          <w:rFonts w:eastAsia="Calibri"/>
          <w:lang w:eastAsia="da-DK"/>
        </w:rPr>
        <w:t xml:space="preserve">Рачно рушење на бетон со дебелина </w:t>
      </w:r>
      <w:r>
        <w:rPr>
          <w:rFonts w:eastAsia="Calibri"/>
          <w:lang w:eastAsia="da-DK"/>
        </w:rPr>
        <w:t>до</w:t>
      </w:r>
      <w:r w:rsidRPr="00B12484">
        <w:rPr>
          <w:rFonts w:eastAsia="Calibri"/>
          <w:lang w:eastAsia="da-DK"/>
        </w:rPr>
        <w:t xml:space="preserve"> 20 cm</w:t>
      </w:r>
      <w:r>
        <w:rPr>
          <w:rFonts w:eastAsia="Calibri"/>
          <w:lang w:val="en-US" w:eastAsia="da-DK"/>
        </w:rPr>
        <w:t xml:space="preserve"> </w:t>
      </w:r>
      <w:r w:rsidRPr="003A6227">
        <w:rPr>
          <w:rFonts w:cstheme="minorHAnsi"/>
          <w:lang w:val="en-GB" w:eastAsia="da-DK"/>
        </w:rPr>
        <w:t xml:space="preserve">– </w:t>
      </w:r>
      <w:r>
        <w:rPr>
          <w:rFonts w:cstheme="minorHAnsi"/>
          <w:lang w:eastAsia="da-DK"/>
        </w:rPr>
        <w:t>1.330,0</w:t>
      </w:r>
      <w:r w:rsidRPr="003A6227">
        <w:rPr>
          <w:rFonts w:cstheme="minorHAnsi"/>
          <w:lang w:eastAsia="da-DK"/>
        </w:rPr>
        <w:t xml:space="preserve"> </w:t>
      </w:r>
      <w:r w:rsidRPr="003A6227">
        <w:rPr>
          <w:rFonts w:cstheme="minorHAnsi"/>
          <w:lang w:val="en-GB" w:eastAsia="da-DK"/>
        </w:rPr>
        <w:t>m;</w:t>
      </w:r>
    </w:p>
    <w:p w14:paraId="49272C35" w14:textId="6EBB2139" w:rsidR="00541D78" w:rsidRPr="00804C17" w:rsidRDefault="00541D78" w:rsidP="00541D78">
      <w:pPr>
        <w:numPr>
          <w:ilvl w:val="0"/>
          <w:numId w:val="27"/>
        </w:numPr>
        <w:spacing w:after="160" w:line="259" w:lineRule="auto"/>
        <w:contextualSpacing/>
        <w:jc w:val="both"/>
        <w:rPr>
          <w:rFonts w:eastAsia="Calibri"/>
          <w:lang w:eastAsia="da-DK"/>
        </w:rPr>
      </w:pPr>
      <w:r>
        <w:rPr>
          <w:rFonts w:cstheme="minorHAnsi"/>
          <w:lang w:eastAsia="da-DK"/>
        </w:rPr>
        <w:t xml:space="preserve">Сечење на асфалтна конструкција </w:t>
      </w:r>
      <w:r w:rsidRPr="003A6227">
        <w:rPr>
          <w:rFonts w:cstheme="minorHAnsi"/>
          <w:lang w:val="en-GB" w:eastAsia="da-DK"/>
        </w:rPr>
        <w:t xml:space="preserve">– </w:t>
      </w:r>
      <w:r>
        <w:rPr>
          <w:rFonts w:cstheme="minorHAnsi"/>
          <w:lang w:eastAsia="da-DK"/>
        </w:rPr>
        <w:t xml:space="preserve">3,0 </w:t>
      </w:r>
      <w:r w:rsidRPr="003A6227">
        <w:rPr>
          <w:rFonts w:cstheme="minorHAnsi"/>
          <w:lang w:val="en-GB" w:eastAsia="da-DK"/>
        </w:rPr>
        <w:t>m;</w:t>
      </w:r>
    </w:p>
    <w:p w14:paraId="7ED7C059" w14:textId="576A99C6" w:rsidR="00541D78" w:rsidRPr="00E22D07" w:rsidRDefault="00541D78" w:rsidP="00541D78">
      <w:pPr>
        <w:numPr>
          <w:ilvl w:val="0"/>
          <w:numId w:val="27"/>
        </w:numPr>
        <w:spacing w:after="160" w:line="259" w:lineRule="auto"/>
        <w:contextualSpacing/>
        <w:jc w:val="both"/>
        <w:rPr>
          <w:rFonts w:eastAsia="Calibri"/>
          <w:lang w:eastAsia="da-DK"/>
        </w:rPr>
      </w:pPr>
      <w:r>
        <w:rPr>
          <w:rFonts w:eastAsia="Calibri"/>
          <w:lang w:eastAsia="da-DK"/>
        </w:rPr>
        <w:t xml:space="preserve">Рачно премачкување на споевите помеѓу стар и нов асфалт со битуменска емулзија </w:t>
      </w:r>
      <w:r>
        <w:rPr>
          <w:rFonts w:eastAsia="Calibri"/>
          <w:lang w:val="en-US" w:eastAsia="da-DK"/>
        </w:rPr>
        <w:t xml:space="preserve">PB – 200 </w:t>
      </w:r>
      <w:r w:rsidRPr="003A6227">
        <w:rPr>
          <w:rFonts w:cstheme="minorHAnsi"/>
          <w:lang w:val="en-GB" w:eastAsia="da-DK"/>
        </w:rPr>
        <w:t xml:space="preserve">– </w:t>
      </w:r>
      <w:r>
        <w:rPr>
          <w:rFonts w:cstheme="minorHAnsi"/>
          <w:lang w:eastAsia="da-DK"/>
        </w:rPr>
        <w:t xml:space="preserve">3,0 </w:t>
      </w:r>
      <w:r w:rsidRPr="003A6227">
        <w:rPr>
          <w:rFonts w:cstheme="minorHAnsi"/>
          <w:lang w:val="en-GB" w:eastAsia="da-DK"/>
        </w:rPr>
        <w:t>m;</w:t>
      </w:r>
    </w:p>
    <w:p w14:paraId="35FB0108" w14:textId="46CDE00E" w:rsidR="00541D78" w:rsidRPr="00C64CCB" w:rsidRDefault="00541D78" w:rsidP="00541D78">
      <w:pPr>
        <w:numPr>
          <w:ilvl w:val="0"/>
          <w:numId w:val="27"/>
        </w:numPr>
        <w:spacing w:after="160" w:line="259" w:lineRule="auto"/>
        <w:contextualSpacing/>
        <w:jc w:val="both"/>
        <w:rPr>
          <w:rFonts w:eastAsia="Calibri"/>
          <w:lang w:eastAsia="da-DK"/>
        </w:rPr>
      </w:pPr>
      <w:r>
        <w:rPr>
          <w:rFonts w:asciiTheme="minorHAnsi" w:hAnsiTheme="minorHAnsi" w:cstheme="minorHAnsi"/>
          <w:lang w:eastAsia="da-DK"/>
        </w:rPr>
        <w:t xml:space="preserve">Нивелирање на шахти </w:t>
      </w:r>
      <w:r w:rsidRPr="00C7328D">
        <w:rPr>
          <w:rFonts w:eastAsia="Calibri"/>
          <w:lang w:val="en-US" w:eastAsia="da-DK"/>
        </w:rPr>
        <w:t xml:space="preserve">– </w:t>
      </w:r>
      <w:r>
        <w:rPr>
          <w:rFonts w:eastAsia="Calibri"/>
          <w:lang w:eastAsia="da-DK"/>
        </w:rPr>
        <w:t>7</w:t>
      </w:r>
      <w:r>
        <w:rPr>
          <w:rFonts w:eastAsia="Calibri"/>
          <w:lang w:val="en-US" w:eastAsia="da-DK"/>
        </w:rPr>
        <w:t xml:space="preserve"> </w:t>
      </w:r>
      <w:r>
        <w:rPr>
          <w:rFonts w:eastAsia="Calibri"/>
          <w:lang w:eastAsia="da-DK"/>
        </w:rPr>
        <w:t>парчиња</w:t>
      </w:r>
      <w:r>
        <w:rPr>
          <w:rFonts w:asciiTheme="minorHAnsi" w:hAnsiTheme="minorHAnsi" w:cstheme="minorHAnsi"/>
          <w:lang w:eastAsia="da-DK"/>
        </w:rPr>
        <w:t>;</w:t>
      </w:r>
    </w:p>
    <w:p w14:paraId="79635C8E" w14:textId="77777777" w:rsidR="00541D78" w:rsidRPr="00C64CCB" w:rsidRDefault="00541D78" w:rsidP="00541D78">
      <w:pPr>
        <w:numPr>
          <w:ilvl w:val="0"/>
          <w:numId w:val="27"/>
        </w:numPr>
        <w:spacing w:after="160" w:line="259" w:lineRule="auto"/>
        <w:contextualSpacing/>
        <w:jc w:val="both"/>
        <w:rPr>
          <w:rFonts w:eastAsia="Calibri"/>
          <w:lang w:eastAsia="da-DK"/>
        </w:rPr>
      </w:pPr>
      <w:r>
        <w:rPr>
          <w:rFonts w:eastAsia="Calibri"/>
          <w:lang w:eastAsia="da-DK"/>
        </w:rPr>
        <w:t>Спроведување и одржување на привремена шема за управување со сообраќајот и изведување работи на патишта според одобрениот План за управување со градежен сообраќај;</w:t>
      </w:r>
    </w:p>
    <w:p w14:paraId="73E2ACD1" w14:textId="77777777" w:rsidR="00541D78" w:rsidRDefault="00541D78" w:rsidP="00541D78">
      <w:pPr>
        <w:contextualSpacing/>
        <w:jc w:val="both"/>
        <w:rPr>
          <w:rFonts w:eastAsia="Calibri"/>
          <w:b/>
          <w:bCs/>
          <w:lang w:eastAsia="da-DK"/>
        </w:rPr>
      </w:pPr>
      <w:r>
        <w:rPr>
          <w:rFonts w:eastAsia="Calibri"/>
          <w:b/>
          <w:bCs/>
          <w:lang w:eastAsia="da-DK"/>
        </w:rPr>
        <w:t>Долен строј</w:t>
      </w:r>
    </w:p>
    <w:p w14:paraId="5A0CCA3B" w14:textId="756F149E" w:rsidR="00541D78" w:rsidRPr="00024B8B" w:rsidRDefault="00541D78" w:rsidP="00541D78">
      <w:pPr>
        <w:numPr>
          <w:ilvl w:val="0"/>
          <w:numId w:val="27"/>
        </w:numPr>
        <w:spacing w:after="160" w:line="259" w:lineRule="auto"/>
        <w:contextualSpacing/>
        <w:jc w:val="both"/>
        <w:rPr>
          <w:rFonts w:eastAsia="Calibri"/>
          <w:lang w:eastAsia="da-DK"/>
        </w:rPr>
      </w:pPr>
      <w:r>
        <w:rPr>
          <w:rFonts w:eastAsia="Calibri"/>
          <w:lang w:eastAsia="da-DK"/>
        </w:rPr>
        <w:t xml:space="preserve">Механички ископ на земја со утовар и транспорт до локација/депонија назначена од Општината </w:t>
      </w:r>
      <w:r w:rsidRPr="003A6227">
        <w:rPr>
          <w:rFonts w:cstheme="minorHAnsi"/>
          <w:lang w:val="en-GB" w:eastAsia="da-DK"/>
        </w:rPr>
        <w:t xml:space="preserve">– </w:t>
      </w:r>
      <w:r>
        <w:rPr>
          <w:rFonts w:cstheme="minorHAnsi"/>
          <w:lang w:eastAsia="da-DK"/>
        </w:rPr>
        <w:t xml:space="preserve">413,5 </w:t>
      </w:r>
      <w:r w:rsidRPr="003A6227">
        <w:rPr>
          <w:rFonts w:cstheme="minorHAnsi"/>
          <w:lang w:val="en-GB" w:eastAsia="da-DK"/>
        </w:rPr>
        <w:t>m</w:t>
      </w:r>
      <w:r w:rsidRPr="003A6227">
        <w:rPr>
          <w:rFonts w:cstheme="minorHAnsi"/>
          <w:vertAlign w:val="superscript"/>
          <w:lang w:val="en-GB" w:eastAsia="da-DK"/>
        </w:rPr>
        <w:t>3</w:t>
      </w:r>
      <w:r>
        <w:rPr>
          <w:rFonts w:cstheme="minorHAnsi"/>
          <w:lang w:eastAsia="da-DK"/>
        </w:rPr>
        <w:t>;</w:t>
      </w:r>
    </w:p>
    <w:p w14:paraId="37B72076" w14:textId="38A0469A" w:rsidR="00541D78" w:rsidRPr="00EF26FD" w:rsidRDefault="00541D78" w:rsidP="00541D78">
      <w:pPr>
        <w:numPr>
          <w:ilvl w:val="0"/>
          <w:numId w:val="27"/>
        </w:numPr>
        <w:spacing w:after="160" w:line="259" w:lineRule="auto"/>
        <w:contextualSpacing/>
        <w:jc w:val="both"/>
        <w:rPr>
          <w:rFonts w:eastAsia="Calibri"/>
          <w:lang w:val="en-US" w:eastAsia="da-DK"/>
        </w:rPr>
      </w:pPr>
      <w:r>
        <w:rPr>
          <w:rFonts w:eastAsia="Calibri"/>
          <w:lang w:eastAsia="da-DK"/>
        </w:rPr>
        <w:t xml:space="preserve">Изработка на насип од земјен материјал </w:t>
      </w:r>
      <w:r w:rsidRPr="003A6227">
        <w:rPr>
          <w:rFonts w:cstheme="minorHAnsi"/>
          <w:lang w:val="en-GB" w:eastAsia="da-DK"/>
        </w:rPr>
        <w:t xml:space="preserve">– </w:t>
      </w:r>
      <w:r>
        <w:rPr>
          <w:rFonts w:cstheme="minorHAnsi"/>
          <w:lang w:eastAsia="da-DK"/>
        </w:rPr>
        <w:t>19,0</w:t>
      </w:r>
      <w:r w:rsidRPr="003A6227">
        <w:rPr>
          <w:rFonts w:cstheme="minorHAnsi"/>
          <w:lang w:eastAsia="da-DK"/>
        </w:rPr>
        <w:t xml:space="preserve"> </w:t>
      </w:r>
      <w:r w:rsidRPr="003A6227">
        <w:rPr>
          <w:rFonts w:cstheme="minorHAnsi"/>
          <w:lang w:val="en-GB" w:eastAsia="da-DK"/>
        </w:rPr>
        <w:t>m</w:t>
      </w:r>
      <w:r>
        <w:rPr>
          <w:rFonts w:cstheme="minorHAnsi"/>
          <w:vertAlign w:val="superscript"/>
          <w:lang w:val="en-GB" w:eastAsia="da-DK"/>
        </w:rPr>
        <w:t>3</w:t>
      </w:r>
      <w:r w:rsidRPr="003A6227">
        <w:rPr>
          <w:rFonts w:cstheme="minorHAnsi"/>
          <w:lang w:val="en-GB" w:eastAsia="da-DK"/>
        </w:rPr>
        <w:t>;</w:t>
      </w:r>
    </w:p>
    <w:p w14:paraId="07651F58" w14:textId="17BA8918" w:rsidR="00541D78" w:rsidRPr="00EF26FD" w:rsidRDefault="00541D78" w:rsidP="00541D78">
      <w:pPr>
        <w:numPr>
          <w:ilvl w:val="0"/>
          <w:numId w:val="27"/>
        </w:numPr>
        <w:spacing w:after="160" w:line="259" w:lineRule="auto"/>
        <w:contextualSpacing/>
        <w:jc w:val="both"/>
        <w:rPr>
          <w:rFonts w:eastAsia="Calibri"/>
          <w:lang w:val="en-US" w:eastAsia="da-DK"/>
        </w:rPr>
      </w:pPr>
      <w:r>
        <w:rPr>
          <w:rFonts w:eastAsia="Calibri"/>
          <w:lang w:eastAsia="da-DK"/>
        </w:rPr>
        <w:lastRenderedPageBreak/>
        <w:t xml:space="preserve">Поставување на постелка </w:t>
      </w:r>
      <w:r w:rsidRPr="003A6227">
        <w:rPr>
          <w:rFonts w:cstheme="minorHAnsi"/>
          <w:lang w:eastAsia="da-DK"/>
        </w:rPr>
        <w:t xml:space="preserve">– </w:t>
      </w:r>
      <w:r>
        <w:rPr>
          <w:rFonts w:cstheme="minorHAnsi"/>
          <w:lang w:eastAsia="da-DK"/>
        </w:rPr>
        <w:t>1.343,4</w:t>
      </w:r>
      <w:r w:rsidRPr="003A6227">
        <w:rPr>
          <w:rFonts w:cstheme="minorHAnsi"/>
          <w:lang w:eastAsia="da-DK"/>
        </w:rPr>
        <w:t xml:space="preserve"> </w:t>
      </w:r>
      <w:r>
        <w:rPr>
          <w:rFonts w:cstheme="minorHAnsi"/>
          <w:lang w:eastAsia="da-DK"/>
        </w:rPr>
        <w:t>m</w:t>
      </w:r>
      <w:r>
        <w:rPr>
          <w:rFonts w:cstheme="minorHAnsi"/>
          <w:vertAlign w:val="superscript"/>
          <w:lang w:eastAsia="da-DK"/>
        </w:rPr>
        <w:t>2</w:t>
      </w:r>
      <w:r>
        <w:rPr>
          <w:rFonts w:cstheme="minorHAnsi"/>
          <w:lang w:eastAsia="da-DK"/>
        </w:rPr>
        <w:t>.</w:t>
      </w:r>
    </w:p>
    <w:p w14:paraId="4D702997" w14:textId="77777777" w:rsidR="00541D78" w:rsidRPr="00024B8B" w:rsidRDefault="00541D78" w:rsidP="00541D78">
      <w:pPr>
        <w:contextualSpacing/>
        <w:jc w:val="both"/>
        <w:rPr>
          <w:rFonts w:eastAsia="Calibri"/>
          <w:b/>
          <w:bCs/>
          <w:lang w:eastAsia="da-DK"/>
        </w:rPr>
      </w:pPr>
      <w:r>
        <w:rPr>
          <w:rFonts w:eastAsia="Calibri"/>
          <w:b/>
          <w:bCs/>
          <w:lang w:eastAsia="da-DK"/>
        </w:rPr>
        <w:t>Горен строј</w:t>
      </w:r>
    </w:p>
    <w:p w14:paraId="62F86FA7" w14:textId="6E180C02" w:rsidR="00541D78" w:rsidRDefault="00541D78" w:rsidP="00541D78">
      <w:pPr>
        <w:numPr>
          <w:ilvl w:val="0"/>
          <w:numId w:val="27"/>
        </w:numPr>
        <w:spacing w:after="160" w:line="259" w:lineRule="auto"/>
        <w:contextualSpacing/>
        <w:jc w:val="both"/>
        <w:rPr>
          <w:rFonts w:eastAsia="Calibri"/>
          <w:lang w:eastAsia="da-DK"/>
        </w:rPr>
      </w:pPr>
      <w:r>
        <w:rPr>
          <w:rFonts w:eastAsia="Calibri"/>
          <w:lang w:eastAsia="da-DK"/>
        </w:rPr>
        <w:t>Набавка, транспорт и вградување на тампон слој со материјал од кршен камен</w:t>
      </w:r>
      <w:r w:rsidRPr="00024B8B">
        <w:rPr>
          <w:rFonts w:eastAsia="Calibri"/>
          <w:lang w:eastAsia="da-DK"/>
        </w:rPr>
        <w:t xml:space="preserve"> </w:t>
      </w:r>
      <w:r w:rsidRPr="003A6227">
        <w:rPr>
          <w:rFonts w:cstheme="minorHAnsi"/>
          <w:lang w:val="en-GB" w:eastAsia="da-DK"/>
        </w:rPr>
        <w:t>–</w:t>
      </w:r>
      <w:r>
        <w:rPr>
          <w:rFonts w:cstheme="minorHAnsi"/>
          <w:lang w:eastAsia="da-DK"/>
        </w:rPr>
        <w:t xml:space="preserve"> 238,1</w:t>
      </w:r>
      <w:r w:rsidRPr="003A6227">
        <w:rPr>
          <w:rFonts w:cstheme="minorHAnsi"/>
          <w:lang w:val="en-GB" w:eastAsia="da-DK"/>
        </w:rPr>
        <w:t>m</w:t>
      </w:r>
      <w:r w:rsidRPr="003A6227">
        <w:rPr>
          <w:rFonts w:cstheme="minorHAnsi"/>
          <w:vertAlign w:val="superscript"/>
          <w:lang w:val="en-GB" w:eastAsia="da-DK"/>
        </w:rPr>
        <w:t>3</w:t>
      </w:r>
      <w:r w:rsidRPr="003A6227">
        <w:rPr>
          <w:rFonts w:cstheme="minorHAnsi"/>
          <w:lang w:val="en-GB" w:eastAsia="da-DK"/>
        </w:rPr>
        <w:t>;</w:t>
      </w:r>
    </w:p>
    <w:p w14:paraId="6FE045C9" w14:textId="35743A6B" w:rsidR="00541D78" w:rsidRPr="006F783A" w:rsidRDefault="00541D78" w:rsidP="00541D78">
      <w:pPr>
        <w:numPr>
          <w:ilvl w:val="0"/>
          <w:numId w:val="27"/>
        </w:numPr>
        <w:spacing w:after="160" w:line="259" w:lineRule="auto"/>
        <w:contextualSpacing/>
        <w:jc w:val="both"/>
        <w:rPr>
          <w:rFonts w:eastAsia="Calibri"/>
          <w:lang w:eastAsia="da-DK"/>
        </w:rPr>
      </w:pPr>
      <w:r w:rsidRPr="003B62BA">
        <w:rPr>
          <w:rFonts w:eastAsia="Calibri"/>
          <w:lang w:eastAsia="da-DK"/>
        </w:rPr>
        <w:t>Поставување на битуменски носечки слој d = 7 cm</w:t>
      </w:r>
      <w:r>
        <w:rPr>
          <w:rFonts w:eastAsia="Calibri"/>
          <w:lang w:eastAsia="da-DK"/>
        </w:rPr>
        <w:t xml:space="preserve"> </w:t>
      </w:r>
      <w:r w:rsidRPr="003A6227">
        <w:rPr>
          <w:rFonts w:cstheme="minorHAnsi"/>
          <w:lang w:val="en-GB" w:eastAsia="da-DK"/>
        </w:rPr>
        <w:t>–</w:t>
      </w:r>
      <w:r>
        <w:rPr>
          <w:rFonts w:cstheme="minorHAnsi"/>
          <w:lang w:eastAsia="da-DK"/>
        </w:rPr>
        <w:t xml:space="preserve"> 1,400,0 </w:t>
      </w:r>
      <w:r w:rsidRPr="003A6227">
        <w:rPr>
          <w:rFonts w:cstheme="minorHAnsi"/>
          <w:lang w:val="en-GB" w:eastAsia="da-DK"/>
        </w:rPr>
        <w:t>m</w:t>
      </w:r>
      <w:r w:rsidRPr="003A6227">
        <w:rPr>
          <w:rFonts w:cstheme="minorHAnsi"/>
          <w:vertAlign w:val="superscript"/>
          <w:lang w:val="en-GB" w:eastAsia="da-DK"/>
        </w:rPr>
        <w:t>2</w:t>
      </w:r>
      <w:r>
        <w:rPr>
          <w:rFonts w:cstheme="minorHAnsi"/>
          <w:lang w:eastAsia="da-DK"/>
        </w:rPr>
        <w:t>;</w:t>
      </w:r>
    </w:p>
    <w:p w14:paraId="09E23459" w14:textId="573B9229" w:rsidR="00541D78" w:rsidRPr="003B62BA" w:rsidRDefault="00541D78" w:rsidP="00541D78">
      <w:pPr>
        <w:numPr>
          <w:ilvl w:val="0"/>
          <w:numId w:val="27"/>
        </w:numPr>
        <w:spacing w:after="160" w:line="259" w:lineRule="auto"/>
        <w:contextualSpacing/>
        <w:jc w:val="both"/>
        <w:rPr>
          <w:rFonts w:eastAsia="Calibri"/>
          <w:lang w:eastAsia="da-DK"/>
        </w:rPr>
      </w:pPr>
      <w:r>
        <w:rPr>
          <w:rFonts w:eastAsia="Calibri"/>
          <w:lang w:eastAsia="da-DK"/>
        </w:rPr>
        <w:t xml:space="preserve">Изработка на берми од земјен материјал </w:t>
      </w:r>
      <w:r w:rsidRPr="003A6227">
        <w:rPr>
          <w:rFonts w:cstheme="minorHAnsi"/>
          <w:lang w:val="en-GB" w:eastAsia="da-DK"/>
        </w:rPr>
        <w:t xml:space="preserve">– </w:t>
      </w:r>
      <w:r>
        <w:rPr>
          <w:rFonts w:cstheme="minorHAnsi"/>
          <w:lang w:eastAsia="da-DK"/>
        </w:rPr>
        <w:t>845</w:t>
      </w:r>
      <w:r w:rsidRPr="003A6227">
        <w:rPr>
          <w:rFonts w:cstheme="minorHAnsi"/>
          <w:lang w:eastAsia="da-DK"/>
        </w:rPr>
        <w:t>,</w:t>
      </w:r>
      <w:r>
        <w:rPr>
          <w:rFonts w:cstheme="minorHAnsi"/>
          <w:lang w:eastAsia="da-DK"/>
        </w:rPr>
        <w:t xml:space="preserve">2 </w:t>
      </w:r>
      <w:r w:rsidRPr="003A6227">
        <w:rPr>
          <w:rFonts w:cstheme="minorHAnsi"/>
          <w:lang w:val="en-GB" w:eastAsia="da-DK"/>
        </w:rPr>
        <w:t>m</w:t>
      </w:r>
      <w:r w:rsidRPr="003A6227">
        <w:rPr>
          <w:rFonts w:cstheme="minorHAnsi"/>
          <w:vertAlign w:val="superscript"/>
          <w:lang w:val="en-GB" w:eastAsia="da-DK"/>
        </w:rPr>
        <w:t>2</w:t>
      </w:r>
      <w:r>
        <w:rPr>
          <w:rFonts w:cstheme="minorHAnsi"/>
          <w:lang w:eastAsia="da-DK"/>
        </w:rPr>
        <w:t>;</w:t>
      </w:r>
    </w:p>
    <w:p w14:paraId="45FEE56A" w14:textId="77777777" w:rsidR="00541D78" w:rsidRPr="00196D32" w:rsidRDefault="00541D78" w:rsidP="00541D78">
      <w:pPr>
        <w:numPr>
          <w:ilvl w:val="0"/>
          <w:numId w:val="27"/>
        </w:numPr>
        <w:spacing w:after="160" w:line="259" w:lineRule="auto"/>
        <w:contextualSpacing/>
        <w:jc w:val="both"/>
        <w:rPr>
          <w:rFonts w:eastAsia="Calibri"/>
          <w:lang w:eastAsia="da-DK"/>
        </w:rPr>
      </w:pPr>
      <w:r>
        <w:rPr>
          <w:rFonts w:eastAsia="Calibri"/>
          <w:lang w:eastAsia="da-DK"/>
        </w:rPr>
        <w:t>Спроведување на шема за управување со сообраќајот</w:t>
      </w:r>
      <w:r w:rsidRPr="00024B8B">
        <w:rPr>
          <w:rFonts w:asciiTheme="minorHAnsi" w:hAnsiTheme="minorHAnsi" w:cstheme="minorHAnsi"/>
          <w:lang w:eastAsia="da-DK"/>
        </w:rPr>
        <w:t xml:space="preserve"> (</w:t>
      </w:r>
      <w:r w:rsidRPr="009E0168">
        <w:rPr>
          <w:rFonts w:cstheme="minorHAnsi"/>
          <w:lang w:eastAsia="da-DK"/>
        </w:rPr>
        <w:t>ознаки на патишта, сообраќајни знаци и опрема</w:t>
      </w:r>
      <w:r>
        <w:rPr>
          <w:rFonts w:asciiTheme="minorHAnsi" w:hAnsiTheme="minorHAnsi" w:cstheme="minorHAnsi"/>
          <w:lang w:eastAsia="da-DK"/>
        </w:rPr>
        <w:t>)</w:t>
      </w:r>
      <w:r>
        <w:rPr>
          <w:rFonts w:asciiTheme="minorHAnsi" w:hAnsiTheme="minorHAnsi" w:cstheme="minorHAnsi"/>
          <w:lang w:val="en-US" w:eastAsia="da-DK"/>
        </w:rPr>
        <w:t>;</w:t>
      </w:r>
    </w:p>
    <w:bookmarkEnd w:id="20"/>
    <w:p w14:paraId="1D9DCE41" w14:textId="77777777" w:rsidR="006A5340" w:rsidRPr="00CA1C08" w:rsidRDefault="006A5340" w:rsidP="006A5340">
      <w:pPr>
        <w:spacing w:after="160" w:line="259" w:lineRule="auto"/>
        <w:contextualSpacing/>
        <w:jc w:val="both"/>
        <w:rPr>
          <w:rFonts w:cstheme="minorHAnsi"/>
        </w:rPr>
      </w:pPr>
    </w:p>
    <w:p w14:paraId="3A40E553" w14:textId="428D9BF7" w:rsidR="00EA12E1" w:rsidRDefault="00361C03" w:rsidP="00CA1C08">
      <w:pPr>
        <w:jc w:val="both"/>
        <w:rPr>
          <w:rFonts w:cstheme="minorHAnsi"/>
          <w:lang w:eastAsia="da-DK"/>
        </w:rPr>
      </w:pPr>
      <w:r w:rsidRPr="00361C03">
        <w:rPr>
          <w:rFonts w:cstheme="minorHAnsi"/>
          <w:lang w:eastAsia="da-DK"/>
        </w:rPr>
        <w:t xml:space="preserve">По локалните улици за кои станува збор, има куќи кои го оневозможуваат зголемувањето на ширината на коловозот. Поради немање можност да има тротоари за пешаци ќе се воведе еднонасочен режим на сообраќај и површината на улицата ќе се користи истовремено и од возила и од пешаци, поради што соодветна сообраќајна сигнализација и ограничување на брзината од 30 км/ч. ќе биде инсталиран. По направена </w:t>
      </w:r>
      <w:r>
        <w:rPr>
          <w:rFonts w:cstheme="minorHAnsi"/>
          <w:lang w:eastAsia="da-DK"/>
        </w:rPr>
        <w:t xml:space="preserve">ревизија за безбедност ан сообраќај </w:t>
      </w:r>
      <w:r w:rsidRPr="00361C03">
        <w:rPr>
          <w:rFonts w:cstheme="minorHAnsi"/>
          <w:lang w:eastAsia="da-DK"/>
        </w:rPr>
        <w:t>во август 2023 година, ревизорскиот тим предлага дополнителна мерка за безбедност во сообраќајот со воведување област на мирен сообраќај.</w:t>
      </w:r>
    </w:p>
    <w:p w14:paraId="7E82BF4E" w14:textId="77777777" w:rsidR="00361C03" w:rsidRDefault="00361C03" w:rsidP="00CA1C08">
      <w:pPr>
        <w:jc w:val="both"/>
        <w:rPr>
          <w:rFonts w:cstheme="minorHAnsi"/>
          <w:lang w:eastAsia="da-DK"/>
        </w:rPr>
      </w:pPr>
    </w:p>
    <w:p w14:paraId="0BFFD482" w14:textId="09CC2E2D" w:rsidR="00CA1C08" w:rsidRDefault="005F3EDE" w:rsidP="00CA1C08">
      <w:pPr>
        <w:jc w:val="both"/>
        <w:rPr>
          <w:rFonts w:cstheme="minorHAnsi"/>
          <w:lang w:eastAsia="da-DK"/>
        </w:rPr>
      </w:pPr>
      <w:r w:rsidRPr="003E47B9">
        <w:rPr>
          <w:rFonts w:cstheme="minorHAnsi"/>
          <w:lang w:eastAsia="da-DK"/>
        </w:rPr>
        <w:t>С</w:t>
      </w:r>
      <w:r w:rsidR="00CA1C08" w:rsidRPr="003E47B9">
        <w:rPr>
          <w:rFonts w:cstheme="minorHAnsi"/>
          <w:lang w:eastAsia="da-DK"/>
        </w:rPr>
        <w:t xml:space="preserve">ообраќајната проектна документација со План за управување со сообраќајот (ознаки на патишта, сообраќајни знаци и опрема) </w:t>
      </w:r>
      <w:r w:rsidR="003E47B9" w:rsidRPr="003E47B9">
        <w:rPr>
          <w:rFonts w:cstheme="minorHAnsi"/>
          <w:lang w:eastAsia="da-DK"/>
        </w:rPr>
        <w:t xml:space="preserve">за локалните улици </w:t>
      </w:r>
      <w:r w:rsidR="007A5D10">
        <w:rPr>
          <w:rFonts w:cstheme="minorHAnsi"/>
          <w:lang w:eastAsia="da-DK"/>
        </w:rPr>
        <w:t>се подготвуваат од страна на Општина Дојран.</w:t>
      </w:r>
    </w:p>
    <w:p w14:paraId="775DF927" w14:textId="1B8C4B0B" w:rsidR="00290DD1" w:rsidRPr="00290DD1" w:rsidRDefault="00290DD1" w:rsidP="000373FB">
      <w:pPr>
        <w:spacing w:before="120" w:after="120" w:line="276" w:lineRule="auto"/>
        <w:jc w:val="both"/>
        <w:rPr>
          <w:rFonts w:asciiTheme="minorHAnsi" w:hAnsiTheme="minorHAnsi" w:cstheme="minorHAnsi"/>
        </w:rPr>
      </w:pPr>
      <w:r w:rsidRPr="00290DD1">
        <w:rPr>
          <w:rFonts w:asciiTheme="minorHAnsi" w:hAnsiTheme="minorHAnsi" w:cstheme="minorHAnsi"/>
        </w:rPr>
        <w:t>За време на спроведувањето на проектот ќе се употребуваат следните материјали: бетон, асфалт, кршен камен, рабници, б</w:t>
      </w:r>
      <w:r w:rsidR="00BF7CD5">
        <w:rPr>
          <w:rFonts w:asciiTheme="minorHAnsi" w:hAnsiTheme="minorHAnsi" w:cstheme="minorHAnsi"/>
        </w:rPr>
        <w:t>итуменски</w:t>
      </w:r>
      <w:r w:rsidRPr="00290DD1">
        <w:rPr>
          <w:rFonts w:asciiTheme="minorHAnsi" w:hAnsiTheme="minorHAnsi" w:cstheme="minorHAnsi"/>
        </w:rPr>
        <w:t xml:space="preserve"> носив слој итн.</w:t>
      </w:r>
    </w:p>
    <w:p w14:paraId="0CD39490" w14:textId="21C7348A" w:rsidR="005F3EDE" w:rsidRDefault="005F3EDE" w:rsidP="005F3EDE">
      <w:pPr>
        <w:spacing w:before="120" w:after="120" w:line="276" w:lineRule="auto"/>
        <w:jc w:val="both"/>
        <w:rPr>
          <w:rFonts w:asciiTheme="minorHAnsi" w:hAnsiTheme="minorHAnsi" w:cstheme="minorHAnsi"/>
          <w:bCs/>
        </w:rPr>
      </w:pPr>
      <w:r w:rsidRPr="00C35BD5">
        <w:rPr>
          <w:rFonts w:asciiTheme="minorHAnsi" w:hAnsiTheme="minorHAnsi" w:cstheme="minorHAnsi"/>
          <w:bCs/>
        </w:rPr>
        <w:t>За да се осигура дека потенцијалните ризици за безбедноста на патиштата за учесниците во сообраќајот и за погодените заедници се спречени и ублажени, ќе се спроведе Контрола на безбедноста на патиштата од независен квалификуван тим ревизори ангажиран од ЕИП (ревизија пред предавање на улиците во употреба). За спроведената Контрола на безбедноста на патиштата ќе биде изготвен формален Извештај во кој ќе бидат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Контрола на безбедноста на патиштата за овој инфраструктурен проект ќе се спроведе во фазата пред предавање на улиц</w:t>
      </w:r>
      <w:r w:rsidR="00541D78">
        <w:rPr>
          <w:rFonts w:asciiTheme="minorHAnsi" w:hAnsiTheme="minorHAnsi" w:cstheme="minorHAnsi"/>
          <w:bCs/>
        </w:rPr>
        <w:t>и</w:t>
      </w:r>
      <w:r w:rsidRPr="00C35BD5">
        <w:rPr>
          <w:rFonts w:asciiTheme="minorHAnsi" w:hAnsiTheme="minorHAnsi" w:cstheme="minorHAnsi"/>
          <w:bCs/>
        </w:rPr>
        <w:t>т</w:t>
      </w:r>
      <w:r w:rsidR="00541D78">
        <w:rPr>
          <w:rFonts w:asciiTheme="minorHAnsi" w:hAnsiTheme="minorHAnsi" w:cstheme="minorHAnsi"/>
          <w:bCs/>
        </w:rPr>
        <w:t>е</w:t>
      </w:r>
      <w:r w:rsidRPr="00C35BD5">
        <w:rPr>
          <w:rFonts w:asciiTheme="minorHAnsi" w:hAnsiTheme="minorHAnsi" w:cstheme="minorHAnsi"/>
          <w:bCs/>
        </w:rPr>
        <w:t xml:space="preserve"> во употреба</w:t>
      </w:r>
      <w:r>
        <w:rPr>
          <w:rFonts w:asciiTheme="minorHAnsi" w:hAnsiTheme="minorHAnsi" w:cstheme="minorHAnsi"/>
          <w:bCs/>
        </w:rPr>
        <w:t>.</w:t>
      </w:r>
    </w:p>
    <w:p w14:paraId="7237477B" w14:textId="2FDE0523" w:rsidR="00290DD1" w:rsidRPr="00FF19E7" w:rsidRDefault="00EA302C" w:rsidP="005F3EDE">
      <w:pPr>
        <w:spacing w:before="120" w:after="120" w:line="276" w:lineRule="auto"/>
        <w:jc w:val="both"/>
        <w:rPr>
          <w:rFonts w:asciiTheme="minorHAnsi" w:hAnsiTheme="minorHAnsi" w:cstheme="minorHAnsi"/>
          <w:lang w:val="en-US"/>
        </w:rPr>
      </w:pPr>
      <w:r w:rsidRPr="00EA302C">
        <w:rPr>
          <w:rFonts w:asciiTheme="minorHAnsi" w:hAnsiTheme="minorHAnsi" w:cstheme="minorHAnsi"/>
        </w:rPr>
        <w:t>Најблиското водно тело е природното езеро Дојранско Езеро, на оддалеченост од околу 150 m источно од најблиските проектни улици („Никола Карев“ и „Вељко Влаховиќ“). Дојранското Езеро е еутрофично езеро, поради големото производство на органска материја.</w:t>
      </w:r>
      <w:r w:rsidR="00FF19E7" w:rsidRPr="00FF19E7">
        <w:t xml:space="preserve"> </w:t>
      </w:r>
      <w:r w:rsidR="00FF19E7" w:rsidRPr="00FF19E7">
        <w:rPr>
          <w:rFonts w:asciiTheme="minorHAnsi" w:hAnsiTheme="minorHAnsi" w:cstheme="minorHAnsi"/>
        </w:rPr>
        <w:t>Животинскиот свет е претставен од безрбетници (праживотни-едноклеточни животни, сунѓери, црви, мекотели, членконоги, инсекти и др.), како и претставници од ’рбетниците (риби, водоземци, влекачи, птици и цицачи).</w:t>
      </w:r>
      <w:r w:rsidR="00FF19E7">
        <w:rPr>
          <w:rFonts w:asciiTheme="minorHAnsi" w:hAnsiTheme="minorHAnsi" w:cstheme="minorHAnsi"/>
          <w:lang w:val="en-US"/>
        </w:rPr>
        <w:t xml:space="preserve"> </w:t>
      </w:r>
      <w:r w:rsidR="00FF19E7" w:rsidRPr="00FF19E7">
        <w:rPr>
          <w:rFonts w:asciiTheme="minorHAnsi" w:hAnsiTheme="minorHAnsi" w:cstheme="minorHAnsi"/>
          <w:lang w:val="en-US"/>
        </w:rPr>
        <w:t>Е</w:t>
      </w:r>
      <w:r w:rsidR="00FF19E7" w:rsidRPr="00FF19E7">
        <w:rPr>
          <w:rFonts w:asciiTheme="minorHAnsi" w:hAnsiTheme="minorHAnsi" w:cstheme="minorHAnsi"/>
        </w:rPr>
        <w:t>зерото е домаќин на неколку ендемични видови и под</w:t>
      </w:r>
      <w:r w:rsidR="00FF19E7">
        <w:rPr>
          <w:rFonts w:asciiTheme="minorHAnsi" w:hAnsiTheme="minorHAnsi" w:cstheme="minorHAnsi"/>
          <w:lang w:val="en-US"/>
        </w:rPr>
        <w:t>-</w:t>
      </w:r>
      <w:r w:rsidR="00FF19E7" w:rsidRPr="00FF19E7">
        <w:rPr>
          <w:rFonts w:asciiTheme="minorHAnsi" w:hAnsiTheme="minorHAnsi" w:cstheme="minorHAnsi"/>
        </w:rPr>
        <w:t>видови риби, како и 11 ендемични безрбетници и многу заштитени видови птици. Повеќе од 100 единки на Pelecanus crispus (далматински пеликан) се поддржуваат секоја година во периодот од ноември до март.</w:t>
      </w:r>
      <w:r w:rsidR="00FF19E7" w:rsidRPr="00FF19E7">
        <w:t xml:space="preserve"> </w:t>
      </w:r>
      <w:r w:rsidR="00FF19E7" w:rsidRPr="00FF19E7">
        <w:rPr>
          <w:rFonts w:asciiTheme="minorHAnsi" w:hAnsiTheme="minorHAnsi" w:cstheme="minorHAnsi"/>
        </w:rPr>
        <w:t xml:space="preserve">Ова подрачје, согласно националната регулатива е прогласено за Споменик на природата (III категорија на заштитено подрачје) во 2011 година. Во меѓународни рамки, езерото претставува значајно подрачје за растенија (ЗПР) и значаен орнитолошки локалитет (ЗОЛ), а во 2008 година е прогласено за Рамсарско подрачје. Дел e од Балканскиот зелен појас, но и од проектот CORINE за класификација на живеалиштата на европскиот континент кои се од големо значење за зачувување на природата. </w:t>
      </w:r>
    </w:p>
    <w:p w14:paraId="3951AC70" w14:textId="2DC5C64F" w:rsidR="00F82638" w:rsidRDefault="000B4C0A" w:rsidP="00F82638">
      <w:pPr>
        <w:pStyle w:val="Caption"/>
        <w:jc w:val="center"/>
      </w:pPr>
      <w:bookmarkStart w:id="24" w:name="_Ref146196598"/>
      <w:bookmarkStart w:id="25" w:name="_Toc146264248"/>
      <w:bookmarkStart w:id="26" w:name="_Toc145343775"/>
      <w:r w:rsidRPr="000B4C0A">
        <w:rPr>
          <w:noProof/>
        </w:rPr>
        <w:lastRenderedPageBreak/>
        <w:drawing>
          <wp:inline distT="0" distB="0" distL="0" distR="0" wp14:anchorId="17559001" wp14:editId="55586F95">
            <wp:extent cx="3586848" cy="280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9768" cy="2812163"/>
                    </a:xfrm>
                    <a:prstGeom prst="rect">
                      <a:avLst/>
                    </a:prstGeom>
                  </pic:spPr>
                </pic:pic>
              </a:graphicData>
            </a:graphic>
          </wp:inline>
        </w:drawing>
      </w:r>
    </w:p>
    <w:p w14:paraId="10A167A7" w14:textId="0E4703DB" w:rsidR="00A91D04" w:rsidRPr="00C7328D" w:rsidRDefault="00963FAF" w:rsidP="00D51626">
      <w:pPr>
        <w:pStyle w:val="Caption"/>
        <w:jc w:val="center"/>
        <w:rPr>
          <w:i w:val="0"/>
          <w:iCs w:val="0"/>
        </w:rPr>
      </w:pPr>
      <w:bookmarkStart w:id="27" w:name="_Toc149900287"/>
      <w:r>
        <w:t xml:space="preserve">Слика </w:t>
      </w:r>
      <w:fldSimple w:instr=" SEQ Слика \* ARABIC ">
        <w:r w:rsidR="003311F4">
          <w:rPr>
            <w:noProof/>
          </w:rPr>
          <w:t>3</w:t>
        </w:r>
      </w:fldSimple>
      <w:bookmarkEnd w:id="24"/>
      <w:r>
        <w:rPr>
          <w:lang w:val="mk-MK"/>
        </w:rPr>
        <w:t xml:space="preserve"> Локација на река </w:t>
      </w:r>
      <w:r w:rsidR="000B4C0A">
        <w:rPr>
          <w:lang w:val="mk-MK"/>
        </w:rPr>
        <w:t>Дојранското Езеро</w:t>
      </w:r>
      <w:r>
        <w:rPr>
          <w:lang w:val="mk-MK"/>
        </w:rPr>
        <w:t xml:space="preserve"> во </w:t>
      </w:r>
      <w:r w:rsidR="00D51626">
        <w:rPr>
          <w:lang w:val="mk-MK"/>
        </w:rPr>
        <w:t>однос</w:t>
      </w:r>
      <w:r>
        <w:rPr>
          <w:lang w:val="mk-MK"/>
        </w:rPr>
        <w:t xml:space="preserve"> </w:t>
      </w:r>
      <w:r w:rsidR="00D51626">
        <w:rPr>
          <w:lang w:val="mk-MK"/>
        </w:rPr>
        <w:t>на</w:t>
      </w:r>
      <w:r>
        <w:rPr>
          <w:lang w:val="mk-MK"/>
        </w:rPr>
        <w:t xml:space="preserve"> </w:t>
      </w:r>
      <w:bookmarkEnd w:id="25"/>
      <w:bookmarkEnd w:id="26"/>
      <w:r w:rsidR="00D51626">
        <w:rPr>
          <w:lang w:val="mk-MK"/>
        </w:rPr>
        <w:t>проектната локација</w:t>
      </w:r>
      <w:bookmarkEnd w:id="27"/>
    </w:p>
    <w:p w14:paraId="5F1314E9" w14:textId="72D6B1BE" w:rsidR="001F391A" w:rsidRDefault="003B5B3E" w:rsidP="003B5B3E">
      <w:pPr>
        <w:spacing w:after="160" w:line="259" w:lineRule="auto"/>
        <w:jc w:val="both"/>
        <w:rPr>
          <w:rFonts w:asciiTheme="minorHAnsi" w:hAnsiTheme="minorHAnsi" w:cstheme="minorBidi"/>
        </w:rPr>
      </w:pPr>
      <w:r w:rsidRPr="003B5B3E">
        <w:rPr>
          <w:rFonts w:asciiTheme="minorHAnsi" w:hAnsiTheme="minorHAnsi" w:cstheme="minorBidi"/>
        </w:rPr>
        <w:t xml:space="preserve">Иако локалните улици на </w:t>
      </w:r>
      <w:r>
        <w:rPr>
          <w:rFonts w:asciiTheme="minorHAnsi" w:hAnsiTheme="minorHAnsi" w:cstheme="minorBidi"/>
        </w:rPr>
        <w:t>проектната локација</w:t>
      </w:r>
      <w:r w:rsidRPr="003B5B3E">
        <w:rPr>
          <w:rFonts w:asciiTheme="minorHAnsi" w:hAnsiTheme="minorHAnsi" w:cstheme="minorBidi"/>
        </w:rPr>
        <w:t xml:space="preserve"> во </w:t>
      </w:r>
      <w:r>
        <w:rPr>
          <w:rFonts w:asciiTheme="minorHAnsi" w:hAnsiTheme="minorHAnsi" w:cstheme="minorBidi"/>
        </w:rPr>
        <w:t>н</w:t>
      </w:r>
      <w:r w:rsidRPr="003B5B3E">
        <w:rPr>
          <w:rFonts w:asciiTheme="minorHAnsi" w:hAnsiTheme="minorHAnsi" w:cstheme="minorBidi"/>
        </w:rPr>
        <w:t>.</w:t>
      </w:r>
      <w:r>
        <w:rPr>
          <w:rFonts w:asciiTheme="minorHAnsi" w:hAnsiTheme="minorHAnsi" w:cstheme="minorBidi"/>
        </w:rPr>
        <w:t>м.</w:t>
      </w:r>
      <w:r w:rsidRPr="003B5B3E">
        <w:rPr>
          <w:rFonts w:asciiTheme="minorHAnsi" w:hAnsiTheme="minorHAnsi" w:cstheme="minorBidi"/>
        </w:rPr>
        <w:t xml:space="preserve"> Стар Дојран се наоѓа</w:t>
      </w:r>
      <w:r w:rsidR="00BC7B4E">
        <w:rPr>
          <w:rFonts w:asciiTheme="minorHAnsi" w:hAnsiTheme="minorHAnsi" w:cstheme="minorBidi"/>
        </w:rPr>
        <w:t>ат</w:t>
      </w:r>
      <w:r w:rsidRPr="003B5B3E">
        <w:rPr>
          <w:rFonts w:asciiTheme="minorHAnsi" w:hAnsiTheme="minorHAnsi" w:cstheme="minorBidi"/>
        </w:rPr>
        <w:t xml:space="preserve"> во непосредна близина на Дојранското Езеро, проектните активности се со ограничени влијанија поради вклучени лесни работи (на пример, сечење асфалт како и поставување нов асфалт), така што </w:t>
      </w:r>
      <w:r w:rsidR="00BC7B4E">
        <w:rPr>
          <w:rFonts w:asciiTheme="minorHAnsi" w:hAnsiTheme="minorHAnsi" w:cstheme="minorBidi"/>
        </w:rPr>
        <w:t xml:space="preserve">примената на </w:t>
      </w:r>
      <w:r w:rsidRPr="003B5B3E">
        <w:rPr>
          <w:rFonts w:asciiTheme="minorHAnsi" w:hAnsiTheme="minorHAnsi" w:cstheme="minorBidi"/>
        </w:rPr>
        <w:t>добрата градежна практика со превентивни мерки за зачувување на биолошката разновидност (флора, фауна и живеалишта) би биле доволн</w:t>
      </w:r>
      <w:r w:rsidR="00BC7B4E">
        <w:rPr>
          <w:rFonts w:asciiTheme="minorHAnsi" w:hAnsiTheme="minorHAnsi" w:cstheme="minorBidi"/>
        </w:rPr>
        <w:t>и</w:t>
      </w:r>
      <w:r w:rsidRPr="003B5B3E">
        <w:rPr>
          <w:rFonts w:asciiTheme="minorHAnsi" w:hAnsiTheme="minorHAnsi" w:cstheme="minorBidi"/>
        </w:rPr>
        <w:t xml:space="preserve"> за да се избегнат поголеми влијанија.</w:t>
      </w:r>
    </w:p>
    <w:p w14:paraId="316DB777" w14:textId="5334D5EF" w:rsidR="0051280B" w:rsidRPr="003B5B3E" w:rsidRDefault="007A5D10" w:rsidP="007A5D10">
      <w:pPr>
        <w:spacing w:after="160" w:line="259" w:lineRule="auto"/>
        <w:jc w:val="center"/>
        <w:rPr>
          <w:rFonts w:asciiTheme="minorHAnsi" w:hAnsiTheme="minorHAnsi" w:cstheme="minorBidi"/>
          <w:highlight w:val="yellow"/>
        </w:rPr>
      </w:pPr>
      <w:r w:rsidRPr="007A5D10">
        <w:rPr>
          <w:rFonts w:asciiTheme="minorHAnsi" w:hAnsiTheme="minorHAnsi" w:cstheme="minorBidi"/>
          <w:noProof/>
        </w:rPr>
        <w:drawing>
          <wp:inline distT="0" distB="0" distL="0" distR="0" wp14:anchorId="2D000200" wp14:editId="74597B1C">
            <wp:extent cx="4963218" cy="4001058"/>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218" cy="4001058"/>
                    </a:xfrm>
                    <a:prstGeom prst="rect">
                      <a:avLst/>
                    </a:prstGeom>
                  </pic:spPr>
                </pic:pic>
              </a:graphicData>
            </a:graphic>
          </wp:inline>
        </w:drawing>
      </w:r>
    </w:p>
    <w:p w14:paraId="4A6F1E43" w14:textId="2AEBA821" w:rsidR="003E6A56" w:rsidRDefault="008A361B" w:rsidP="00FD1B76">
      <w:pPr>
        <w:pStyle w:val="Caption"/>
        <w:jc w:val="center"/>
        <w:rPr>
          <w:lang w:val="mk-MK"/>
        </w:rPr>
      </w:pPr>
      <w:bookmarkStart w:id="28" w:name="_Toc146264249"/>
      <w:bookmarkStart w:id="29" w:name="_Toc145343776"/>
      <w:bookmarkStart w:id="30" w:name="_Toc149900288"/>
      <w:r>
        <w:t xml:space="preserve">Слика </w:t>
      </w:r>
      <w:fldSimple w:instr=" SEQ Слика \* ARABIC ">
        <w:r w:rsidR="003311F4">
          <w:rPr>
            <w:noProof/>
          </w:rPr>
          <w:t>4</w:t>
        </w:r>
      </w:fldSimple>
      <w:r>
        <w:rPr>
          <w:lang w:val="mk-MK"/>
        </w:rPr>
        <w:t xml:space="preserve"> М</w:t>
      </w:r>
      <w:bookmarkEnd w:id="28"/>
      <w:bookmarkEnd w:id="29"/>
      <w:r w:rsidR="00FD1B76">
        <w:rPr>
          <w:lang w:val="mk-MK"/>
        </w:rPr>
        <w:t>икролокација на проектната локација во Општина Дојран</w:t>
      </w:r>
      <w:bookmarkEnd w:id="30"/>
    </w:p>
    <w:p w14:paraId="08F5A6D1" w14:textId="01FF654A" w:rsidR="00FD1B76" w:rsidRDefault="00FD1B76" w:rsidP="00FD1B76">
      <w:pPr>
        <w:jc w:val="both"/>
      </w:pPr>
      <w:r w:rsidRPr="00FD1B76">
        <w:lastRenderedPageBreak/>
        <w:t xml:space="preserve">Во пошироката околина на </w:t>
      </w:r>
      <w:r>
        <w:t>проектната локација</w:t>
      </w:r>
      <w:r w:rsidRPr="00FD1B76">
        <w:t xml:space="preserve"> тече реката </w:t>
      </w:r>
      <w:r>
        <w:t>„</w:t>
      </w:r>
      <w:r w:rsidRPr="00FD1B76">
        <w:t>Сува</w:t>
      </w:r>
      <w:r>
        <w:t>“</w:t>
      </w:r>
      <w:r w:rsidRPr="00FD1B76">
        <w:t>, на растојание од приближно 5,9 km северно</w:t>
      </w:r>
      <w:r>
        <w:t xml:space="preserve"> од истата</w:t>
      </w:r>
      <w:r w:rsidRPr="00FD1B76">
        <w:t xml:space="preserve">. Поради големата оддалеченост на </w:t>
      </w:r>
      <w:r>
        <w:t>проектната локација</w:t>
      </w:r>
      <w:r w:rsidRPr="00FD1B76">
        <w:t>, спроведувањето на проектните активности нема да има негативно влијание врз ова водно тело.</w:t>
      </w:r>
    </w:p>
    <w:p w14:paraId="0517D28F" w14:textId="583C0404" w:rsidR="00FD1B76" w:rsidRDefault="00FD1B76" w:rsidP="00FD1B76">
      <w:pPr>
        <w:keepNext/>
        <w:jc w:val="center"/>
      </w:pPr>
      <w:r>
        <w:rPr>
          <w:noProof/>
        </w:rPr>
        <mc:AlternateContent>
          <mc:Choice Requires="wps">
            <w:drawing>
              <wp:anchor distT="45720" distB="45720" distL="114300" distR="114300" simplePos="0" relativeHeight="251784192" behindDoc="0" locked="0" layoutInCell="1" allowOverlap="1" wp14:anchorId="1172E25A" wp14:editId="121F75FB">
                <wp:simplePos x="0" y="0"/>
                <wp:positionH relativeFrom="column">
                  <wp:posOffset>1818640</wp:posOffset>
                </wp:positionH>
                <wp:positionV relativeFrom="paragraph">
                  <wp:posOffset>3187065</wp:posOffset>
                </wp:positionV>
                <wp:extent cx="1323975" cy="2476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47650"/>
                        </a:xfrm>
                        <a:prstGeom prst="rect">
                          <a:avLst/>
                        </a:prstGeom>
                        <a:solidFill>
                          <a:srgbClr val="FFFFFF"/>
                        </a:solidFill>
                        <a:ln w="9525">
                          <a:solidFill>
                            <a:srgbClr val="000000"/>
                          </a:solidFill>
                          <a:miter lim="800000"/>
                          <a:headEnd/>
                          <a:tailEnd/>
                        </a:ln>
                      </wps:spPr>
                      <wps:txbx>
                        <w:txbxContent>
                          <w:p w14:paraId="5624AE35" w14:textId="2B969DEC" w:rsidR="00FD1B76" w:rsidRDefault="00FD1B76" w:rsidP="00FD1B76">
                            <w:r>
                              <w:t>Проектна локација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2E25A" id="Text Box 2" o:spid="_x0000_s1029" type="#_x0000_t202" style="position:absolute;left:0;text-align:left;margin-left:143.2pt;margin-top:250.95pt;width:104.25pt;height:1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RFJgIAAEw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">
                <v:textbox>
                  <w:txbxContent>
                    <w:p w14:paraId="5624AE35" w14:textId="2B969DEC" w:rsidR="00FD1B76" w:rsidRDefault="00FD1B76" w:rsidP="00FD1B76">
                      <w:r>
                        <w:t>Проектна локација</w:t>
                      </w:r>
                    </w:p>
                  </w:txbxContent>
                </v:textbox>
              </v:shape>
            </w:pict>
          </mc:Fallback>
        </mc:AlternateContent>
      </w:r>
      <w:r>
        <w:rPr>
          <w:noProof/>
        </w:rPr>
        <mc:AlternateContent>
          <mc:Choice Requires="wps">
            <w:drawing>
              <wp:anchor distT="45720" distB="45720" distL="114300" distR="114300" simplePos="0" relativeHeight="251782144" behindDoc="0" locked="0" layoutInCell="1" allowOverlap="1" wp14:anchorId="774AFFF6" wp14:editId="5B91C685">
                <wp:simplePos x="0" y="0"/>
                <wp:positionH relativeFrom="column">
                  <wp:posOffset>2152650</wp:posOffset>
                </wp:positionH>
                <wp:positionV relativeFrom="paragraph">
                  <wp:posOffset>510540</wp:posOffset>
                </wp:positionV>
                <wp:extent cx="771525" cy="2476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7650"/>
                        </a:xfrm>
                        <a:prstGeom prst="rect">
                          <a:avLst/>
                        </a:prstGeom>
                        <a:solidFill>
                          <a:srgbClr val="FFFFFF"/>
                        </a:solidFill>
                        <a:ln w="9525">
                          <a:solidFill>
                            <a:srgbClr val="000000"/>
                          </a:solidFill>
                          <a:miter lim="800000"/>
                          <a:headEnd/>
                          <a:tailEnd/>
                        </a:ln>
                      </wps:spPr>
                      <wps:txbx>
                        <w:txbxContent>
                          <w:p w14:paraId="5807D5A9" w14:textId="132451E8" w:rsidR="00FD1B76" w:rsidRDefault="00FD1B76">
                            <w:r>
                              <w:t>Сува Река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FFF6" id="_x0000_s1030" type="#_x0000_t202" style="position:absolute;left:0;text-align:left;margin-left:169.5pt;margin-top:40.2pt;width:60.75pt;height:19.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">
                <v:textbox>
                  <w:txbxContent>
                    <w:p w14:paraId="5807D5A9" w14:textId="132451E8" w:rsidR="00FD1B76" w:rsidRDefault="00FD1B76">
                      <w:r>
                        <w:t>Сува Река</w:t>
                      </w:r>
                    </w:p>
                  </w:txbxContent>
                </v:textbox>
              </v:shape>
            </w:pict>
          </mc:Fallback>
        </mc:AlternateContent>
      </w:r>
      <w:r w:rsidRPr="00DC26A5">
        <w:rPr>
          <w:noProof/>
        </w:rPr>
        <w:drawing>
          <wp:inline distT="0" distB="0" distL="0" distR="0" wp14:anchorId="32607EDA" wp14:editId="3AEF4EA2">
            <wp:extent cx="2095792" cy="3562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792" cy="3562847"/>
                    </a:xfrm>
                    <a:prstGeom prst="rect">
                      <a:avLst/>
                    </a:prstGeom>
                  </pic:spPr>
                </pic:pic>
              </a:graphicData>
            </a:graphic>
          </wp:inline>
        </w:drawing>
      </w:r>
    </w:p>
    <w:p w14:paraId="3DDD87DF" w14:textId="5F9A2CD7" w:rsidR="00FD1B76" w:rsidRPr="00FD1B76" w:rsidRDefault="00FD1B76" w:rsidP="00FD1B76">
      <w:pPr>
        <w:pStyle w:val="Caption"/>
        <w:jc w:val="center"/>
        <w:rPr>
          <w:highlight w:val="yellow"/>
          <w:lang w:val="mk-MK"/>
        </w:rPr>
      </w:pPr>
      <w:bookmarkStart w:id="31" w:name="_Toc149900289"/>
      <w:r>
        <w:t xml:space="preserve">Слика </w:t>
      </w:r>
      <w:fldSimple w:instr=" SEQ Слика \* ARABIC ">
        <w:r w:rsidR="003311F4">
          <w:rPr>
            <w:noProof/>
          </w:rPr>
          <w:t>5</w:t>
        </w:r>
      </w:fldSimple>
      <w:r>
        <w:rPr>
          <w:lang w:val="mk-MK"/>
        </w:rPr>
        <w:t xml:space="preserve"> Сува Река во однос на проектната локација</w:t>
      </w:r>
      <w:bookmarkEnd w:id="31"/>
    </w:p>
    <w:p w14:paraId="23E8DEDC" w14:textId="04209AA7" w:rsidR="009E6D96" w:rsidRPr="00C7328D" w:rsidRDefault="00274685" w:rsidP="005915A4">
      <w:pPr>
        <w:pStyle w:val="Heading1"/>
        <w:numPr>
          <w:ilvl w:val="0"/>
          <w:numId w:val="1"/>
        </w:numPr>
        <w:rPr>
          <w:rFonts w:asciiTheme="minorHAnsi" w:eastAsia="NSimSun" w:hAnsiTheme="minorHAnsi" w:cstheme="minorHAnsi"/>
        </w:rPr>
      </w:pPr>
      <w:bookmarkStart w:id="32" w:name="_Toc146264205"/>
      <w:r>
        <w:rPr>
          <w:rFonts w:asciiTheme="minorHAnsi" w:hAnsiTheme="minorHAnsi" w:cstheme="minorHAnsi"/>
          <w:lang w:val="mk-MK"/>
        </w:rPr>
        <w:t>Потенцијални влијанија врз животната средина и социјалните аспекти</w:t>
      </w:r>
      <w:bookmarkEnd w:id="32"/>
    </w:p>
    <w:p w14:paraId="37BA74B1" w14:textId="4879B914" w:rsidR="002067D4" w:rsidRPr="00C7328D" w:rsidRDefault="008A103C" w:rsidP="00E7127E">
      <w:pPr>
        <w:spacing w:before="120" w:after="120" w:line="276" w:lineRule="auto"/>
        <w:jc w:val="both"/>
        <w:rPr>
          <w:rFonts w:cstheme="minorHAnsi"/>
          <w:lang w:val="en-US"/>
        </w:rPr>
      </w:pPr>
      <w:r w:rsidRPr="007974A4">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C7328D">
        <w:rPr>
          <w:rFonts w:cstheme="minorHAnsi"/>
          <w:lang w:val="en-US"/>
        </w:rPr>
        <w:t>:</w:t>
      </w:r>
    </w:p>
    <w:p w14:paraId="071B6AD1" w14:textId="6161E1DB" w:rsidR="00F15146" w:rsidRPr="00C7328D" w:rsidRDefault="008A103C" w:rsidP="008F7A75">
      <w:pPr>
        <w:numPr>
          <w:ilvl w:val="0"/>
          <w:numId w:val="22"/>
        </w:numPr>
        <w:spacing w:before="120" w:line="276" w:lineRule="auto"/>
        <w:contextualSpacing/>
        <w:jc w:val="both"/>
        <w:rPr>
          <w:rFonts w:eastAsia="Times New Roman"/>
          <w:lang w:val="en-US" w:eastAsia="es-ES"/>
        </w:rPr>
      </w:pPr>
      <w:r w:rsidRPr="007974A4">
        <w:rPr>
          <w:rFonts w:asciiTheme="minorHAnsi" w:eastAsia="Times New Roman" w:hAnsiTheme="minorHAnsi" w:cstheme="minorHAnsi"/>
          <w:lang w:eastAsia="es-ES"/>
        </w:rPr>
        <w:t>Бучава и вибрации</w:t>
      </w:r>
      <w:r w:rsidR="00C4166A" w:rsidRPr="00C7328D">
        <w:rPr>
          <w:rFonts w:eastAsia="Times New Roman"/>
          <w:lang w:val="en-US" w:eastAsia="es-ES"/>
        </w:rPr>
        <w:t>;</w:t>
      </w:r>
      <w:r w:rsidR="00F15146" w:rsidRPr="00C7328D">
        <w:rPr>
          <w:rFonts w:eastAsia="Times New Roman"/>
          <w:lang w:val="en-US" w:eastAsia="es-ES"/>
        </w:rPr>
        <w:t xml:space="preserve"> </w:t>
      </w:r>
    </w:p>
    <w:p w14:paraId="41DD9676" w14:textId="64B05215"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Прашина и емисии на гасови</w:t>
      </w:r>
      <w:r w:rsidR="00C4166A" w:rsidRPr="00C7328D">
        <w:rPr>
          <w:rFonts w:eastAsia="Times New Roman" w:cstheme="minorHAnsi"/>
          <w:szCs w:val="24"/>
          <w:lang w:val="en-US" w:eastAsia="es-ES"/>
        </w:rPr>
        <w:t>;</w:t>
      </w:r>
      <w:r>
        <w:rPr>
          <w:rFonts w:eastAsia="Times New Roman" w:cstheme="minorHAnsi"/>
          <w:szCs w:val="24"/>
          <w:lang w:eastAsia="es-ES"/>
        </w:rPr>
        <w:t xml:space="preserve">  </w:t>
      </w:r>
    </w:p>
    <w:p w14:paraId="6CE21218" w14:textId="42F41789" w:rsidR="00C8083D"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C7328D">
        <w:rPr>
          <w:rFonts w:eastAsia="Times New Roman" w:cstheme="minorHAnsi"/>
          <w:szCs w:val="24"/>
          <w:lang w:val="en-US" w:eastAsia="es-ES"/>
        </w:rPr>
        <w:t>;</w:t>
      </w:r>
    </w:p>
    <w:p w14:paraId="37DD0BC5" w14:textId="78B850AF"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Pr="007974A4">
        <w:rPr>
          <w:rFonts w:asciiTheme="minorHAnsi" w:eastAsia="Times New Roman" w:hAnsiTheme="minorHAnsi" w:cstheme="minorHAnsi"/>
          <w:szCs w:val="24"/>
          <w:lang w:val="en-GB" w:eastAsia="es-ES"/>
        </w:rPr>
        <w:t xml:space="preserve"> </w:t>
      </w:r>
      <w:r w:rsidR="002067D4" w:rsidRPr="00C7328D">
        <w:rPr>
          <w:rFonts w:eastAsia="Times New Roman" w:cstheme="minorHAnsi"/>
          <w:szCs w:val="24"/>
          <w:lang w:val="en-US" w:eastAsia="es-ES"/>
        </w:rPr>
        <w:t>…)</w:t>
      </w:r>
      <w:r w:rsidR="00C4166A" w:rsidRPr="00C7328D">
        <w:rPr>
          <w:rFonts w:eastAsia="Times New Roman" w:cstheme="minorHAnsi"/>
          <w:szCs w:val="24"/>
          <w:lang w:val="en-US" w:eastAsia="es-ES"/>
        </w:rPr>
        <w:t>;</w:t>
      </w:r>
      <w:r w:rsidR="00C8083D" w:rsidRPr="00C7328D">
        <w:rPr>
          <w:rFonts w:eastAsia="Times New Roman" w:cstheme="minorHAnsi"/>
          <w:szCs w:val="24"/>
          <w:lang w:val="en-US" w:eastAsia="es-ES"/>
        </w:rPr>
        <w:t xml:space="preserve"> </w:t>
      </w:r>
      <w:r>
        <w:rPr>
          <w:rFonts w:eastAsia="Times New Roman" w:cstheme="minorHAnsi"/>
          <w:szCs w:val="24"/>
          <w:lang w:eastAsia="es-ES"/>
        </w:rPr>
        <w:t xml:space="preserve"> </w:t>
      </w:r>
    </w:p>
    <w:p w14:paraId="045923B3" w14:textId="0E1E3CAD" w:rsidR="002067D4" w:rsidRPr="00862870" w:rsidRDefault="008A103C" w:rsidP="008F7A75">
      <w:pPr>
        <w:numPr>
          <w:ilvl w:val="0"/>
          <w:numId w:val="22"/>
        </w:numPr>
        <w:spacing w:before="120" w:line="276" w:lineRule="auto"/>
        <w:contextualSpacing/>
        <w:jc w:val="both"/>
        <w:rPr>
          <w:rFonts w:eastAsia="Times New Roman" w:cstheme="minorBidi"/>
          <w:lang w:val="en-US" w:eastAsia="es-ES"/>
        </w:rPr>
      </w:pPr>
      <w:r w:rsidRPr="00862870">
        <w:rPr>
          <w:rFonts w:eastAsia="Times New Roman" w:cstheme="minorBidi"/>
          <w:lang w:eastAsia="es-ES"/>
        </w:rPr>
        <w:t>Можно привремено нарушување на тековниот сообраќај (со почеток на проектните активности во текот на денот кога населението ќе ја користи улицата</w:t>
      </w:r>
      <w:r w:rsidR="004D7D65" w:rsidRPr="00862870">
        <w:rPr>
          <w:rFonts w:eastAsia="Times New Roman" w:cstheme="minorBidi"/>
          <w:lang w:eastAsia="es-ES"/>
        </w:rPr>
        <w:t>);</w:t>
      </w:r>
      <w:r w:rsidR="002067D4" w:rsidRPr="00862870">
        <w:rPr>
          <w:rFonts w:eastAsia="Times New Roman" w:cstheme="minorBidi"/>
          <w:lang w:val="en-US" w:eastAsia="es-ES"/>
        </w:rPr>
        <w:t xml:space="preserve"> </w:t>
      </w:r>
    </w:p>
    <w:p w14:paraId="6ABB4F55" w14:textId="0DC095CB"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szCs w:val="24"/>
          <w:lang w:eastAsia="es-ES"/>
        </w:rPr>
        <w:t>Безбедност во сообраќајот</w:t>
      </w:r>
      <w:r w:rsidR="00C4166A" w:rsidRPr="00C7328D">
        <w:rPr>
          <w:rFonts w:eastAsia="Times New Roman" w:cstheme="minorHAnsi"/>
          <w:szCs w:val="24"/>
          <w:lang w:val="en-US" w:eastAsia="es-ES"/>
        </w:rPr>
        <w:t>;</w:t>
      </w:r>
    </w:p>
    <w:p w14:paraId="30F5C323" w14:textId="1BB655AA" w:rsidR="004A0E9C" w:rsidRPr="0083569E" w:rsidRDefault="008A103C" w:rsidP="008F7A75">
      <w:pPr>
        <w:numPr>
          <w:ilvl w:val="0"/>
          <w:numId w:val="22"/>
        </w:numPr>
        <w:spacing w:before="120" w:line="276" w:lineRule="auto"/>
        <w:contextualSpacing/>
        <w:jc w:val="both"/>
        <w:rPr>
          <w:rFonts w:eastAsia="Times New Roman" w:cstheme="minorHAnsi"/>
          <w:szCs w:val="24"/>
          <w:lang w:eastAsia="es-ES"/>
        </w:rPr>
      </w:pPr>
      <w:r w:rsidRPr="0083569E">
        <w:rPr>
          <w:rFonts w:asciiTheme="minorHAnsi" w:eastAsia="Times New Roman" w:hAnsiTheme="minorHAnsi" w:cstheme="minorHAnsi"/>
          <w:szCs w:val="24"/>
          <w:lang w:eastAsia="es-ES"/>
        </w:rPr>
        <w:t>Безбедност и здравје на заедницата</w:t>
      </w:r>
      <w:r w:rsidR="004A0E9C" w:rsidRPr="0083569E">
        <w:rPr>
          <w:rFonts w:eastAsia="Times New Roman" w:cstheme="minorHAnsi"/>
          <w:szCs w:val="24"/>
          <w:lang w:eastAsia="es-ES"/>
        </w:rPr>
        <w:t>;</w:t>
      </w:r>
    </w:p>
    <w:p w14:paraId="7A92CEF0" w14:textId="6E595309" w:rsidR="004D7D65" w:rsidRPr="007A5D10" w:rsidRDefault="004D7D65" w:rsidP="004D7D65">
      <w:pPr>
        <w:numPr>
          <w:ilvl w:val="0"/>
          <w:numId w:val="22"/>
        </w:numPr>
        <w:spacing w:before="120" w:line="276" w:lineRule="auto"/>
        <w:contextualSpacing/>
        <w:jc w:val="both"/>
        <w:rPr>
          <w:rFonts w:eastAsia="Times New Roman" w:cstheme="minorBidi"/>
          <w:lang w:val="en-US" w:eastAsia="es-ES"/>
        </w:rPr>
      </w:pPr>
      <w:r w:rsidRPr="007A5D10">
        <w:rPr>
          <w:rFonts w:eastAsia="Times New Roman" w:cstheme="minorBidi"/>
          <w:lang w:eastAsia="es-ES"/>
        </w:rPr>
        <w:t>Пристап до домовите на луѓето кои живеат покрај улицата</w:t>
      </w:r>
      <w:r w:rsidR="007A5D10" w:rsidRPr="007A5D10">
        <w:rPr>
          <w:rFonts w:eastAsia="Times New Roman" w:cstheme="minorBidi"/>
          <w:lang w:eastAsia="es-ES"/>
        </w:rPr>
        <w:t>, како и до сместувачките капацитети за туристите, особено во летниот период</w:t>
      </w:r>
      <w:r w:rsidR="002830E2">
        <w:rPr>
          <w:rFonts w:eastAsia="Times New Roman" w:cstheme="minorBidi"/>
          <w:lang w:eastAsia="es-ES"/>
        </w:rPr>
        <w:t xml:space="preserve"> (Јуни-Септември)</w:t>
      </w:r>
      <w:r w:rsidR="007A5D10" w:rsidRPr="007A5D10">
        <w:rPr>
          <w:rFonts w:eastAsia="Times New Roman" w:cstheme="minorBidi"/>
          <w:lang w:eastAsia="es-ES"/>
        </w:rPr>
        <w:t>;</w:t>
      </w:r>
    </w:p>
    <w:p w14:paraId="2EDF70C2" w14:textId="4A8B12E4" w:rsidR="001E6AB0" w:rsidRPr="00C7328D"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Безбедност и здравје при работа</w:t>
      </w:r>
      <w:r>
        <w:rPr>
          <w:rFonts w:eastAsia="Times New Roman" w:cstheme="minorBidi"/>
          <w:lang w:eastAsia="es-ES"/>
        </w:rPr>
        <w:t xml:space="preserve"> на луѓето кои ја користат улицата особено оние кои живеат </w:t>
      </w:r>
      <w:r w:rsidR="0083569E">
        <w:rPr>
          <w:rFonts w:eastAsia="Times New Roman" w:cstheme="minorBidi"/>
          <w:lang w:eastAsia="es-ES"/>
        </w:rPr>
        <w:t>в</w:t>
      </w:r>
      <w:r>
        <w:rPr>
          <w:rFonts w:eastAsia="Times New Roman" w:cstheme="minorBidi"/>
          <w:lang w:eastAsia="es-ES"/>
        </w:rPr>
        <w:t>долж улицата</w:t>
      </w:r>
      <w:r w:rsidR="004E25E5">
        <w:rPr>
          <w:rFonts w:eastAsia="Times New Roman" w:cstheme="minorBidi"/>
          <w:lang w:eastAsia="es-ES"/>
        </w:rPr>
        <w:t xml:space="preserve"> и кои ги посетуваат сместувачките капацитети</w:t>
      </w:r>
      <w:r w:rsidR="339F9CCB" w:rsidRPr="00C7328D">
        <w:rPr>
          <w:rFonts w:eastAsia="Times New Roman" w:cstheme="minorBidi"/>
          <w:lang w:val="en-US" w:eastAsia="es-ES"/>
        </w:rPr>
        <w:t>;</w:t>
      </w:r>
    </w:p>
    <w:p w14:paraId="4CF58623" w14:textId="726A92DC" w:rsidR="00DF59A4" w:rsidRPr="00C7328D"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Локално негативно влијание врз почвата и водите</w:t>
      </w:r>
      <w:r w:rsidR="339F9CCB" w:rsidRPr="00C7328D">
        <w:rPr>
          <w:rFonts w:eastAsia="Times New Roman" w:cstheme="minorBidi"/>
          <w:lang w:val="en-US" w:eastAsia="es-ES"/>
        </w:rPr>
        <w:t>;</w:t>
      </w:r>
    </w:p>
    <w:p w14:paraId="4B18A5D6" w14:textId="5F9E9FF8" w:rsidR="002067D4" w:rsidRPr="00C7328D" w:rsidRDefault="00FB123C" w:rsidP="008F7A75">
      <w:pPr>
        <w:numPr>
          <w:ilvl w:val="0"/>
          <w:numId w:val="22"/>
        </w:numPr>
        <w:spacing w:before="120" w:line="276" w:lineRule="auto"/>
        <w:contextualSpacing/>
        <w:jc w:val="both"/>
        <w:rPr>
          <w:rFonts w:eastAsia="Times New Roman"/>
          <w:lang w:val="en-US" w:eastAsia="es-ES"/>
        </w:rPr>
      </w:pPr>
      <w:r w:rsidRPr="00AD442D">
        <w:rPr>
          <w:rFonts w:asciiTheme="minorHAnsi" w:eastAsia="Times New Roman" w:hAnsiTheme="minorHAnsi" w:cstheme="minorHAnsi"/>
          <w:lang w:eastAsia="es-ES"/>
        </w:rPr>
        <w:t>Привремено користење на земјиште доколку е потребно</w:t>
      </w:r>
      <w:r w:rsidR="5212935C" w:rsidRPr="00C7328D">
        <w:rPr>
          <w:rFonts w:eastAsia="Times New Roman"/>
          <w:lang w:val="en-US" w:eastAsia="es-ES"/>
        </w:rPr>
        <w:t>.</w:t>
      </w:r>
    </w:p>
    <w:p w14:paraId="3DEC7027" w14:textId="069FAEB6" w:rsidR="00FB123C" w:rsidRPr="00FB123C" w:rsidRDefault="00FB123C" w:rsidP="676C8C71">
      <w:pPr>
        <w:spacing w:before="120" w:after="120" w:line="276" w:lineRule="auto"/>
        <w:jc w:val="both"/>
        <w:rPr>
          <w:rFonts w:cstheme="minorBidi"/>
        </w:rPr>
      </w:pPr>
      <w:r w:rsidRPr="00AD442D">
        <w:rPr>
          <w:rFonts w:asciiTheme="minorHAnsi" w:hAnsiTheme="minorHAnsi" w:cstheme="minorHAnsi"/>
        </w:rPr>
        <w:lastRenderedPageBreak/>
        <w:t>За по</w:t>
      </w:r>
      <w:r>
        <w:rPr>
          <w:rFonts w:asciiTheme="minorHAnsi" w:hAnsiTheme="minorHAnsi" w:cstheme="minorHAnsi"/>
        </w:rPr>
        <w:t>д-проектот</w:t>
      </w:r>
      <w:r w:rsidRPr="00AD442D">
        <w:rPr>
          <w:rFonts w:asciiTheme="minorHAnsi" w:hAnsiTheme="minorHAnsi" w:cstheme="minorHAnsi"/>
        </w:rPr>
        <w:t xml:space="preserve"> не е предвидена експропријација бидејќи земјиштето каде што се наоѓаа</w:t>
      </w:r>
      <w:r w:rsidR="00F928F1">
        <w:rPr>
          <w:rFonts w:asciiTheme="minorHAnsi" w:hAnsiTheme="minorHAnsi" w:cstheme="minorHAnsi"/>
        </w:rPr>
        <w:t xml:space="preserve">  </w:t>
      </w:r>
      <w:r w:rsidRPr="00AD442D">
        <w:rPr>
          <w:rFonts w:asciiTheme="minorHAnsi" w:hAnsiTheme="minorHAnsi" w:cstheme="minorHAnsi"/>
        </w:rPr>
        <w:t>локал</w:t>
      </w:r>
      <w:r>
        <w:rPr>
          <w:rFonts w:asciiTheme="minorHAnsi" w:hAnsiTheme="minorHAnsi" w:cstheme="minorHAnsi"/>
        </w:rPr>
        <w:t>ната</w:t>
      </w:r>
      <w:r w:rsidRPr="00AD442D">
        <w:rPr>
          <w:rFonts w:asciiTheme="minorHAnsi" w:hAnsiTheme="minorHAnsi" w:cstheme="minorHAnsi"/>
        </w:rPr>
        <w:t xml:space="preserve"> ули</w:t>
      </w:r>
      <w:r>
        <w:rPr>
          <w:rFonts w:asciiTheme="minorHAnsi" w:hAnsiTheme="minorHAnsi" w:cstheme="minorHAnsi"/>
        </w:rPr>
        <w:t xml:space="preserve">ца </w:t>
      </w:r>
      <w:r w:rsidRPr="00AD442D">
        <w:rPr>
          <w:rFonts w:asciiTheme="minorHAnsi" w:hAnsiTheme="minorHAnsi" w:cstheme="minorHAnsi"/>
        </w:rPr>
        <w:t>е</w:t>
      </w:r>
      <w:r w:rsidR="00F928F1">
        <w:rPr>
          <w:rFonts w:asciiTheme="minorHAnsi" w:hAnsiTheme="minorHAnsi" w:cstheme="minorHAnsi"/>
        </w:rPr>
        <w:t xml:space="preserve"> во</w:t>
      </w:r>
      <w:r w:rsidRPr="00AD442D">
        <w:rPr>
          <w:rFonts w:asciiTheme="minorHAnsi" w:hAnsiTheme="minorHAnsi" w:cstheme="minorHAnsi"/>
        </w:rPr>
        <w:t xml:space="preserve"> државн</w:t>
      </w:r>
      <w:r w:rsidR="00F928F1">
        <w:rPr>
          <w:rFonts w:asciiTheme="minorHAnsi" w:hAnsiTheme="minorHAnsi" w:cstheme="minorHAnsi"/>
        </w:rPr>
        <w:t>а сопственост</w:t>
      </w:r>
      <w:r w:rsidRPr="00AD442D">
        <w:rPr>
          <w:rFonts w:asciiTheme="minorHAnsi" w:hAnsiTheme="minorHAnsi" w:cstheme="minorHAnsi"/>
        </w:rPr>
        <w:t>. Според Основниот проект и извршената терен</w:t>
      </w:r>
      <w:r w:rsidR="00F928F1">
        <w:rPr>
          <w:rFonts w:asciiTheme="minorHAnsi" w:hAnsiTheme="minorHAnsi" w:cstheme="minorHAnsi"/>
        </w:rPr>
        <w:t>ска посета</w:t>
      </w:r>
      <w:r w:rsidRPr="00AD442D">
        <w:rPr>
          <w:rFonts w:asciiTheme="minorHAnsi" w:hAnsiTheme="minorHAnsi" w:cstheme="minorHAnsi"/>
        </w:rPr>
        <w:t xml:space="preserve"> на улиц</w:t>
      </w:r>
      <w:r w:rsidR="00F928F1">
        <w:rPr>
          <w:rFonts w:asciiTheme="minorHAnsi" w:hAnsiTheme="minorHAnsi" w:cstheme="minorHAnsi"/>
        </w:rPr>
        <w:t>ата</w:t>
      </w:r>
      <w:r w:rsidRPr="00AD442D">
        <w:rPr>
          <w:rFonts w:asciiTheme="minorHAnsi" w:hAnsiTheme="minorHAnsi" w:cstheme="minorHAnsi"/>
        </w:rPr>
        <w:t xml:space="preserve"> каде што се планирани проектните активности</w:t>
      </w:r>
      <w:r w:rsidR="007F7086">
        <w:rPr>
          <w:rFonts w:asciiTheme="minorHAnsi" w:hAnsiTheme="minorHAnsi" w:cstheme="minorHAnsi"/>
        </w:rPr>
        <w:t>,</w:t>
      </w:r>
      <w:r w:rsidRPr="00AD442D">
        <w:rPr>
          <w:rFonts w:asciiTheme="minorHAnsi" w:hAnsiTheme="minorHAnsi" w:cstheme="minorHAnsi"/>
        </w:rPr>
        <w:t xml:space="preserve"> не се забележани илегални објекти</w:t>
      </w:r>
      <w:r>
        <w:rPr>
          <w:rFonts w:asciiTheme="minorHAnsi" w:hAnsiTheme="minorHAnsi" w:cstheme="minorHAnsi"/>
        </w:rPr>
        <w:t>.</w:t>
      </w:r>
    </w:p>
    <w:p w14:paraId="78CF8407" w14:textId="75076944" w:rsidR="00A81138" w:rsidRPr="00C42A4D" w:rsidRDefault="00C42A4D" w:rsidP="1A72AD1C">
      <w:pPr>
        <w:spacing w:before="120" w:after="120" w:line="276" w:lineRule="auto"/>
        <w:jc w:val="both"/>
        <w:rPr>
          <w:rFonts w:cstheme="minorHAnsi"/>
        </w:rPr>
      </w:pPr>
      <w:r w:rsidRPr="00C42A4D">
        <w:rPr>
          <w:rFonts w:cstheme="minorHAnsi"/>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Договорот ќе ги дефинира роковите и обврските за користење на земјиштето или други простории (на пр. гаража, простор за складирање, итн.) во согласност со оваа Контролна листа на ПУЖССА и  подготвената РПР за ППЛП. Покрај тоа, целиот надоместок ќе биде платен од страна на Изведувачот пред пристапот до соодветното земјиште</w:t>
      </w:r>
      <w:r w:rsidR="007845AE" w:rsidRPr="00C42A4D">
        <w:rPr>
          <w:rFonts w:cstheme="minorHAnsi"/>
        </w:rPr>
        <w:t>.</w:t>
      </w:r>
    </w:p>
    <w:p w14:paraId="0D38A0B4" w14:textId="78332834" w:rsidR="00B93B6E" w:rsidRPr="00C42A4D" w:rsidRDefault="00C42A4D" w:rsidP="1A72AD1C">
      <w:pPr>
        <w:spacing w:before="120" w:after="120" w:line="276" w:lineRule="auto"/>
        <w:jc w:val="both"/>
        <w:rPr>
          <w:rFonts w:cstheme="minorHAnsi"/>
        </w:rPr>
      </w:pPr>
      <w:r w:rsidRPr="00AD442D">
        <w:rPr>
          <w:rFonts w:asciiTheme="minorHAnsi" w:hAnsiTheme="minorHAnsi" w:cstheme="minorHAnsi"/>
        </w:rPr>
        <w:t>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r w:rsidR="00B93B6E" w:rsidRPr="00C42A4D">
        <w:rPr>
          <w:rFonts w:cstheme="minorHAnsi"/>
        </w:rPr>
        <w:t>.</w:t>
      </w:r>
    </w:p>
    <w:p w14:paraId="6764959B" w14:textId="70F68262" w:rsidR="002067D4" w:rsidRPr="00C42A4D" w:rsidRDefault="00C42A4D" w:rsidP="005915A4">
      <w:pPr>
        <w:pStyle w:val="Heading1"/>
        <w:numPr>
          <w:ilvl w:val="0"/>
          <w:numId w:val="1"/>
        </w:numPr>
        <w:spacing w:after="240"/>
        <w:rPr>
          <w:rFonts w:asciiTheme="minorHAnsi" w:eastAsia="NSimSun" w:hAnsiTheme="minorHAnsi" w:cstheme="minorHAnsi"/>
          <w:lang w:val="mk-MK"/>
        </w:rPr>
      </w:pPr>
      <w:bookmarkStart w:id="33" w:name="_Toc146264206"/>
      <w:r>
        <w:rPr>
          <w:rFonts w:asciiTheme="minorHAnsi" w:eastAsia="NSimSun" w:hAnsiTheme="minorHAnsi" w:cstheme="minorHAnsi"/>
          <w:lang w:val="mk-MK"/>
        </w:rPr>
        <w:t>Цел на Контролна листа ПУЖССА</w:t>
      </w:r>
      <w:bookmarkEnd w:id="33"/>
    </w:p>
    <w:p w14:paraId="48D8E6C6" w14:textId="21597F8C" w:rsidR="00B93B6E" w:rsidRPr="00C42A4D" w:rsidRDefault="00C42A4D" w:rsidP="00B93B6E">
      <w:pPr>
        <w:spacing w:before="120" w:after="120" w:line="276" w:lineRule="auto"/>
        <w:jc w:val="both"/>
      </w:pPr>
      <w:r w:rsidRPr="00AD442D">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C42A4D">
        <w:t xml:space="preserve">. </w:t>
      </w:r>
    </w:p>
    <w:p w14:paraId="441A0A1A" w14:textId="0A0EF92C" w:rsidR="00B93B6E" w:rsidRPr="00C42A4D" w:rsidRDefault="00C42A4D" w:rsidP="00B93B6E">
      <w:pPr>
        <w:spacing w:before="120" w:after="120" w:line="276" w:lineRule="auto"/>
        <w:jc w:val="both"/>
      </w:pPr>
      <w:r w:rsidRPr="00AD442D">
        <w:rPr>
          <w:rFonts w:asciiTheme="minorHAnsi" w:hAnsiTheme="minorHAnsi" w:cstheme="minorHAnsi"/>
        </w:rPr>
        <w:t>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препорачувањето на мерки за превенција, сведување на минимум и ублажување на неповолните еколошки и социјални влијанија</w:t>
      </w:r>
      <w:r w:rsidR="00B93B6E" w:rsidRPr="00C42A4D">
        <w:t>.</w:t>
      </w:r>
    </w:p>
    <w:p w14:paraId="36026EEC" w14:textId="4F6EE232" w:rsidR="00B93B6E" w:rsidRPr="00C42A4D" w:rsidRDefault="00C42A4D" w:rsidP="00B93B6E">
      <w:pPr>
        <w:spacing w:before="120" w:after="120" w:line="276" w:lineRule="auto"/>
        <w:jc w:val="both"/>
      </w:pPr>
      <w:r w:rsidRPr="00AD442D">
        <w:rPr>
          <w:rFonts w:asciiTheme="minorHAnsi" w:hAnsiTheme="minorHAnsi" w:cstheme="minorHAnsi"/>
        </w:rPr>
        <w:t>Контролната листа на ПУЖССА е документ кој е составен дел на тендерската документација</w:t>
      </w:r>
      <w:r w:rsidR="00B93B6E" w:rsidRPr="00C42A4D">
        <w:t xml:space="preserve">. </w:t>
      </w:r>
    </w:p>
    <w:p w14:paraId="41373C10" w14:textId="1C4CB268" w:rsidR="002067D4" w:rsidRPr="00C42A4D" w:rsidRDefault="00C42A4D" w:rsidP="00B93B6E">
      <w:pPr>
        <w:spacing w:before="120" w:after="120" w:line="276" w:lineRule="auto"/>
        <w:jc w:val="both"/>
      </w:pPr>
      <w:r w:rsidRPr="00AD442D">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C42A4D">
        <w:t>:</w:t>
      </w:r>
    </w:p>
    <w:p w14:paraId="7CA33AB2" w14:textId="6AD8C8B1" w:rsidR="00C8083D" w:rsidRPr="00C42A4D" w:rsidRDefault="002067D4" w:rsidP="00B93B6E">
      <w:pPr>
        <w:spacing w:before="120" w:after="120" w:line="276" w:lineRule="auto"/>
        <w:ind w:left="284" w:hanging="284"/>
        <w:jc w:val="both"/>
        <w:rPr>
          <w:rFonts w:eastAsia="Times New Roman" w:cstheme="minorHAnsi"/>
        </w:rPr>
      </w:pPr>
      <w:r w:rsidRPr="00C42A4D">
        <w:rPr>
          <w:rFonts w:eastAsia="Times New Roman" w:cstheme="minorHAnsi"/>
        </w:rPr>
        <w:t>1)</w:t>
      </w:r>
      <w:r w:rsidRPr="00C42A4D">
        <w:rPr>
          <w:rFonts w:eastAsia="Times New Roman" w:cstheme="minorHAnsi"/>
        </w:rPr>
        <w:tab/>
      </w:r>
      <w:r w:rsidR="00C42A4D" w:rsidRPr="00AD442D">
        <w:rPr>
          <w:rFonts w:asciiTheme="minorHAnsi" w:eastAsia="Times New Roman" w:hAnsiTheme="minorHAnsi" w:cstheme="minorHAnsi"/>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B93B6E" w:rsidRPr="00C42A4D">
        <w:rPr>
          <w:rFonts w:eastAsia="Times New Roman" w:cstheme="minorHAnsi"/>
        </w:rPr>
        <w:t>.</w:t>
      </w:r>
      <w:r w:rsidRPr="00C42A4D">
        <w:rPr>
          <w:rFonts w:eastAsia="Times New Roman" w:cstheme="minorHAnsi"/>
        </w:rPr>
        <w:tab/>
      </w:r>
    </w:p>
    <w:p w14:paraId="1D0FC78F" w14:textId="250DB8C7" w:rsidR="002067D4" w:rsidRPr="00C42A4D" w:rsidRDefault="00C8083D" w:rsidP="00AF2634">
      <w:pPr>
        <w:spacing w:before="120" w:after="120" w:line="276" w:lineRule="auto"/>
        <w:ind w:left="284" w:hanging="284"/>
        <w:jc w:val="both"/>
        <w:rPr>
          <w:rFonts w:eastAsia="Times New Roman" w:cstheme="minorHAnsi"/>
        </w:rPr>
      </w:pPr>
      <w:r w:rsidRPr="00C42A4D">
        <w:rPr>
          <w:rFonts w:eastAsia="Times New Roman" w:cstheme="minorHAnsi"/>
        </w:rPr>
        <w:t xml:space="preserve">2) </w:t>
      </w:r>
      <w:r w:rsidR="00C42A4D" w:rsidRPr="00AD442D">
        <w:rPr>
          <w:rFonts w:asciiTheme="minorHAnsi" w:eastAsia="Times New Roman" w:hAnsiTheme="minorHAnsi" w:cstheme="minorHAnsi"/>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w:t>
      </w:r>
      <w:r w:rsidR="00C42A4D" w:rsidRPr="00AD442D">
        <w:rPr>
          <w:rFonts w:asciiTheme="minorHAnsi" w:eastAsia="Times New Roman" w:hAnsiTheme="minorHAnsi" w:cstheme="minorHAnsi"/>
        </w:rPr>
        <w:lastRenderedPageBreak/>
        <w:t>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C42A4D">
        <w:rPr>
          <w:rFonts w:eastAsia="Times New Roman" w:cstheme="minorHAnsi"/>
        </w:rPr>
        <w:t xml:space="preserve">. </w:t>
      </w:r>
    </w:p>
    <w:p w14:paraId="01678D66" w14:textId="1C7DF12A" w:rsidR="002067D4" w:rsidRPr="00C42A4D" w:rsidRDefault="002067D4" w:rsidP="00C8083D">
      <w:pPr>
        <w:spacing w:before="120" w:after="120" w:line="276" w:lineRule="auto"/>
        <w:ind w:left="284" w:hanging="284"/>
        <w:jc w:val="both"/>
        <w:rPr>
          <w:rFonts w:eastAsia="Times New Roman" w:cstheme="minorHAnsi"/>
        </w:rPr>
      </w:pPr>
      <w:r w:rsidRPr="00C42A4D">
        <w:rPr>
          <w:rFonts w:eastAsia="Times New Roman" w:cstheme="minorHAnsi"/>
        </w:rPr>
        <w:t>3)</w:t>
      </w:r>
      <w:r w:rsidRPr="00C42A4D">
        <w:rPr>
          <w:rFonts w:eastAsia="Times New Roman" w:cstheme="minorHAnsi"/>
        </w:rPr>
        <w:tab/>
      </w:r>
      <w:r w:rsidR="00C42A4D" w:rsidRPr="00AD442D">
        <w:rPr>
          <w:rFonts w:asciiTheme="minorHAnsi" w:eastAsia="Times New Roman" w:hAnsiTheme="minorHAnsi" w:cstheme="minorHAnsi"/>
        </w:rPr>
        <w:t>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2722D2" w:rsidRPr="00C42A4D">
        <w:rPr>
          <w:rFonts w:eastAsia="Times New Roman" w:cstheme="minorHAnsi"/>
        </w:rPr>
        <w:t>;</w:t>
      </w:r>
    </w:p>
    <w:p w14:paraId="024E979E" w14:textId="1593E33A"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C42A4D">
        <w:rPr>
          <w:rFonts w:eastAsia="Times New Roman" w:cstheme="minorHAnsi"/>
        </w:rPr>
        <w:t xml:space="preserve">. </w:t>
      </w:r>
    </w:p>
    <w:p w14:paraId="1C1B416C" w14:textId="40F7ACB8"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C42A4D">
        <w:rPr>
          <w:rFonts w:eastAsia="Times New Roman" w:cstheme="minorHAnsi"/>
        </w:rPr>
        <w:t>.</w:t>
      </w:r>
    </w:p>
    <w:p w14:paraId="5CA9887A" w14:textId="5BD5A274"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C42A4D">
        <w:rPr>
          <w:rFonts w:eastAsia="Times New Roman" w:cstheme="minorHAnsi"/>
        </w:rPr>
        <w:t xml:space="preserve">. </w:t>
      </w:r>
    </w:p>
    <w:p w14:paraId="44B36500" w14:textId="0AAF2CC4" w:rsidR="009E6D96"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(ПУЖССАИ</w:t>
      </w:r>
      <w:r w:rsidR="00B93B6E" w:rsidRPr="00C42A4D">
        <w:rPr>
          <w:rFonts w:eastAsia="Times New Roman" w:cstheme="minorHAnsi"/>
        </w:rPr>
        <w:t>)</w:t>
      </w:r>
      <w:r w:rsidR="002067D4" w:rsidRPr="00C42A4D">
        <w:rPr>
          <w:rFonts w:eastAsia="Times New Roman" w:cstheme="minorHAnsi"/>
        </w:rPr>
        <w:t>.</w:t>
      </w:r>
    </w:p>
    <w:p w14:paraId="31367DCD" w14:textId="247E303E" w:rsidR="002067D4" w:rsidRPr="00C42A4D" w:rsidRDefault="00C42A4D" w:rsidP="005915A4">
      <w:pPr>
        <w:pStyle w:val="Heading1"/>
        <w:numPr>
          <w:ilvl w:val="0"/>
          <w:numId w:val="1"/>
        </w:numPr>
        <w:spacing w:after="240"/>
        <w:rPr>
          <w:rFonts w:asciiTheme="minorHAnsi" w:eastAsia="NSimSun" w:hAnsiTheme="minorHAnsi" w:cstheme="minorBidi"/>
          <w:lang w:val="mk-MK"/>
        </w:rPr>
      </w:pPr>
      <w:bookmarkStart w:id="34" w:name="_Toc146264207"/>
      <w:r>
        <w:rPr>
          <w:rFonts w:asciiTheme="minorHAnsi" w:eastAsia="NSimSun" w:hAnsiTheme="minorHAnsi" w:cstheme="minorBidi"/>
          <w:lang w:val="mk-MK"/>
        </w:rPr>
        <w:t>Примена на Контролна листа на ПУЖССА</w:t>
      </w:r>
      <w:bookmarkEnd w:id="34"/>
    </w:p>
    <w:p w14:paraId="12850248" w14:textId="38A06C3D" w:rsidR="002067D4" w:rsidRPr="00C42A4D" w:rsidRDefault="00C42A4D" w:rsidP="00E7127E">
      <w:pPr>
        <w:autoSpaceDE w:val="0"/>
        <w:autoSpaceDN w:val="0"/>
        <w:adjustRightInd w:val="0"/>
        <w:spacing w:before="120" w:after="240" w:line="276" w:lineRule="auto"/>
        <w:jc w:val="both"/>
        <w:rPr>
          <w:rFonts w:cstheme="minorHAnsi"/>
          <w:sz w:val="24"/>
          <w:szCs w:val="24"/>
          <w:u w:val="single"/>
        </w:rPr>
      </w:pPr>
      <w:r w:rsidRPr="00C96E51">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C42A4D">
        <w:rPr>
          <w:rFonts w:asciiTheme="minorHAnsi" w:eastAsia="Times New Roman" w:hAnsiTheme="minorHAnsi" w:cstheme="minorHAnsi"/>
          <w:b/>
          <w:bCs/>
        </w:rPr>
        <w:t>проект со умерен ризик</w:t>
      </w:r>
      <w:r w:rsidR="002067D4" w:rsidRPr="00C42A4D">
        <w:rPr>
          <w:rFonts w:eastAsia="Times New Roman" w:cstheme="minorHAnsi"/>
        </w:rPr>
        <w:t>”.</w:t>
      </w:r>
      <w:r w:rsidR="002067D4" w:rsidRPr="00C42A4D">
        <w:rPr>
          <w:rFonts w:cstheme="minorHAnsi"/>
          <w:sz w:val="24"/>
          <w:szCs w:val="24"/>
        </w:rPr>
        <w:t xml:space="preserve"> </w:t>
      </w:r>
    </w:p>
    <w:p w14:paraId="13B551B6" w14:textId="0CC70FB7"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 xml:space="preserve">Контролната листа на ПУЖССА  се користи за проекти кои опфаќаат </w:t>
      </w:r>
      <w:r w:rsidRPr="00C42A4D">
        <w:rPr>
          <w:rFonts w:asciiTheme="minorHAnsi" w:eastAsia="Times New Roman" w:hAnsiTheme="minorHAnsi" w:cstheme="minorHAnsi"/>
          <w:b/>
          <w:bCs/>
        </w:rPr>
        <w:t xml:space="preserve">само реконструкција на постојните локални патишта/улици </w:t>
      </w:r>
      <w:r w:rsidRPr="00C96E51">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C42A4D">
        <w:rPr>
          <w:rFonts w:eastAsia="Times New Roman" w:cstheme="minorHAnsi"/>
        </w:rPr>
        <w:t xml:space="preserve">.). </w:t>
      </w:r>
    </w:p>
    <w:p w14:paraId="2E0C6685" w14:textId="735F074C"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Контролниот список  е поделен на 4 сегменти</w:t>
      </w:r>
      <w:r w:rsidR="002067D4" w:rsidRPr="00C42A4D">
        <w:rPr>
          <w:rFonts w:eastAsia="Times New Roman" w:cstheme="minorHAnsi"/>
        </w:rPr>
        <w:t xml:space="preserve">: </w:t>
      </w:r>
    </w:p>
    <w:p w14:paraId="76832FAD" w14:textId="324704A1"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lastRenderedPageBreak/>
        <w:t>Вовед, во кој се изложува проектот, со дефиниција на еколошката категорија и објаснување на концептот на Контролна листа на ПУЖССА</w:t>
      </w:r>
      <w:r w:rsidR="00B93B6E" w:rsidRPr="00C42A4D">
        <w:rPr>
          <w:rFonts w:eastAsia="Times New Roman" w:cstheme="minorHAnsi"/>
        </w:rPr>
        <w:t>;</w:t>
      </w:r>
    </w:p>
    <w:p w14:paraId="21C8E60D" w14:textId="0161B73C"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B93B6E" w:rsidRPr="00C42A4D">
        <w:rPr>
          <w:rFonts w:eastAsia="Times New Roman" w:cstheme="minorHAnsi"/>
        </w:rPr>
        <w:t xml:space="preserve">; </w:t>
      </w:r>
    </w:p>
    <w:p w14:paraId="332E5146" w14:textId="1735A05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C42A4D">
        <w:rPr>
          <w:rFonts w:eastAsia="Times New Roman" w:cstheme="minorHAnsi"/>
        </w:rPr>
        <w:t xml:space="preserve">;  </w:t>
      </w:r>
    </w:p>
    <w:p w14:paraId="0E1A616D" w14:textId="24C4E797" w:rsidR="002067D4"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C42A4D">
        <w:rPr>
          <w:rFonts w:eastAsia="Times New Roman" w:cstheme="minorHAnsi"/>
        </w:rPr>
        <w:t>.</w:t>
      </w:r>
    </w:p>
    <w:p w14:paraId="25184CD2" w14:textId="5C404A35" w:rsidR="009E6D96" w:rsidRPr="00C42A4D" w:rsidRDefault="00C42A4D" w:rsidP="00E7127E">
      <w:pPr>
        <w:spacing w:after="240" w:line="276" w:lineRule="auto"/>
        <w:jc w:val="both"/>
        <w:rPr>
          <w:rFonts w:eastAsia="Times New Roman" w:cstheme="minorHAnsi"/>
        </w:rPr>
      </w:pPr>
      <w:r w:rsidRPr="00C96E51">
        <w:rPr>
          <w:rFonts w:asciiTheme="minorHAnsi" w:eastAsia="Times New Roman" w:hAnsiTheme="minorHAnsi" w:cstheme="minorHAnsi"/>
        </w:rPr>
        <w:t xml:space="preserve">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w:t>
      </w:r>
      <w:r>
        <w:rPr>
          <w:rFonts w:asciiTheme="minorHAnsi" w:eastAsia="Times New Roman" w:hAnsiTheme="minorHAnsi" w:cstheme="minorHAnsi"/>
        </w:rPr>
        <w:t>(</w:t>
      </w:r>
      <w:r w:rsidRPr="00C96E51">
        <w:rPr>
          <w:rFonts w:asciiTheme="minorHAnsi" w:eastAsia="Times New Roman" w:hAnsiTheme="minorHAnsi" w:cstheme="minorHAnsi"/>
        </w:rPr>
        <w:t>предмети од културно или археолошко значење</w:t>
      </w:r>
      <w:r w:rsidR="00B93B6E" w:rsidRPr="00C42A4D">
        <w:rPr>
          <w:rFonts w:eastAsia="Times New Roman" w:cstheme="minorHAnsi"/>
        </w:rPr>
        <w:t>)</w:t>
      </w:r>
      <w:r w:rsidR="002067D4" w:rsidRPr="00C42A4D">
        <w:rPr>
          <w:rFonts w:eastAsia="Times New Roman" w:cstheme="minorHAnsi"/>
        </w:rPr>
        <w:t>.</w:t>
      </w:r>
    </w:p>
    <w:p w14:paraId="3047CCF0" w14:textId="543408AE" w:rsidR="00C038E2" w:rsidRPr="00C7328D" w:rsidRDefault="00C42A4D" w:rsidP="005915A4">
      <w:pPr>
        <w:pStyle w:val="Heading1"/>
        <w:numPr>
          <w:ilvl w:val="0"/>
          <w:numId w:val="1"/>
        </w:numPr>
        <w:spacing w:after="240"/>
        <w:rPr>
          <w:rFonts w:asciiTheme="minorHAnsi" w:eastAsia="NSimSun" w:hAnsiTheme="minorHAnsi" w:cstheme="minorBidi"/>
        </w:rPr>
      </w:pPr>
      <w:bookmarkStart w:id="35" w:name="_Toc146264208"/>
      <w:bookmarkStart w:id="36" w:name="_Toc39176307"/>
      <w:r>
        <w:rPr>
          <w:rFonts w:ascii="Calibri" w:eastAsia="Calibri" w:hAnsi="Calibri" w:cs="Times New Roman"/>
          <w:lang w:val="mk-MK"/>
        </w:rPr>
        <w:t>Механизам на поплаки</w:t>
      </w:r>
      <w:bookmarkEnd w:id="35"/>
      <w:r w:rsidR="00887B1C" w:rsidRPr="00C7328D">
        <w:rPr>
          <w:rFonts w:ascii="Calibri" w:eastAsia="Calibri" w:hAnsi="Calibri" w:cs="Times New Roman"/>
        </w:rPr>
        <w:t xml:space="preserve"> </w:t>
      </w:r>
      <w:bookmarkEnd w:id="36"/>
      <w:r w:rsidR="00C038E2" w:rsidRPr="00C7328D">
        <w:rPr>
          <w:rFonts w:asciiTheme="minorHAnsi" w:eastAsia="NSimSun" w:hAnsiTheme="minorHAnsi" w:cstheme="minorBidi"/>
        </w:rPr>
        <w:t xml:space="preserve"> </w:t>
      </w:r>
    </w:p>
    <w:p w14:paraId="76D2E37C" w14:textId="25478F95" w:rsidR="00B93B6E" w:rsidRPr="00C7328D" w:rsidRDefault="00C42A4D" w:rsidP="00B93B6E">
      <w:pPr>
        <w:spacing w:after="240" w:line="276" w:lineRule="auto"/>
        <w:jc w:val="both"/>
        <w:rPr>
          <w:rFonts w:cstheme="minorHAnsi"/>
          <w:lang w:val="en-US"/>
        </w:rPr>
      </w:pPr>
      <w:r w:rsidRPr="00C96E51">
        <w:rPr>
          <w:rFonts w:asciiTheme="minorHAnsi" w:hAnsiTheme="minorHAnsi" w:cstheme="minorHAnsi"/>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r w:rsidR="00B93B6E" w:rsidRPr="00C7328D">
        <w:rPr>
          <w:rFonts w:cstheme="minorHAnsi"/>
          <w:lang w:val="en-US"/>
        </w:rPr>
        <w:t>.</w:t>
      </w:r>
    </w:p>
    <w:p w14:paraId="136DFDDE" w14:textId="38BAB50D" w:rsidR="00B93B6E" w:rsidRPr="00C42A4D" w:rsidRDefault="00C42A4D" w:rsidP="00B93B6E">
      <w:pPr>
        <w:spacing w:after="240" w:line="276" w:lineRule="auto"/>
        <w:jc w:val="both"/>
        <w:rPr>
          <w:rFonts w:cstheme="minorHAnsi"/>
        </w:rPr>
      </w:pPr>
      <w:r w:rsidRPr="00C96E51">
        <w:rPr>
          <w:rFonts w:asciiTheme="minorHAnsi" w:hAnsiTheme="minorHAnsi" w:cstheme="minorHAnsi"/>
        </w:rPr>
        <w:t>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 Откако ќе се подготви нацрт-листата за проверка на ПУЖССА, специфична за локацијата, ќе биде објавена на официјалните веб-страници на општината и Министерството за транспорт и врски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C42A4D">
        <w:rPr>
          <w:rFonts w:cstheme="minorHAnsi"/>
        </w:rPr>
        <w:t>.</w:t>
      </w:r>
    </w:p>
    <w:p w14:paraId="7DB0DDD3" w14:textId="3D4DCE35" w:rsidR="00B93B6E" w:rsidRPr="00C42A4D" w:rsidRDefault="00C42A4D" w:rsidP="00B93B6E">
      <w:pPr>
        <w:spacing w:after="240" w:line="276" w:lineRule="auto"/>
        <w:jc w:val="both"/>
        <w:rPr>
          <w:rFonts w:cstheme="minorHAnsi"/>
        </w:rPr>
      </w:pPr>
      <w:r w:rsidRPr="00C96E51">
        <w:rPr>
          <w:rFonts w:asciiTheme="minorHAnsi" w:hAnsiTheme="minorHAnsi" w:cstheme="minorHAnsi"/>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C42A4D">
        <w:rPr>
          <w:rFonts w:cstheme="minorHAnsi"/>
        </w:rPr>
        <w:t>.</w:t>
      </w:r>
    </w:p>
    <w:p w14:paraId="053ADFFE" w14:textId="7B57A716" w:rsidR="00B93B6E" w:rsidRPr="00C42A4D" w:rsidRDefault="00C42A4D" w:rsidP="00B93B6E">
      <w:pPr>
        <w:spacing w:after="240" w:line="276" w:lineRule="auto"/>
        <w:jc w:val="both"/>
        <w:rPr>
          <w:rFonts w:cstheme="minorHAnsi"/>
        </w:rPr>
      </w:pPr>
      <w:r w:rsidRPr="00C96E51">
        <w:rPr>
          <w:rFonts w:asciiTheme="minorHAnsi" w:hAnsiTheme="minorHAnsi" w:cstheme="minorHAnsi"/>
        </w:rPr>
        <w:lastRenderedPageBreak/>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C42A4D">
        <w:rPr>
          <w:rFonts w:cstheme="minorHAnsi"/>
        </w:rPr>
        <w:t xml:space="preserve">. </w:t>
      </w:r>
    </w:p>
    <w:p w14:paraId="3EAFBBF6" w14:textId="69653E3C" w:rsidR="00B93B6E" w:rsidRPr="00C42A4D" w:rsidRDefault="00C42A4D" w:rsidP="00B93B6E">
      <w:pPr>
        <w:spacing w:after="240" w:line="276" w:lineRule="auto"/>
        <w:jc w:val="both"/>
        <w:rPr>
          <w:rFonts w:cstheme="minorHAnsi"/>
        </w:rPr>
      </w:pPr>
      <w:r w:rsidRPr="00C96E51">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преку локално радио или локална ТВ станица и средби на самата локација</w:t>
      </w:r>
      <w:r w:rsidR="00B93B6E" w:rsidRPr="00C42A4D">
        <w:rPr>
          <w:rFonts w:cstheme="minorHAnsi"/>
        </w:rPr>
        <w:t xml:space="preserve">. </w:t>
      </w:r>
    </w:p>
    <w:p w14:paraId="76CA980B" w14:textId="19F8D112" w:rsidR="00B93B6E" w:rsidRPr="00C42A4D" w:rsidRDefault="00C42A4D" w:rsidP="00B93B6E">
      <w:pPr>
        <w:spacing w:after="240" w:line="276" w:lineRule="auto"/>
        <w:jc w:val="both"/>
        <w:rPr>
          <w:rFonts w:cstheme="minorHAnsi"/>
        </w:rPr>
      </w:pPr>
      <w:r w:rsidRPr="00C96E51">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C42A4D">
        <w:rPr>
          <w:rFonts w:cstheme="minorHAnsi"/>
        </w:rPr>
        <w:t xml:space="preserve">. </w:t>
      </w:r>
    </w:p>
    <w:p w14:paraId="77B5880C" w14:textId="5F817FAF" w:rsidR="007845AE" w:rsidRPr="00C42A4D" w:rsidRDefault="00C42A4D" w:rsidP="00B93B6E">
      <w:pPr>
        <w:suppressAutoHyphens/>
        <w:jc w:val="both"/>
        <w:rPr>
          <w:rFonts w:cstheme="minorHAnsi"/>
        </w:rPr>
      </w:pPr>
      <w:r w:rsidRPr="00C96E51">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C42A4D">
        <w:rPr>
          <w:rFonts w:cstheme="minorHAnsi"/>
        </w:rPr>
        <w:t>:</w:t>
      </w:r>
    </w:p>
    <w:p w14:paraId="664947F5" w14:textId="4DCF9530"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1:</w:t>
      </w:r>
      <w:r w:rsidRPr="00C96E51">
        <w:rPr>
          <w:rFonts w:asciiTheme="minorHAnsi" w:hAnsiTheme="minorHAnsi" w:cstheme="minorHAnsi"/>
        </w:rPr>
        <w:t xml:space="preserve"> Евиденција за примени поплаки во регистарот на Механизмот за поплаки</w:t>
      </w:r>
      <w:r w:rsidR="00B93B6E" w:rsidRPr="00C42A4D">
        <w:rPr>
          <w:rFonts w:cstheme="minorHAnsi"/>
        </w:rPr>
        <w:t>;</w:t>
      </w:r>
    </w:p>
    <w:p w14:paraId="245A6164" w14:textId="2AD882AE"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2:</w:t>
      </w:r>
      <w:r w:rsidRPr="00C96E51">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C42A4D">
        <w:rPr>
          <w:rFonts w:cstheme="minorHAnsi"/>
        </w:rPr>
        <w:t>;</w:t>
      </w:r>
    </w:p>
    <w:p w14:paraId="3A56F592" w14:textId="63FE1BB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3:</w:t>
      </w:r>
      <w:r w:rsidRPr="00C96E51">
        <w:rPr>
          <w:rFonts w:asciiTheme="minorHAnsi" w:hAnsiTheme="minorHAnsi" w:cstheme="minorHAnsi"/>
        </w:rPr>
        <w:t xml:space="preserve"> Истражување на поплаката</w:t>
      </w:r>
      <w:r w:rsidR="00B93B6E" w:rsidRPr="00C42A4D">
        <w:rPr>
          <w:rFonts w:cstheme="minorHAnsi"/>
        </w:rPr>
        <w:t>;</w:t>
      </w:r>
    </w:p>
    <w:p w14:paraId="3517BD61" w14:textId="5E72AE3A"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4:</w:t>
      </w:r>
      <w:r w:rsidRPr="00C96E51">
        <w:rPr>
          <w:rFonts w:asciiTheme="minorHAnsi" w:hAnsiTheme="minorHAnsi" w:cstheme="minorHAnsi"/>
        </w:rPr>
        <w:t xml:space="preserve"> Решавање на жалбата во рок од 15 календарски дена од приемот на истата</w:t>
      </w:r>
      <w:r w:rsidR="00B93B6E" w:rsidRPr="00C42A4D">
        <w:rPr>
          <w:rFonts w:cstheme="minorHAnsi"/>
        </w:rPr>
        <w:t>;</w:t>
      </w:r>
    </w:p>
    <w:p w14:paraId="38D2B050" w14:textId="624BF215" w:rsidR="007845A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5:</w:t>
      </w:r>
      <w:r w:rsidRPr="00C96E51">
        <w:rPr>
          <w:rFonts w:asciiTheme="minorHAnsi" w:hAnsiTheme="minorHAnsi" w:cstheme="minorHAnsi"/>
        </w:rPr>
        <w:t xml:space="preserve">  Да се следи спроведувањето</w:t>
      </w:r>
      <w:r w:rsidR="00411939" w:rsidRPr="00C42A4D">
        <w:rPr>
          <w:rFonts w:cstheme="minorHAnsi"/>
        </w:rPr>
        <w:t>.</w:t>
      </w:r>
    </w:p>
    <w:p w14:paraId="5D7D1C61" w14:textId="59417EA2" w:rsidR="00B93B6E" w:rsidRPr="00C42A4D" w:rsidRDefault="00C42A4D" w:rsidP="00B93B6E">
      <w:pPr>
        <w:spacing w:after="240" w:line="276" w:lineRule="auto"/>
        <w:jc w:val="both"/>
        <w:rPr>
          <w:rFonts w:cstheme="minorHAnsi"/>
        </w:rPr>
      </w:pPr>
      <w:r w:rsidRPr="00C96E51">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C42A4D">
        <w:rPr>
          <w:rFonts w:cstheme="minorHAnsi"/>
        </w:rPr>
        <w:t>.</w:t>
      </w:r>
    </w:p>
    <w:p w14:paraId="23B6AB7A" w14:textId="031F70FA" w:rsidR="00B93B6E" w:rsidRPr="00C42A4D" w:rsidRDefault="00C42A4D" w:rsidP="00B93B6E">
      <w:pPr>
        <w:spacing w:after="240" w:line="276" w:lineRule="auto"/>
        <w:jc w:val="both"/>
        <w:rPr>
          <w:rFonts w:cstheme="minorHAnsi"/>
        </w:rPr>
      </w:pPr>
      <w:r w:rsidRPr="00C96E51">
        <w:rPr>
          <w:rFonts w:asciiTheme="minorHAnsi" w:hAnsiTheme="minorHAnsi" w:cstheme="minorHAnsi"/>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C42A4D">
        <w:rPr>
          <w:rFonts w:cstheme="minorHAnsi"/>
        </w:rPr>
        <w:t>.</w:t>
      </w:r>
    </w:p>
    <w:p w14:paraId="33FCFFD4" w14:textId="408C8099" w:rsidR="007845AE" w:rsidRDefault="00C42A4D" w:rsidP="00B93B6E">
      <w:pPr>
        <w:spacing w:after="240" w:line="276" w:lineRule="auto"/>
        <w:jc w:val="both"/>
        <w:rPr>
          <w:rFonts w:cstheme="minorHAnsi"/>
        </w:rPr>
      </w:pPr>
      <w:r w:rsidRPr="00C96E51">
        <w:rPr>
          <w:rFonts w:asciiTheme="minorHAnsi" w:hAnsiTheme="minorHAnsi" w:cstheme="minorHAnsi"/>
        </w:rPr>
        <w:t>Поплаките може да се дадат усно, преку телефон, во писмена форма (по пошта или e-пошта) или со пополнување на формуларот за поплаки (</w:t>
      </w:r>
      <w:r w:rsidR="004033A2">
        <w:rPr>
          <w:rFonts w:asciiTheme="minorHAnsi" w:hAnsiTheme="minorHAnsi" w:cstheme="minorHAnsi"/>
          <w:highlight w:val="yellow"/>
        </w:rPr>
        <w:fldChar w:fldCharType="begin"/>
      </w:r>
      <w:r w:rsidR="004033A2">
        <w:rPr>
          <w:rFonts w:asciiTheme="minorHAnsi" w:hAnsiTheme="minorHAnsi" w:cstheme="minorHAnsi"/>
        </w:rPr>
        <w:instrText xml:space="preserve"> REF _Ref146628649 \h </w:instrText>
      </w:r>
      <w:r w:rsidR="004033A2">
        <w:rPr>
          <w:rFonts w:asciiTheme="minorHAnsi" w:hAnsiTheme="minorHAnsi" w:cstheme="minorHAnsi"/>
          <w:highlight w:val="yellow"/>
        </w:rPr>
      </w:r>
      <w:r w:rsidR="004033A2">
        <w:rPr>
          <w:rFonts w:asciiTheme="minorHAnsi" w:hAnsiTheme="minorHAnsi" w:cstheme="minorHAnsi"/>
          <w:highlight w:val="yellow"/>
        </w:rPr>
        <w:fldChar w:fldCharType="separate"/>
      </w:r>
      <w:r w:rsidR="004033A2" w:rsidRPr="00DA5B8F">
        <w:t xml:space="preserve">Прилог </w:t>
      </w:r>
      <w:r w:rsidR="004033A2">
        <w:rPr>
          <w:noProof/>
        </w:rPr>
        <w:t>2</w:t>
      </w:r>
      <w:r w:rsidR="004033A2">
        <w:rPr>
          <w:rFonts w:asciiTheme="minorHAnsi" w:hAnsiTheme="minorHAnsi" w:cstheme="minorHAnsi"/>
          <w:highlight w:val="yellow"/>
        </w:rPr>
        <w:fldChar w:fldCharType="end"/>
      </w:r>
      <w:r w:rsidRPr="00C96E51">
        <w:rPr>
          <w:rFonts w:asciiTheme="minorHAnsi" w:hAnsiTheme="minorHAnsi" w:cstheme="minorHAnsi"/>
        </w:rPr>
        <w:t xml:space="preserve">). Образецот за поплаки ќе биде достапен на веб-страницата на агенциите за имплементација на проектот (МТВ/ЕИП) заедно со јасни информации за тоа како повратни информации, прашања, коментари, загрижености и поплаки </w:t>
      </w:r>
      <w:r w:rsidRPr="00C96E51">
        <w:rPr>
          <w:rFonts w:asciiTheme="minorHAnsi" w:hAnsiTheme="minorHAnsi" w:cstheme="minorHAnsi"/>
        </w:rPr>
        <w:lastRenderedPageBreak/>
        <w:t>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C42A4D">
        <w:rPr>
          <w:rFonts w:cstheme="minorHAnsi"/>
        </w:rPr>
        <w:t xml:space="preserve">. </w:t>
      </w:r>
    </w:p>
    <w:tbl>
      <w:tblPr>
        <w:tblW w:w="9027" w:type="dxa"/>
        <w:tblCellMar>
          <w:left w:w="0" w:type="dxa"/>
          <w:right w:w="0" w:type="dxa"/>
        </w:tblCellMar>
        <w:tblLook w:val="04A0" w:firstRow="1" w:lastRow="0" w:firstColumn="1" w:lastColumn="0" w:noHBand="0" w:noVBand="1"/>
      </w:tblPr>
      <w:tblGrid>
        <w:gridCol w:w="3109"/>
        <w:gridCol w:w="3988"/>
        <w:gridCol w:w="1930"/>
      </w:tblGrid>
      <w:tr w:rsidR="000D7B10" w:rsidRPr="00C7328D" w14:paraId="4DB7DABE" w14:textId="77777777" w:rsidTr="00BE0E3A">
        <w:tc>
          <w:tcPr>
            <w:tcW w:w="310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0BEF39B1" w14:textId="48A4C99F" w:rsidR="000D7B10" w:rsidRPr="00C42A4D" w:rsidRDefault="00C42A4D" w:rsidP="0030565F">
            <w:pPr>
              <w:keepNext/>
              <w:keepLines/>
              <w:rPr>
                <w:rFonts w:eastAsia="Calibri" w:cstheme="minorHAnsi"/>
              </w:rPr>
            </w:pPr>
            <w:bookmarkStart w:id="37" w:name="_Hlk92966982"/>
            <w:r w:rsidRPr="00C96E51">
              <w:rPr>
                <w:rFonts w:asciiTheme="minorHAnsi" w:eastAsia="Calibri" w:hAnsiTheme="minorHAnsi" w:cstheme="minorHAnsi"/>
              </w:rPr>
              <w:t>Контакт лице за примање и  одговарање на поплаки</w:t>
            </w:r>
          </w:p>
        </w:tc>
        <w:tc>
          <w:tcPr>
            <w:tcW w:w="591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384EE53" w14:textId="41A57457" w:rsidR="000D7B10" w:rsidRPr="00C7328D" w:rsidRDefault="00C42A4D" w:rsidP="0030565F">
            <w:pPr>
              <w:keepNext/>
              <w:keepLines/>
              <w:rPr>
                <w:rFonts w:eastAsia="Calibri" w:cstheme="minorHAnsi"/>
                <w:lang w:val="en-US"/>
              </w:rPr>
            </w:pPr>
            <w:r w:rsidRPr="00C96E51">
              <w:rPr>
                <w:rFonts w:asciiTheme="minorHAnsi" w:eastAsia="Calibri" w:hAnsiTheme="minorHAnsi" w:cstheme="minorHAnsi"/>
                <w:color w:val="000000"/>
              </w:rPr>
              <w:t>Контакт информации</w:t>
            </w:r>
          </w:p>
        </w:tc>
      </w:tr>
      <w:tr w:rsidR="000D7B10" w:rsidRPr="00C7328D" w14:paraId="6756F301" w14:textId="77777777" w:rsidTr="00BE0E3A">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431C69" w14:textId="77777777" w:rsidR="00C42A4D" w:rsidRPr="00C96E51" w:rsidRDefault="00C42A4D" w:rsidP="0030565F">
            <w:pPr>
              <w:keepNext/>
              <w:keepLines/>
              <w:rPr>
                <w:rFonts w:asciiTheme="minorHAnsi" w:eastAsia="Calibri" w:hAnsiTheme="minorHAnsi" w:cstheme="minorHAnsi"/>
              </w:rPr>
            </w:pPr>
            <w:r w:rsidRPr="00C96E51">
              <w:rPr>
                <w:rFonts w:asciiTheme="minorHAnsi" w:eastAsia="Calibri" w:hAnsiTheme="minorHAnsi" w:cstheme="minorHAnsi"/>
              </w:rPr>
              <w:t>МТВ/ЕИП</w:t>
            </w:r>
          </w:p>
          <w:p w14:paraId="008C7C46" w14:textId="101A7FFE" w:rsidR="006039A4" w:rsidRPr="002830E2" w:rsidRDefault="00DA3A04" w:rsidP="0030565F">
            <w:pPr>
              <w:keepNext/>
              <w:keepLines/>
              <w:rPr>
                <w:rFonts w:eastAsia="Calibri" w:cstheme="minorHAnsi"/>
              </w:rPr>
            </w:pPr>
            <w:r w:rsidRPr="002830E2">
              <w:rPr>
                <w:rFonts w:eastAsia="Calibri" w:cstheme="minorHAnsi"/>
              </w:rPr>
              <w:t>Г-</w:t>
            </w:r>
            <w:r w:rsidR="007F7086" w:rsidRPr="002830E2">
              <w:rPr>
                <w:rFonts w:eastAsia="Calibri" w:cstheme="minorHAnsi"/>
              </w:rPr>
              <w:t>ѓа</w:t>
            </w:r>
            <w:r w:rsidR="000D7B10" w:rsidRPr="002830E2">
              <w:rPr>
                <w:rFonts w:eastAsia="Calibri" w:cstheme="minorHAnsi"/>
              </w:rPr>
              <w:t xml:space="preserve"> </w:t>
            </w:r>
            <w:r w:rsidR="007F7086" w:rsidRPr="002830E2">
              <w:rPr>
                <w:rFonts w:eastAsia="Calibri" w:cstheme="minorHAnsi"/>
              </w:rPr>
              <w:t>Сашка Богданова</w:t>
            </w:r>
            <w:r w:rsidR="00BE0E3A" w:rsidRPr="002830E2">
              <w:rPr>
                <w:rFonts w:eastAsia="Calibri" w:cstheme="minorHAnsi"/>
              </w:rPr>
              <w:t>-</w:t>
            </w:r>
            <w:r w:rsidR="007F7086" w:rsidRPr="002830E2">
              <w:rPr>
                <w:rFonts w:eastAsia="Calibri" w:cstheme="minorHAnsi"/>
              </w:rPr>
              <w:t>Ај</w:t>
            </w:r>
            <w:r w:rsidR="002830E2" w:rsidRPr="002830E2">
              <w:rPr>
                <w:rFonts w:eastAsia="Calibri" w:cstheme="minorHAnsi"/>
              </w:rPr>
              <w:t>ц</w:t>
            </w:r>
            <w:r w:rsidR="007F7086" w:rsidRPr="002830E2">
              <w:rPr>
                <w:rFonts w:eastAsia="Calibri" w:cstheme="minorHAnsi"/>
              </w:rPr>
              <w:t>ева</w:t>
            </w:r>
          </w:p>
        </w:tc>
        <w:tc>
          <w:tcPr>
            <w:tcW w:w="3988" w:type="dxa"/>
            <w:tcBorders>
              <w:top w:val="nil"/>
              <w:left w:val="nil"/>
              <w:bottom w:val="single" w:sz="8" w:space="0" w:color="auto"/>
              <w:right w:val="single" w:sz="8" w:space="0" w:color="auto"/>
            </w:tcBorders>
            <w:tcMar>
              <w:top w:w="0" w:type="dxa"/>
              <w:left w:w="108" w:type="dxa"/>
              <w:bottom w:w="0" w:type="dxa"/>
              <w:right w:w="108" w:type="dxa"/>
            </w:tcMar>
            <w:hideMark/>
          </w:tcPr>
          <w:p w14:paraId="288843F3" w14:textId="77777777" w:rsidR="000D7B10" w:rsidRPr="00114697" w:rsidRDefault="000D7B10" w:rsidP="0030565F">
            <w:pPr>
              <w:keepNext/>
              <w:keepLines/>
              <w:rPr>
                <w:rFonts w:eastAsia="Calibri" w:cstheme="minorHAnsi"/>
              </w:rPr>
            </w:pPr>
            <w:r w:rsidRPr="00114697">
              <w:rPr>
                <w:rFonts w:eastAsia="Calibri" w:cstheme="minorHAnsi"/>
              </w:rPr>
              <w:t>E-mail</w:t>
            </w:r>
          </w:p>
          <w:p w14:paraId="0EA395CD" w14:textId="4983C486" w:rsidR="006039A4" w:rsidRPr="00361C03" w:rsidRDefault="00000000" w:rsidP="0030565F">
            <w:pPr>
              <w:keepNext/>
              <w:keepLines/>
            </w:pPr>
            <w:hyperlink r:id="rId30" w:history="1">
              <w:r w:rsidR="00361C03" w:rsidRPr="000D1830">
                <w:rPr>
                  <w:rStyle w:val="Hyperlink"/>
                </w:rPr>
                <w:t>saska.</w:t>
              </w:r>
              <w:r w:rsidR="00361C03" w:rsidRPr="000D1830">
                <w:rPr>
                  <w:rStyle w:val="Hyperlink"/>
                  <w:lang w:val="en-GB"/>
                </w:rPr>
                <w:t>roads.piu@gmail.com</w:t>
              </w:r>
            </w:hyperlink>
            <w:r w:rsidR="00361C03">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34B69441" w14:textId="228A6034" w:rsidR="000D7B10" w:rsidRPr="00C7328D" w:rsidRDefault="00DA3A04" w:rsidP="0030565F">
            <w:pPr>
              <w:keepNext/>
              <w:keepLines/>
              <w:rPr>
                <w:rFonts w:eastAsia="Calibri" w:cstheme="minorHAnsi"/>
                <w:lang w:val="en-US"/>
              </w:rPr>
            </w:pPr>
            <w:r>
              <w:rPr>
                <w:rFonts w:eastAsia="Calibri" w:cstheme="minorHAnsi"/>
              </w:rPr>
              <w:t>Тел</w:t>
            </w:r>
            <w:r w:rsidR="000D7B10" w:rsidRPr="00C7328D">
              <w:rPr>
                <w:rFonts w:eastAsia="Calibri" w:cstheme="minorHAnsi"/>
                <w:lang w:val="en-US"/>
              </w:rPr>
              <w:t xml:space="preserve">. </w:t>
            </w:r>
          </w:p>
          <w:p w14:paraId="5B625B57" w14:textId="601DF25D" w:rsidR="006039A4" w:rsidRPr="00C7328D" w:rsidRDefault="007F7086" w:rsidP="0030565F">
            <w:pPr>
              <w:keepNext/>
              <w:keepLines/>
              <w:rPr>
                <w:rFonts w:eastAsia="Calibri" w:cstheme="minorHAnsi"/>
                <w:lang w:val="en-US"/>
              </w:rPr>
            </w:pPr>
            <w:r w:rsidRPr="0073243D">
              <w:rPr>
                <w:rFonts w:eastAsia="Calibri" w:cstheme="minorHAnsi"/>
                <w:lang w:val="en-US"/>
              </w:rPr>
              <w:t>070 858 039</w:t>
            </w:r>
          </w:p>
        </w:tc>
      </w:tr>
      <w:tr w:rsidR="006039A4" w:rsidRPr="00C7328D" w14:paraId="050BBAFB" w14:textId="77777777" w:rsidTr="00BE0E3A">
        <w:trPr>
          <w:trHeight w:val="317"/>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5228B" w14:textId="2233BE6C" w:rsidR="00C42A4D" w:rsidRPr="00C96E51" w:rsidRDefault="00C42A4D" w:rsidP="0030565F">
            <w:pPr>
              <w:keepNext/>
              <w:keepLines/>
              <w:rPr>
                <w:rFonts w:asciiTheme="minorHAnsi" w:eastAsia="Calibri" w:hAnsiTheme="minorHAnsi" w:cstheme="minorHAnsi"/>
              </w:rPr>
            </w:pPr>
            <w:r>
              <w:rPr>
                <w:rFonts w:asciiTheme="minorHAnsi" w:eastAsia="Calibri" w:hAnsiTheme="minorHAnsi" w:cstheme="minorHAnsi"/>
              </w:rPr>
              <w:t xml:space="preserve">Општина </w:t>
            </w:r>
            <w:r w:rsidR="007A5D10">
              <w:rPr>
                <w:rFonts w:asciiTheme="minorHAnsi" w:eastAsia="Calibri" w:hAnsiTheme="minorHAnsi" w:cstheme="minorHAnsi"/>
              </w:rPr>
              <w:t>Дојран</w:t>
            </w:r>
          </w:p>
          <w:p w14:paraId="041E964C" w14:textId="2E667F7A" w:rsidR="006039A4" w:rsidRPr="00C42A4D" w:rsidRDefault="00CE1BA8" w:rsidP="0030565F">
            <w:pPr>
              <w:keepNext/>
              <w:keepLines/>
              <w:rPr>
                <w:rFonts w:eastAsia="Calibri" w:cstheme="minorHAnsi"/>
                <w:b/>
                <w:bCs/>
              </w:rPr>
            </w:pPr>
            <w:r>
              <w:rPr>
                <w:rFonts w:eastAsia="Calibri" w:cstheme="minorHAnsi"/>
              </w:rPr>
              <w:t xml:space="preserve">Г-дин </w:t>
            </w:r>
            <w:r w:rsidR="00E20D33" w:rsidRPr="00E20D33">
              <w:rPr>
                <w:rFonts w:eastAsia="Calibri" w:cstheme="minorHAnsi"/>
              </w:rPr>
              <w:t>Мито Велчев</w:t>
            </w:r>
          </w:p>
        </w:tc>
        <w:tc>
          <w:tcPr>
            <w:tcW w:w="3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034135" w14:textId="77777777" w:rsidR="006039A4" w:rsidRPr="00231812" w:rsidRDefault="006039A4" w:rsidP="0030565F">
            <w:pPr>
              <w:keepNext/>
              <w:keepLines/>
              <w:rPr>
                <w:rFonts w:eastAsia="Calibri" w:cstheme="minorHAnsi"/>
                <w:lang w:val="de-DE"/>
              </w:rPr>
            </w:pPr>
            <w:r w:rsidRPr="00231812">
              <w:rPr>
                <w:rFonts w:eastAsia="Calibri" w:cstheme="minorHAnsi"/>
                <w:lang w:val="de-DE"/>
              </w:rPr>
              <w:t xml:space="preserve">E-mail: </w:t>
            </w:r>
          </w:p>
          <w:p w14:paraId="40B19905" w14:textId="6A0964E7" w:rsidR="006039A4" w:rsidRPr="00231812" w:rsidRDefault="00000000" w:rsidP="0030565F">
            <w:pPr>
              <w:keepNext/>
              <w:keepLines/>
              <w:rPr>
                <w:rFonts w:cstheme="minorHAnsi"/>
                <w:lang w:val="de-DE"/>
              </w:rPr>
            </w:pPr>
            <w:hyperlink r:id="rId31" w:history="1">
              <w:r w:rsidR="00E20D33" w:rsidRPr="0085262C">
                <w:rPr>
                  <w:rStyle w:val="Hyperlink"/>
                  <w:rFonts w:cstheme="minorHAnsi"/>
                  <w:lang w:val="en-US"/>
                </w:rPr>
                <w:t>velcevmito@yahoo.com</w:t>
              </w:r>
            </w:hyperlink>
            <w:r w:rsidR="00E20D33">
              <w:rPr>
                <w:rStyle w:val="Hyperlink"/>
                <w:rFonts w:asciiTheme="minorHAnsi" w:hAnsiTheme="minorHAnsi" w:cstheme="minorHAnsi"/>
                <w:sz w:val="20"/>
                <w:szCs w:val="20"/>
                <w:lang w:val="en-US" w:bidi="en-US"/>
              </w:rPr>
              <w:t xml:space="preserve"> </w:t>
            </w:r>
            <w:r w:rsidR="00E20D33" w:rsidRPr="003D7DDA">
              <w:rPr>
                <w:rStyle w:val="Hyperlink"/>
                <w:sz w:val="18"/>
                <w:szCs w:val="18"/>
              </w:rPr>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0E7BA" w14:textId="23BF050F" w:rsidR="006039A4" w:rsidRPr="00C7328D" w:rsidRDefault="00DA3A04" w:rsidP="0030565F">
            <w:pPr>
              <w:keepNext/>
              <w:keepLines/>
              <w:rPr>
                <w:rFonts w:eastAsia="Calibri" w:cstheme="minorHAnsi"/>
                <w:lang w:val="en-US"/>
              </w:rPr>
            </w:pPr>
            <w:r>
              <w:rPr>
                <w:rFonts w:eastAsia="Calibri" w:cstheme="minorHAnsi"/>
              </w:rPr>
              <w:t>Тел</w:t>
            </w:r>
            <w:r w:rsidR="006039A4" w:rsidRPr="00C7328D">
              <w:rPr>
                <w:rFonts w:eastAsia="Calibri" w:cstheme="minorHAnsi"/>
                <w:lang w:val="en-US"/>
              </w:rPr>
              <w:t xml:space="preserve">. </w:t>
            </w:r>
          </w:p>
          <w:p w14:paraId="7848344F" w14:textId="41CA0F1F" w:rsidR="006039A4" w:rsidRPr="00C7328D" w:rsidRDefault="00E20D33" w:rsidP="0030565F">
            <w:pPr>
              <w:keepNext/>
              <w:keepLines/>
              <w:rPr>
                <w:rFonts w:eastAsia="Calibri" w:cstheme="minorHAnsi"/>
                <w:lang w:val="en-US"/>
              </w:rPr>
            </w:pPr>
            <w:r w:rsidRPr="00FD5EC9">
              <w:rPr>
                <w:rFonts w:asciiTheme="minorHAnsi" w:hAnsiTheme="minorHAnsi" w:cstheme="minorHAnsi"/>
                <w:lang w:val="en-US"/>
              </w:rPr>
              <w:t xml:space="preserve">070 </w:t>
            </w:r>
            <w:r w:rsidRPr="0085262C">
              <w:rPr>
                <w:rFonts w:asciiTheme="minorHAnsi" w:eastAsia="Calibri" w:hAnsiTheme="minorHAnsi" w:cstheme="minorHAnsi"/>
                <w:lang w:val="en-GB"/>
              </w:rPr>
              <w:t>328 125</w:t>
            </w:r>
          </w:p>
        </w:tc>
      </w:tr>
    </w:tbl>
    <w:bookmarkEnd w:id="37"/>
    <w:p w14:paraId="2E10E176" w14:textId="386DBD20" w:rsidR="007845AE" w:rsidRPr="00C7328D" w:rsidRDefault="00DA3A04" w:rsidP="00B878B6">
      <w:pPr>
        <w:suppressAutoHyphens/>
        <w:spacing w:before="120" w:after="120" w:line="276" w:lineRule="auto"/>
        <w:jc w:val="both"/>
        <w:rPr>
          <w:rFonts w:cstheme="minorHAnsi"/>
          <w:lang w:val="en-US"/>
        </w:rPr>
      </w:pPr>
      <w:r w:rsidRPr="00C96E51">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C7328D">
        <w:rPr>
          <w:rFonts w:cstheme="minorHAnsi"/>
          <w:lang w:val="en-US"/>
        </w:rPr>
        <w:t>:</w:t>
      </w:r>
    </w:p>
    <w:p w14:paraId="58A64122" w14:textId="4B1775EB"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Број на поплаки</w:t>
      </w:r>
      <w:r w:rsidR="00411939" w:rsidRPr="00C7328D">
        <w:rPr>
          <w:rFonts w:cstheme="minorHAnsi"/>
          <w:lang w:val="en-US"/>
        </w:rPr>
        <w:t>;</w:t>
      </w:r>
    </w:p>
    <w:p w14:paraId="7D1DAA50" w14:textId="79E12083"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приемот</w:t>
      </w:r>
      <w:r w:rsidR="00411939" w:rsidRPr="00C7328D">
        <w:rPr>
          <w:rFonts w:cstheme="minorHAnsi"/>
          <w:lang w:val="en-US"/>
        </w:rPr>
        <w:t>;</w:t>
      </w:r>
    </w:p>
    <w:p w14:paraId="761BADA7" w14:textId="074646B4"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Име на засегната страна, пол, возраст и контакт информации</w:t>
      </w:r>
      <w:r w:rsidR="007845AE" w:rsidRPr="00C7328D">
        <w:rPr>
          <w:rFonts w:cstheme="minorHAnsi"/>
          <w:lang w:val="en-US"/>
        </w:rPr>
        <w:t>;</w:t>
      </w:r>
    </w:p>
    <w:p w14:paraId="1EE1E3C5" w14:textId="280EAC7F"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признавање</w:t>
      </w:r>
      <w:r w:rsidR="00411939" w:rsidRPr="00C7328D">
        <w:rPr>
          <w:rFonts w:cstheme="minorHAnsi"/>
          <w:lang w:val="en-US"/>
        </w:rPr>
        <w:t>;</w:t>
      </w:r>
    </w:p>
    <w:p w14:paraId="5AEBB908" w14:textId="0E52E4DF"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поплака</w:t>
      </w:r>
      <w:r w:rsidR="00411939" w:rsidRPr="00C7328D">
        <w:rPr>
          <w:rFonts w:cstheme="minorHAnsi"/>
          <w:lang w:val="en-US"/>
        </w:rPr>
        <w:t>;</w:t>
      </w:r>
    </w:p>
    <w:p w14:paraId="20265827" w14:textId="13D8A11D"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преземените активности</w:t>
      </w:r>
      <w:r w:rsidR="00411939" w:rsidRPr="00C7328D">
        <w:rPr>
          <w:rFonts w:cstheme="minorHAnsi"/>
          <w:lang w:val="en-US"/>
        </w:rPr>
        <w:t>;</w:t>
      </w:r>
    </w:p>
    <w:p w14:paraId="7A108763" w14:textId="32DA6E34"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решавање на поплаката</w:t>
      </w:r>
      <w:r w:rsidR="00411939" w:rsidRPr="00C7328D">
        <w:rPr>
          <w:rFonts w:cstheme="minorHAnsi"/>
          <w:lang w:val="en-US"/>
        </w:rPr>
        <w:t>.</w:t>
      </w:r>
    </w:p>
    <w:p w14:paraId="6726DC25" w14:textId="2505C073" w:rsidR="00C7389E" w:rsidRPr="00C7328D" w:rsidRDefault="00DA3A04" w:rsidP="00DA3A04">
      <w:pPr>
        <w:suppressAutoHyphens/>
        <w:jc w:val="both"/>
        <w:rPr>
          <w:rFonts w:cstheme="minorHAnsi"/>
          <w:lang w:val="en-US"/>
        </w:rPr>
      </w:pPr>
      <w:r w:rsidRPr="00C96E51">
        <w:rPr>
          <w:rFonts w:asciiTheme="minorHAnsi" w:hAnsiTheme="minorHAnsi" w:cstheme="minorHAnsi"/>
        </w:rPr>
        <w:t>ЕИП ќе го споделува Регистарот за поплаки со СБ на месечно ниво (или по потреба</w:t>
      </w:r>
      <w:r>
        <w:rPr>
          <w:rFonts w:asciiTheme="minorHAnsi" w:hAnsiTheme="minorHAnsi" w:cstheme="minorHAnsi"/>
        </w:rPr>
        <w:t>)</w:t>
      </w:r>
      <w:r w:rsidR="007845AE" w:rsidRPr="00CE1BA8">
        <w:rPr>
          <w:rFonts w:asciiTheme="minorHAnsi" w:hAnsiTheme="minorHAnsi" w:cstheme="minorHAnsi"/>
        </w:rPr>
        <w:t>.</w:t>
      </w:r>
    </w:p>
    <w:p w14:paraId="58D868F5" w14:textId="45082586" w:rsidR="00AB7B18" w:rsidRPr="00C7328D" w:rsidRDefault="00DA3A04" w:rsidP="005915A4">
      <w:pPr>
        <w:pStyle w:val="Heading1"/>
        <w:numPr>
          <w:ilvl w:val="0"/>
          <w:numId w:val="1"/>
        </w:numPr>
        <w:spacing w:after="240"/>
        <w:rPr>
          <w:rFonts w:asciiTheme="minorHAnsi" w:eastAsia="NSimSun" w:hAnsiTheme="minorHAnsi" w:cstheme="minorHAnsi"/>
        </w:rPr>
      </w:pPr>
      <w:bookmarkStart w:id="38" w:name="_Toc146264209"/>
      <w:r>
        <w:rPr>
          <w:rFonts w:asciiTheme="minorHAnsi" w:eastAsia="NSimSun" w:hAnsiTheme="minorHAnsi" w:cstheme="minorHAnsi"/>
          <w:lang w:val="mk-MK"/>
        </w:rPr>
        <w:t>Следење и Известување</w:t>
      </w:r>
      <w:bookmarkEnd w:id="38"/>
      <w:r>
        <w:rPr>
          <w:rFonts w:asciiTheme="minorHAnsi" w:eastAsia="NSimSun" w:hAnsiTheme="minorHAnsi" w:cstheme="minorHAnsi"/>
          <w:lang w:val="mk-MK"/>
        </w:rPr>
        <w:t xml:space="preserve"> </w:t>
      </w:r>
    </w:p>
    <w:p w14:paraId="7CCF5A83" w14:textId="0552964A" w:rsidR="00C219F5" w:rsidRPr="00C7328D" w:rsidRDefault="00DA3A04" w:rsidP="00C219F5">
      <w:pPr>
        <w:spacing w:after="120" w:line="276" w:lineRule="auto"/>
        <w:jc w:val="both"/>
        <w:rPr>
          <w:rFonts w:eastAsia="Times New Roman" w:cstheme="minorHAnsi"/>
          <w:lang w:val="en-US"/>
        </w:rPr>
      </w:pPr>
      <w:bookmarkStart w:id="39" w:name="_Hlk120793431"/>
      <w:bookmarkStart w:id="40" w:name="_Toc19799542"/>
      <w:r w:rsidRPr="00C96E51">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C7328D">
        <w:rPr>
          <w:rFonts w:eastAsia="Times New Roman" w:cstheme="minorHAnsi"/>
          <w:lang w:val="en-US"/>
        </w:rPr>
        <w:t>).</w:t>
      </w:r>
    </w:p>
    <w:p w14:paraId="39D04209" w14:textId="7F2B8870" w:rsidR="00C219F5" w:rsidRPr="00C7328D" w:rsidRDefault="00DA3A04" w:rsidP="00C219F5">
      <w:pPr>
        <w:spacing w:after="120" w:line="276" w:lineRule="auto"/>
        <w:jc w:val="both"/>
        <w:rPr>
          <w:rFonts w:eastAsia="Times New Roman" w:cstheme="minorHAnsi"/>
          <w:lang w:val="en-US"/>
        </w:rPr>
      </w:pPr>
      <w:r w:rsidRPr="00C96E51">
        <w:rPr>
          <w:rFonts w:asciiTheme="minorHAnsi" w:eastAsia="Times New Roman" w:hAnsiTheme="minorHAnsi" w:cstheme="minorHAnsi"/>
        </w:rPr>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C7328D">
        <w:rPr>
          <w:rFonts w:eastAsia="Times New Roman" w:cstheme="minorHAnsi"/>
          <w:lang w:val="en-US"/>
        </w:rPr>
        <w:t xml:space="preserve">. </w:t>
      </w:r>
    </w:p>
    <w:p w14:paraId="05822339" w14:textId="6DAF32A2" w:rsidR="00C219F5" w:rsidRPr="00DA3A04" w:rsidRDefault="00DA3A04" w:rsidP="00C219F5">
      <w:pPr>
        <w:spacing w:after="120" w:line="276" w:lineRule="auto"/>
        <w:jc w:val="both"/>
        <w:rPr>
          <w:rFonts w:eastAsia="Times New Roman" w:cstheme="minorHAnsi"/>
        </w:rPr>
      </w:pPr>
      <w:r w:rsidRPr="00C96E51">
        <w:rPr>
          <w:rFonts w:asciiTheme="minorHAnsi" w:eastAsia="Times New Roman" w:hAnsiTheme="minorHAnsi" w:cstheme="minorHAnsi"/>
        </w:rPr>
        <w:t>Мерките за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DA3A04">
        <w:rPr>
          <w:rFonts w:eastAsia="Times New Roman" w:cstheme="minorHAnsi"/>
        </w:rPr>
        <w:t>.</w:t>
      </w:r>
    </w:p>
    <w:p w14:paraId="6C8DEDEA" w14:textId="6885811B" w:rsidR="00C219F5" w:rsidRPr="00DA3A04" w:rsidRDefault="00DA3A04" w:rsidP="00C219F5">
      <w:pPr>
        <w:spacing w:after="120" w:line="276" w:lineRule="auto"/>
        <w:jc w:val="both"/>
        <w:rPr>
          <w:rFonts w:eastAsia="Times New Roman" w:cstheme="minorHAnsi"/>
        </w:rPr>
      </w:pPr>
      <w:r w:rsidRPr="002F6EC3">
        <w:rPr>
          <w:rFonts w:asciiTheme="minorHAnsi" w:eastAsia="Times New Roman" w:hAnsiTheme="minorHAnsi" w:cstheme="minorHAnsi"/>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DA3A04">
        <w:rPr>
          <w:rFonts w:eastAsia="Times New Roman" w:cstheme="minorHAnsi"/>
        </w:rPr>
        <w:t>.</w:t>
      </w:r>
    </w:p>
    <w:p w14:paraId="1BED0A4B" w14:textId="297713C4" w:rsidR="00C219F5"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МТВ и други релевантни лица од Општина </w:t>
      </w:r>
      <w:r w:rsidR="000F749C">
        <w:rPr>
          <w:rFonts w:asciiTheme="minorHAnsi" w:eastAsia="Times New Roman" w:hAnsiTheme="minorHAnsi" w:cstheme="minorHAnsi"/>
        </w:rPr>
        <w:t>Дојран</w:t>
      </w:r>
      <w:r w:rsidRPr="002F6EC3">
        <w:rPr>
          <w:rFonts w:asciiTheme="minorHAnsi" w:eastAsia="Times New Roman" w:hAnsiTheme="minorHAnsi" w:cstheme="minorHAnsi"/>
        </w:rPr>
        <w:t>) е многу знача</w:t>
      </w:r>
      <w:r w:rsidR="008E5427">
        <w:rPr>
          <w:rFonts w:asciiTheme="minorHAnsi" w:eastAsia="Times New Roman" w:hAnsiTheme="minorHAnsi" w:cstheme="minorHAnsi"/>
        </w:rPr>
        <w:t>ј</w:t>
      </w:r>
      <w:r w:rsidRPr="002F6EC3">
        <w:rPr>
          <w:rFonts w:asciiTheme="minorHAnsi" w:eastAsia="Times New Roman" w:hAnsiTheme="minorHAnsi" w:cstheme="minorHAnsi"/>
        </w:rPr>
        <w:t>н</w:t>
      </w:r>
      <w:r w:rsidR="008E5427">
        <w:rPr>
          <w:rFonts w:asciiTheme="minorHAnsi" w:eastAsia="Times New Roman" w:hAnsiTheme="minorHAnsi" w:cstheme="minorHAnsi"/>
        </w:rPr>
        <w:t>а</w:t>
      </w:r>
      <w:r w:rsidRPr="002F6EC3">
        <w:rPr>
          <w:rFonts w:asciiTheme="minorHAnsi" w:eastAsia="Times New Roman" w:hAnsiTheme="minorHAnsi" w:cstheme="minorHAnsi"/>
        </w:rPr>
        <w:t xml:space="preserve"> за обезбедување на континуирано извршување на проектните активности и успешно завршување на целокупниот проект</w:t>
      </w:r>
      <w:r w:rsidR="00C219F5" w:rsidRPr="00DA3A04">
        <w:rPr>
          <w:rFonts w:eastAsia="Times New Roman" w:cstheme="minorBidi"/>
        </w:rPr>
        <w:t>.</w:t>
      </w:r>
    </w:p>
    <w:p w14:paraId="39840397" w14:textId="160B72CA" w:rsidR="00B05BAD"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DA3A04">
        <w:rPr>
          <w:rFonts w:asciiTheme="minorHAnsi" w:eastAsia="Times New Roman" w:hAnsiTheme="minorHAnsi" w:cstheme="minorHAnsi"/>
          <w:b/>
          <w:bCs/>
        </w:rPr>
        <w:t>Извештајот за имплементација на ПУЖССА</w:t>
      </w:r>
      <w:r w:rsidRPr="002F6EC3">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DA3A04">
        <w:rPr>
          <w:rFonts w:eastAsia="Times New Roman" w:cstheme="minorBidi"/>
        </w:rPr>
        <w:t xml:space="preserve">). </w:t>
      </w:r>
    </w:p>
    <w:p w14:paraId="0116BE46" w14:textId="5C8FF716"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w:t>
      </w:r>
      <w:r w:rsidR="0006721B">
        <w:rPr>
          <w:rFonts w:eastAsia="Times New Roman" w:cstheme="minorBidi"/>
        </w:rPr>
        <w:t>и</w:t>
      </w:r>
      <w:r w:rsidRPr="00D52094">
        <w:rPr>
          <w:rFonts w:eastAsia="Times New Roman" w:cstheme="minorBidi"/>
        </w:rPr>
        <w:t>нженерот ќе ги контролира, одобрува и доставува конечните (годишни) извештаи за животната средина и социјалните аспекти до ЕИ</w:t>
      </w:r>
      <w:r>
        <w:rPr>
          <w:rFonts w:eastAsia="Times New Roman" w:cstheme="minorBidi"/>
        </w:rPr>
        <w:t>П</w:t>
      </w:r>
      <w:r w:rsidRPr="00D52094">
        <w:rPr>
          <w:rFonts w:eastAsia="Times New Roman" w:cstheme="minorBidi"/>
        </w:rPr>
        <w:t>. Е</w:t>
      </w:r>
      <w:r>
        <w:rPr>
          <w:rFonts w:eastAsia="Times New Roman" w:cstheme="minorBidi"/>
        </w:rPr>
        <w:t>ИП</w:t>
      </w:r>
      <w:r w:rsidRPr="00D52094">
        <w:rPr>
          <w:rFonts w:eastAsia="Times New Roman" w:cstheme="minorBidi"/>
        </w:rPr>
        <w:t xml:space="preserve"> ќе ги достави овие извештаи до Банката</w:t>
      </w:r>
      <w:r>
        <w:rPr>
          <w:rFonts w:eastAsia="Times New Roman" w:cstheme="minorBidi"/>
        </w:rPr>
        <w:t>.</w:t>
      </w:r>
    </w:p>
    <w:p w14:paraId="6A115D1F" w14:textId="0C513BAF"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Прифатлив извештај за имплементација и мониторинг на мерките за </w:t>
      </w:r>
      <w:r w:rsidR="00CE1BA8">
        <w:rPr>
          <w:rFonts w:eastAsia="Times New Roman" w:cstheme="minorBidi"/>
        </w:rPr>
        <w:t>животна средина и социјални аспекти</w:t>
      </w:r>
      <w:r w:rsidRPr="00D52094">
        <w:rPr>
          <w:rFonts w:eastAsia="Times New Roman" w:cstheme="minorBidi"/>
        </w:rPr>
        <w:t xml:space="preserve"> од изведувачот или надзорникот на локацијата би бил услов за целосна исплата на договорно договорениот надомест, исто како и техничките критериуми за квалитет или истражувањата за квалитет</w:t>
      </w:r>
      <w:r>
        <w:rPr>
          <w:rFonts w:eastAsia="Times New Roman" w:cstheme="minorBidi"/>
        </w:rPr>
        <w:t>.</w:t>
      </w:r>
    </w:p>
    <w:p w14:paraId="46890C15" w14:textId="1A5788ED" w:rsidR="00D52094" w:rsidRPr="00D52094" w:rsidRDefault="00D52094" w:rsidP="00C219F5">
      <w:pPr>
        <w:spacing w:after="120" w:line="276" w:lineRule="auto"/>
        <w:jc w:val="both"/>
        <w:rPr>
          <w:rFonts w:eastAsia="Times New Roman" w:cstheme="minorHAnsi"/>
        </w:rPr>
      </w:pPr>
      <w:r w:rsidRPr="00D52094">
        <w:rPr>
          <w:rFonts w:eastAsia="Times New Roman" w:cstheme="minorHAnsi"/>
        </w:rPr>
        <w:t>Во случај на инцидент или незгода, Изведувачот треба веднаш да ја извести ЕИП под МТВ за инцидентот или несреќата, за секое повредено или мртво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r>
        <w:rPr>
          <w:rFonts w:eastAsia="Times New Roman" w:cstheme="minorHAnsi"/>
        </w:rPr>
        <w:t>.</w:t>
      </w:r>
    </w:p>
    <w:p w14:paraId="6E94322A" w14:textId="6516C44D"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 xml:space="preserve">ЕИП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w:t>
      </w:r>
      <w:r w:rsidRPr="002F6EC3">
        <w:rPr>
          <w:rFonts w:asciiTheme="minorHAnsi" w:eastAsia="Times New Roman" w:hAnsiTheme="minorHAnsi" w:cstheme="minorHAnsi"/>
        </w:rPr>
        <w:lastRenderedPageBreak/>
        <w:t>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D52094">
        <w:rPr>
          <w:rFonts w:eastAsia="Times New Roman" w:cstheme="minorHAnsi"/>
        </w:rPr>
        <w:t xml:space="preserve">. </w:t>
      </w:r>
    </w:p>
    <w:p w14:paraId="46556BCB" w14:textId="60B0C192"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D52094">
        <w:rPr>
          <w:rFonts w:eastAsia="Times New Roman" w:cstheme="minorHAnsi"/>
        </w:rPr>
        <w:t xml:space="preserve">. </w:t>
      </w:r>
    </w:p>
    <w:p w14:paraId="5615325F" w14:textId="607D137E"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w:t>
      </w:r>
      <w:r>
        <w:rPr>
          <w:rFonts w:asciiTheme="minorHAnsi" w:eastAsia="Times New Roman" w:hAnsiTheme="minorHAnsi" w:cstheme="minorHAnsi"/>
          <w:bCs/>
        </w:rPr>
        <w:t>т</w:t>
      </w:r>
      <w:r w:rsidR="00C219F5" w:rsidRPr="00D52094">
        <w:rPr>
          <w:rFonts w:eastAsia="Times New Roman" w:cstheme="minorHAnsi"/>
        </w:rPr>
        <w:t xml:space="preserve">. </w:t>
      </w:r>
    </w:p>
    <w:p w14:paraId="7B085C27" w14:textId="5BBEE46C" w:rsidR="00213284" w:rsidRPr="00D52094" w:rsidRDefault="00D52094" w:rsidP="00C219F5">
      <w:pPr>
        <w:jc w:val="both"/>
        <w:rPr>
          <w:rFonts w:eastAsia="Times New Roman" w:cstheme="minorHAnsi"/>
        </w:rPr>
      </w:pPr>
      <w:r w:rsidRPr="002F6EC3">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00C219F5" w:rsidRPr="00D52094">
        <w:rPr>
          <w:rFonts w:eastAsia="Times New Roman" w:cstheme="minorHAnsi"/>
        </w:rPr>
        <w:t>.</w:t>
      </w:r>
    </w:p>
    <w:p w14:paraId="377B1B68" w14:textId="31322669" w:rsidR="007C2F1F" w:rsidRPr="00D52094" w:rsidRDefault="00D52094" w:rsidP="007C2F1F">
      <w:pPr>
        <w:pStyle w:val="Heading1"/>
        <w:rPr>
          <w:rFonts w:asciiTheme="minorHAnsi" w:hAnsiTheme="minorHAnsi" w:cstheme="minorHAnsi"/>
          <w:lang w:val="mk-MK"/>
        </w:rPr>
      </w:pPr>
      <w:bookmarkStart w:id="41" w:name="_Toc146264210"/>
      <w:bookmarkEnd w:id="39"/>
      <w:bookmarkEnd w:id="40"/>
      <w:r>
        <w:rPr>
          <w:rFonts w:asciiTheme="minorHAnsi" w:eastAsia="NSimSun" w:hAnsiTheme="minorHAnsi" w:cstheme="minorHAnsi"/>
          <w:color w:val="auto"/>
          <w:lang w:val="mk-MK"/>
        </w:rPr>
        <w:t>Контролна листа на ПУЖССА за работите за реконструкција</w:t>
      </w:r>
      <w:bookmarkEnd w:id="41"/>
    </w:p>
    <w:tbl>
      <w:tblPr>
        <w:tblStyle w:val="GridTable2-Accent21"/>
        <w:tblW w:w="5000" w:type="pct"/>
        <w:tblLayout w:type="fixed"/>
        <w:tblLook w:val="0000" w:firstRow="0" w:lastRow="0" w:firstColumn="0" w:lastColumn="0" w:noHBand="0" w:noVBand="0"/>
      </w:tblPr>
      <w:tblGrid>
        <w:gridCol w:w="1334"/>
        <w:gridCol w:w="2396"/>
        <w:gridCol w:w="1625"/>
        <w:gridCol w:w="1119"/>
        <w:gridCol w:w="1495"/>
        <w:gridCol w:w="1058"/>
      </w:tblGrid>
      <w:tr w:rsidR="007C2F1F" w:rsidRPr="00C7328D" w14:paraId="44C3A8D9"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8D7401F" w14:textId="7359DC30" w:rsidR="007C2F1F" w:rsidRPr="00D52094" w:rsidRDefault="00D52094" w:rsidP="00E7127E">
            <w:pPr>
              <w:rPr>
                <w:rFonts w:cstheme="minorHAnsi"/>
                <w:b/>
                <w:sz w:val="20"/>
                <w:szCs w:val="20"/>
              </w:rPr>
            </w:pPr>
            <w:r w:rsidRPr="002F6EC3">
              <w:rPr>
                <w:rFonts w:asciiTheme="minorHAnsi" w:eastAsiaTheme="majorEastAsia" w:hAnsiTheme="minorHAnsi" w:cstheme="minorHAnsi"/>
              </w:rPr>
              <w:t>ДЕЛ 1</w:t>
            </w:r>
            <w:r w:rsidRPr="002F6EC3">
              <w:rPr>
                <w:rFonts w:asciiTheme="minorHAnsi" w:eastAsiaTheme="majorEastAsia" w:hAnsiTheme="minorHAnsi" w:cstheme="minorHAnsi"/>
                <w:b/>
              </w:rPr>
              <w:t>: ИНСТИТУЦИОНАЛНИ И АДМИНИСТРАТИВНИ ПРАШАЊА</w:t>
            </w:r>
          </w:p>
        </w:tc>
      </w:tr>
      <w:tr w:rsidR="007C2F1F" w:rsidRPr="00C7328D" w14:paraId="02313AE4"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21316087" w14:textId="26EE7AD9" w:rsidR="007C2F1F" w:rsidRPr="00C7328D" w:rsidRDefault="00D52094" w:rsidP="00E7127E">
            <w:pPr>
              <w:rPr>
                <w:rFonts w:cstheme="minorHAnsi"/>
                <w:sz w:val="20"/>
                <w:szCs w:val="20"/>
                <w:lang w:val="en-US"/>
              </w:rPr>
            </w:pPr>
            <w:r>
              <w:rPr>
                <w:rFonts w:asciiTheme="minorHAnsi" w:hAnsiTheme="minorHAnsi" w:cstheme="minorHAnsi"/>
                <w:sz w:val="20"/>
                <w:szCs w:val="20"/>
              </w:rPr>
              <w:t>Земја</w:t>
            </w:r>
          </w:p>
        </w:tc>
        <w:tc>
          <w:tcPr>
            <w:tcW w:w="4261" w:type="pct"/>
            <w:gridSpan w:val="5"/>
          </w:tcPr>
          <w:p w14:paraId="7E50F0C2" w14:textId="59006830" w:rsidR="007C2F1F" w:rsidRPr="00C7328D" w:rsidRDefault="00D52094"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asciiTheme="minorHAnsi" w:hAnsiTheme="minorHAnsi" w:cstheme="minorHAnsi"/>
                <w:sz w:val="20"/>
                <w:szCs w:val="20"/>
              </w:rPr>
              <w:t>Република Северна Македонија</w:t>
            </w:r>
          </w:p>
        </w:tc>
      </w:tr>
      <w:tr w:rsidR="007C2F1F" w:rsidRPr="00C7328D" w14:paraId="11EB64CF"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35ACEC69" w14:textId="6E2C539C" w:rsidR="007C2F1F" w:rsidRPr="00C7328D" w:rsidRDefault="00D52094" w:rsidP="00E7127E">
            <w:pPr>
              <w:rPr>
                <w:rFonts w:cstheme="minorHAnsi"/>
                <w:sz w:val="20"/>
                <w:szCs w:val="20"/>
                <w:lang w:val="en-US"/>
              </w:rPr>
            </w:pPr>
            <w:r w:rsidRPr="002F6EC3">
              <w:rPr>
                <w:rFonts w:asciiTheme="minorHAnsi" w:hAnsiTheme="minorHAnsi" w:cstheme="minorHAnsi"/>
                <w:sz w:val="20"/>
                <w:szCs w:val="20"/>
              </w:rPr>
              <w:t>Име на под-проектот</w:t>
            </w:r>
          </w:p>
        </w:tc>
        <w:tc>
          <w:tcPr>
            <w:tcW w:w="4261" w:type="pct"/>
            <w:gridSpan w:val="5"/>
          </w:tcPr>
          <w:p w14:paraId="45F638BC" w14:textId="2D1EF590" w:rsidR="007C2F1F" w:rsidRPr="00C7328D" w:rsidRDefault="00D52094"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sz w:val="20"/>
                <w:szCs w:val="20"/>
              </w:rPr>
              <w:t xml:space="preserve">Проект за поврзување на локалните патишта, </w:t>
            </w:r>
            <w:r w:rsidRPr="002F6EC3">
              <w:rPr>
                <w:rFonts w:asciiTheme="minorHAnsi" w:hAnsiTheme="minorHAnsi" w:cstheme="minorHAnsi"/>
                <w:bCs/>
                <w:sz w:val="20"/>
                <w:szCs w:val="20"/>
              </w:rPr>
              <w:t>Република Северна Македонија</w:t>
            </w:r>
          </w:p>
        </w:tc>
      </w:tr>
      <w:tr w:rsidR="000F749C" w:rsidRPr="00C7328D" w14:paraId="71B24C54"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0E870AE1" w14:textId="5CD55114" w:rsidR="000F749C" w:rsidRPr="00D52094" w:rsidRDefault="000F749C" w:rsidP="000F749C">
            <w:pPr>
              <w:rPr>
                <w:rFonts w:cstheme="minorHAnsi"/>
                <w:sz w:val="20"/>
                <w:szCs w:val="20"/>
              </w:rPr>
            </w:pPr>
            <w:r w:rsidRPr="002F6EC3">
              <w:rPr>
                <w:rFonts w:asciiTheme="minorHAnsi" w:hAnsiTheme="minorHAnsi" w:cstheme="minorHAnsi"/>
                <w:sz w:val="20"/>
                <w:szCs w:val="20"/>
              </w:rPr>
              <w:t>Опсег на под-проектот и на конкретни активности</w:t>
            </w:r>
          </w:p>
        </w:tc>
        <w:tc>
          <w:tcPr>
            <w:tcW w:w="4261" w:type="pct"/>
            <w:gridSpan w:val="5"/>
          </w:tcPr>
          <w:p w14:paraId="6DB91D9F" w14:textId="6E30B185" w:rsidR="000F749C" w:rsidRPr="00D52094" w:rsidRDefault="000F749C" w:rsidP="000F749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4D7C">
              <w:rPr>
                <w:rFonts w:asciiTheme="minorHAnsi" w:hAnsiTheme="minorHAnsi" w:cstheme="minorHAnsi"/>
                <w:sz w:val="20"/>
                <w:szCs w:val="20"/>
              </w:rPr>
              <w:t>Реконструкција на локалн</w:t>
            </w:r>
            <w:r>
              <w:rPr>
                <w:rFonts w:asciiTheme="minorHAnsi" w:hAnsiTheme="minorHAnsi" w:cstheme="minorHAnsi"/>
                <w:sz w:val="20"/>
                <w:szCs w:val="20"/>
              </w:rPr>
              <w:t>ите улици „Никола Карев“, „Јане Сандански“, „Илинденска“ и „Вељко Влаховиќ“ со краци во н.м. Стар Дојран во Општина Дојран</w:t>
            </w:r>
          </w:p>
        </w:tc>
      </w:tr>
      <w:tr w:rsidR="000F749C" w:rsidRPr="00C7328D" w14:paraId="6522445A" w14:textId="77777777" w:rsidTr="00077EC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2B16D2" w14:textId="77777777" w:rsidR="000F749C" w:rsidRPr="002F6EC3" w:rsidRDefault="000F749C" w:rsidP="000F749C">
            <w:pPr>
              <w:rPr>
                <w:rFonts w:asciiTheme="minorHAnsi" w:hAnsiTheme="minorHAnsi" w:cstheme="minorHAnsi"/>
                <w:sz w:val="20"/>
                <w:szCs w:val="20"/>
              </w:rPr>
            </w:pPr>
            <w:r w:rsidRPr="002F6EC3">
              <w:rPr>
                <w:rFonts w:asciiTheme="minorHAnsi" w:hAnsiTheme="minorHAnsi" w:cstheme="minorHAnsi"/>
                <w:sz w:val="20"/>
                <w:szCs w:val="20"/>
              </w:rPr>
              <w:t xml:space="preserve">Институционални аранжмани </w:t>
            </w:r>
          </w:p>
          <w:p w14:paraId="57BDF206" w14:textId="1C176230" w:rsidR="000F749C" w:rsidRPr="00D52094" w:rsidRDefault="000F749C" w:rsidP="000F749C">
            <w:pPr>
              <w:rPr>
                <w:rFonts w:cstheme="minorHAnsi"/>
                <w:sz w:val="20"/>
                <w:szCs w:val="20"/>
              </w:rPr>
            </w:pPr>
            <w:r w:rsidRPr="002F6EC3">
              <w:rPr>
                <w:rFonts w:asciiTheme="minorHAnsi" w:hAnsiTheme="minorHAnsi" w:cstheme="minorHAnsi"/>
                <w:sz w:val="20"/>
                <w:szCs w:val="20"/>
              </w:rPr>
              <w:t>(Име и детали за контакт</w:t>
            </w:r>
            <w:r w:rsidRPr="00D52094">
              <w:rPr>
                <w:rFonts w:cstheme="minorHAnsi"/>
                <w:sz w:val="20"/>
                <w:szCs w:val="20"/>
              </w:rPr>
              <w:t>)</w:t>
            </w:r>
          </w:p>
        </w:tc>
        <w:tc>
          <w:tcPr>
            <w:tcW w:w="1327" w:type="pct"/>
          </w:tcPr>
          <w:p w14:paraId="2CFAC12C" w14:textId="6F48D525" w:rsidR="000F749C" w:rsidRPr="00D52094" w:rsidRDefault="000F749C" w:rsidP="000F749C">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color w:val="000000"/>
                <w:sz w:val="20"/>
                <w:szCs w:val="20"/>
                <w:lang w:bidi="en-US"/>
              </w:rPr>
              <w:t>СБ (Лидер на проектниот тим</w:t>
            </w:r>
            <w:r w:rsidRPr="00D52094">
              <w:rPr>
                <w:rFonts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2AD18B87" w14:textId="32D76410" w:rsidR="000F749C" w:rsidRPr="00C7328D" w:rsidRDefault="000F749C" w:rsidP="000F749C">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Менаџмент на проектот</w:t>
            </w:r>
          </w:p>
        </w:tc>
        <w:tc>
          <w:tcPr>
            <w:tcW w:w="1414" w:type="pct"/>
            <w:gridSpan w:val="2"/>
          </w:tcPr>
          <w:p w14:paraId="43E28C04" w14:textId="45D10417" w:rsidR="000F749C" w:rsidRPr="00C7328D" w:rsidRDefault="000F749C" w:rsidP="000F749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Локален партнер и/или Примател</w:t>
            </w:r>
          </w:p>
        </w:tc>
      </w:tr>
      <w:tr w:rsidR="000F749C" w:rsidRPr="00C7328D" w14:paraId="2C258518" w14:textId="77777777" w:rsidTr="00077EC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6EA514CC" w14:textId="77777777" w:rsidR="000F749C" w:rsidRPr="00C7328D" w:rsidRDefault="000F749C" w:rsidP="000F749C">
            <w:pPr>
              <w:rPr>
                <w:rFonts w:cstheme="minorHAnsi"/>
                <w:sz w:val="20"/>
                <w:szCs w:val="20"/>
                <w:lang w:val="en-US"/>
              </w:rPr>
            </w:pPr>
          </w:p>
        </w:tc>
        <w:tc>
          <w:tcPr>
            <w:tcW w:w="1327" w:type="pct"/>
          </w:tcPr>
          <w:p w14:paraId="60D8AF31" w14:textId="77777777" w:rsidR="000F749C" w:rsidRPr="00B05BAD" w:rsidRDefault="000F749C" w:rsidP="000F7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05BAD">
              <w:rPr>
                <w:rFonts w:cstheme="minorHAnsi"/>
                <w:color w:val="000000"/>
                <w:sz w:val="20"/>
                <w:szCs w:val="20"/>
                <w:lang w:val="en-US" w:bidi="en-US"/>
              </w:rPr>
              <w:t xml:space="preserve">Wenyu Jia </w:t>
            </w:r>
          </w:p>
          <w:p w14:paraId="73C5C529" w14:textId="6916649B" w:rsidR="000F749C" w:rsidRPr="00B05BAD" w:rsidRDefault="000F749C" w:rsidP="000F7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bidi="en-US"/>
              </w:rPr>
              <w:t>Тел</w:t>
            </w:r>
            <w:r w:rsidRPr="00B05BAD">
              <w:rPr>
                <w:rFonts w:cstheme="minorHAnsi"/>
                <w:color w:val="000000"/>
                <w:sz w:val="20"/>
                <w:szCs w:val="20"/>
                <w:lang w:val="en-US" w:bidi="en-US"/>
              </w:rPr>
              <w:t>: /</w:t>
            </w:r>
          </w:p>
          <w:p w14:paraId="4E6643ED" w14:textId="34629C7B" w:rsidR="000F749C" w:rsidRPr="00C7328D" w:rsidRDefault="000F749C" w:rsidP="000F749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05BAD">
              <w:rPr>
                <w:rFonts w:cstheme="minorHAnsi"/>
                <w:color w:val="000000"/>
                <w:sz w:val="20"/>
                <w:szCs w:val="20"/>
                <w:lang w:val="en-US" w:bidi="en-US"/>
              </w:rPr>
              <w:t xml:space="preserve">email: </w:t>
            </w:r>
            <w:hyperlink r:id="rId32" w:history="1">
              <w:r w:rsidRPr="00B065EE">
                <w:rPr>
                  <w:rStyle w:val="Hyperlink"/>
                  <w:rFonts w:cstheme="minorHAnsi"/>
                  <w:sz w:val="20"/>
                  <w:szCs w:val="20"/>
                  <w:lang w:val="en-US" w:bidi="en-US"/>
                </w:rPr>
                <w:t>wjia@worldbank.org</w:t>
              </w:r>
            </w:hyperlink>
            <w:r>
              <w:rPr>
                <w:rFonts w:cstheme="minorHAnsi"/>
                <w:color w:val="000000"/>
                <w:sz w:val="20"/>
                <w:szCs w:val="20"/>
                <w:lang w:val="en-US"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C44343F" w14:textId="77777777" w:rsidR="000F749C" w:rsidRPr="002F6EC3" w:rsidRDefault="000F749C" w:rsidP="000F749C">
            <w:pPr>
              <w:jc w:val="both"/>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Харита Пандовска</w:t>
            </w:r>
          </w:p>
          <w:p w14:paraId="34077039" w14:textId="6390E893" w:rsidR="000F749C" w:rsidRPr="00C7328D" w:rsidRDefault="000F749C" w:rsidP="000F749C">
            <w:pPr>
              <w:jc w:val="both"/>
              <w:rPr>
                <w:rFonts w:cstheme="minorHAnsi"/>
                <w:color w:val="000000"/>
                <w:sz w:val="20"/>
                <w:szCs w:val="20"/>
                <w:lang w:val="en-US" w:bidi="en-US"/>
              </w:rPr>
            </w:pPr>
            <w:r>
              <w:rPr>
                <w:rFonts w:cstheme="minorHAnsi"/>
                <w:color w:val="000000"/>
                <w:sz w:val="20"/>
                <w:szCs w:val="20"/>
                <w:lang w:bidi="en-US"/>
              </w:rPr>
              <w:t>Тел</w:t>
            </w:r>
            <w:r w:rsidRPr="00C7328D">
              <w:rPr>
                <w:rFonts w:cstheme="minorHAnsi"/>
                <w:color w:val="000000"/>
                <w:sz w:val="20"/>
                <w:szCs w:val="20"/>
                <w:lang w:val="en-US" w:bidi="en-US"/>
              </w:rPr>
              <w:t>: +389 2 3145 497</w:t>
            </w:r>
          </w:p>
          <w:p w14:paraId="1C690C28" w14:textId="527026F7" w:rsidR="000F749C" w:rsidRPr="00C7328D" w:rsidRDefault="000F749C" w:rsidP="000F749C">
            <w:pPr>
              <w:jc w:val="both"/>
              <w:rPr>
                <w:rFonts w:cstheme="minorHAnsi"/>
                <w:color w:val="000000"/>
                <w:sz w:val="20"/>
                <w:szCs w:val="20"/>
                <w:lang w:val="en-US" w:bidi="en-US"/>
              </w:rPr>
            </w:pPr>
            <w:r w:rsidRPr="00C7328D">
              <w:rPr>
                <w:rFonts w:cstheme="minorHAnsi"/>
                <w:color w:val="000000"/>
                <w:sz w:val="20"/>
                <w:szCs w:val="20"/>
                <w:lang w:val="en-US" w:bidi="en-US"/>
              </w:rPr>
              <w:t xml:space="preserve">E-mail:   </w:t>
            </w:r>
            <w:hyperlink r:id="rId33" w:history="1">
              <w:r w:rsidRPr="00C7328D">
                <w:rPr>
                  <w:rStyle w:val="Hyperlink"/>
                  <w:rFonts w:cstheme="minorHAnsi"/>
                  <w:sz w:val="20"/>
                  <w:szCs w:val="20"/>
                  <w:lang w:val="en-US" w:bidi="en-US"/>
                </w:rPr>
                <w:t>harita.pandovska@mtc.gov.mk</w:t>
              </w:r>
            </w:hyperlink>
            <w:r w:rsidRPr="00C7328D">
              <w:rPr>
                <w:rFonts w:cstheme="minorHAnsi"/>
                <w:color w:val="000000"/>
                <w:sz w:val="20"/>
                <w:szCs w:val="20"/>
                <w:u w:val="single"/>
                <w:lang w:val="en-US" w:bidi="en-US"/>
              </w:rPr>
              <w:t xml:space="preserve"> </w:t>
            </w:r>
          </w:p>
        </w:tc>
        <w:tc>
          <w:tcPr>
            <w:tcW w:w="1414" w:type="pct"/>
            <w:gridSpan w:val="2"/>
          </w:tcPr>
          <w:p w14:paraId="130E31D9" w14:textId="0B249D5A" w:rsidR="000F749C" w:rsidRPr="00433CE6" w:rsidRDefault="000F749C" w:rsidP="000F749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Мито Велчев</w:t>
            </w:r>
          </w:p>
          <w:p w14:paraId="229B0203" w14:textId="441A4733" w:rsidR="000F749C" w:rsidRPr="00114697" w:rsidRDefault="000F749C" w:rsidP="000F749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bidi="en-US"/>
              </w:rPr>
              <w:t>тел</w:t>
            </w:r>
            <w:r w:rsidRPr="00114697">
              <w:rPr>
                <w:rFonts w:cstheme="minorHAnsi"/>
                <w:color w:val="000000"/>
                <w:sz w:val="20"/>
                <w:szCs w:val="20"/>
                <w:lang w:val="en-US" w:bidi="en-US"/>
              </w:rPr>
              <w:t xml:space="preserve">: </w:t>
            </w:r>
            <w:r w:rsidRPr="009E4D7C">
              <w:rPr>
                <w:rFonts w:cstheme="minorHAnsi"/>
                <w:color w:val="000000"/>
                <w:sz w:val="20"/>
                <w:szCs w:val="20"/>
                <w:lang w:bidi="en-US"/>
              </w:rPr>
              <w:t xml:space="preserve">+389 </w:t>
            </w:r>
            <w:r>
              <w:rPr>
                <w:rFonts w:cstheme="minorHAnsi"/>
                <w:color w:val="000000"/>
                <w:sz w:val="20"/>
                <w:szCs w:val="20"/>
                <w:lang w:bidi="en-US"/>
              </w:rPr>
              <w:t>70 328 125</w:t>
            </w:r>
          </w:p>
          <w:p w14:paraId="2A842FAB" w14:textId="08E52EB8" w:rsidR="000F749C" w:rsidRPr="00114697" w:rsidRDefault="000F749C" w:rsidP="000F749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114697">
              <w:rPr>
                <w:rFonts w:cstheme="minorHAnsi"/>
                <w:color w:val="000000"/>
                <w:sz w:val="20"/>
                <w:szCs w:val="20"/>
                <w:lang w:val="en-US" w:bidi="en-US"/>
              </w:rPr>
              <w:t xml:space="preserve">E-mail: </w:t>
            </w:r>
            <w:hyperlink r:id="rId34" w:history="1">
              <w:r w:rsidRPr="003D7DDA">
                <w:rPr>
                  <w:rStyle w:val="Hyperlink"/>
                  <w:rFonts w:asciiTheme="minorHAnsi" w:hAnsiTheme="minorHAnsi" w:cstheme="minorHAnsi"/>
                  <w:sz w:val="20"/>
                  <w:szCs w:val="20"/>
                  <w:lang w:bidi="en-US"/>
                </w:rPr>
                <w:t>velcevmito@yahoo.com</w:t>
              </w:r>
            </w:hyperlink>
            <w:r>
              <w:rPr>
                <w:rStyle w:val="Hyperlink"/>
                <w:rFonts w:asciiTheme="minorHAnsi" w:hAnsiTheme="minorHAnsi" w:cstheme="minorHAnsi"/>
                <w:sz w:val="20"/>
                <w:szCs w:val="20"/>
                <w:lang w:val="en-US" w:bidi="en-US"/>
              </w:rPr>
              <w:t xml:space="preserve"> </w:t>
            </w:r>
            <w:r w:rsidRPr="003D7DDA">
              <w:rPr>
                <w:rStyle w:val="Hyperlink"/>
                <w:sz w:val="18"/>
                <w:szCs w:val="18"/>
              </w:rPr>
              <w:t xml:space="preserve">    </w:t>
            </w:r>
          </w:p>
        </w:tc>
      </w:tr>
      <w:tr w:rsidR="000F749C" w:rsidRPr="00C7328D" w14:paraId="2A630ADD" w14:textId="77777777" w:rsidTr="00077EC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1D2C7E7" w14:textId="77777777" w:rsidR="000F749C" w:rsidRPr="002F6EC3" w:rsidRDefault="000F749C" w:rsidP="000F749C">
            <w:pPr>
              <w:rPr>
                <w:rFonts w:asciiTheme="minorHAnsi" w:hAnsiTheme="minorHAnsi" w:cstheme="minorHAnsi"/>
                <w:sz w:val="20"/>
                <w:szCs w:val="20"/>
              </w:rPr>
            </w:pPr>
            <w:r w:rsidRPr="002F6EC3">
              <w:rPr>
                <w:rFonts w:asciiTheme="minorHAnsi" w:hAnsiTheme="minorHAnsi" w:cstheme="minorHAnsi"/>
                <w:sz w:val="20"/>
                <w:szCs w:val="20"/>
              </w:rPr>
              <w:t>Аранжмани за спроведување</w:t>
            </w:r>
          </w:p>
          <w:p w14:paraId="770A6980" w14:textId="5E4BB1E6" w:rsidR="000F749C" w:rsidRPr="00433CE6" w:rsidRDefault="000F749C" w:rsidP="000F749C">
            <w:pPr>
              <w:rPr>
                <w:rFonts w:cstheme="minorHAnsi"/>
                <w:sz w:val="20"/>
                <w:szCs w:val="20"/>
              </w:rPr>
            </w:pPr>
            <w:r w:rsidRPr="002F6EC3">
              <w:rPr>
                <w:rFonts w:asciiTheme="minorHAnsi" w:hAnsiTheme="minorHAnsi" w:cstheme="minorHAnsi"/>
                <w:sz w:val="20"/>
                <w:szCs w:val="20"/>
              </w:rPr>
              <w:t>(Име и детали за контакт</w:t>
            </w:r>
            <w:r w:rsidRPr="00433CE6">
              <w:rPr>
                <w:rFonts w:cstheme="minorHAnsi"/>
                <w:sz w:val="20"/>
                <w:szCs w:val="20"/>
              </w:rPr>
              <w:t>)</w:t>
            </w:r>
          </w:p>
        </w:tc>
        <w:tc>
          <w:tcPr>
            <w:tcW w:w="1327" w:type="pct"/>
          </w:tcPr>
          <w:p w14:paraId="657E471D" w14:textId="0EAAFD74" w:rsidR="000F749C" w:rsidRPr="00C7328D" w:rsidRDefault="000F749C" w:rsidP="000F749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87B07DD" w14:textId="0B4CD350" w:rsidR="000F749C" w:rsidRPr="00C7328D" w:rsidRDefault="000F749C" w:rsidP="000F749C">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Надзор над локалниот партнер</w:t>
            </w:r>
          </w:p>
        </w:tc>
        <w:tc>
          <w:tcPr>
            <w:tcW w:w="828" w:type="pct"/>
          </w:tcPr>
          <w:p w14:paraId="62E98B70" w14:textId="67498CF4" w:rsidR="000F749C" w:rsidRPr="00C7328D" w:rsidRDefault="000F749C" w:rsidP="000F749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349745F1" w14:textId="4CA220DA" w:rsidR="000F749C" w:rsidRPr="00C7328D" w:rsidRDefault="000F749C" w:rsidP="000F749C">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Изведувач</w:t>
            </w:r>
          </w:p>
        </w:tc>
      </w:tr>
      <w:tr w:rsidR="000F749C" w:rsidRPr="00C7328D" w14:paraId="6C3EB6E0" w14:textId="77777777" w:rsidTr="00077EC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4A491BC" w14:textId="77777777" w:rsidR="000F749C" w:rsidRPr="00C7328D" w:rsidRDefault="000F749C" w:rsidP="000F749C">
            <w:pPr>
              <w:rPr>
                <w:rFonts w:cstheme="minorHAnsi"/>
                <w:sz w:val="20"/>
                <w:szCs w:val="20"/>
                <w:lang w:val="en-US"/>
              </w:rPr>
            </w:pPr>
          </w:p>
        </w:tc>
        <w:tc>
          <w:tcPr>
            <w:tcW w:w="1327" w:type="pct"/>
          </w:tcPr>
          <w:p w14:paraId="4E55B39F" w14:textId="77777777" w:rsidR="000F749C" w:rsidRPr="002F6EC3" w:rsidRDefault="000F749C" w:rsidP="000F74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0FECDC3F" w14:textId="48D8B9FF" w:rsidR="000F749C" w:rsidRPr="00C7328D" w:rsidRDefault="000F749C" w:rsidP="000F7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Pr="00C7328D">
              <w:rPr>
                <w:rFonts w:cstheme="minorHAnsi"/>
                <w:color w:val="000000"/>
                <w:sz w:val="20"/>
                <w:szCs w:val="20"/>
                <w:lang w:val="en-US" w:bidi="en-US"/>
              </w:rPr>
              <w:t>:</w:t>
            </w:r>
          </w:p>
          <w:p w14:paraId="0CCA2785" w14:textId="77777777" w:rsidR="000F749C" w:rsidRPr="00C7328D" w:rsidRDefault="000F749C" w:rsidP="000F749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45C6D35" w14:textId="77777777" w:rsidR="000F749C" w:rsidRPr="002F6EC3" w:rsidRDefault="000F749C" w:rsidP="000F749C">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2FF0DF1C" w14:textId="58D66285" w:rsidR="000F749C" w:rsidRPr="00C7328D" w:rsidRDefault="000F749C" w:rsidP="000F749C">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Pr="00C7328D">
              <w:rPr>
                <w:rFonts w:cstheme="minorHAnsi"/>
                <w:color w:val="000000"/>
                <w:sz w:val="20"/>
                <w:szCs w:val="20"/>
                <w:lang w:val="en-US" w:bidi="en-US"/>
              </w:rPr>
              <w:t>:</w:t>
            </w:r>
          </w:p>
          <w:p w14:paraId="46AC0412" w14:textId="77777777" w:rsidR="000F749C" w:rsidRPr="00C7328D" w:rsidRDefault="000F749C" w:rsidP="000F749C">
            <w:pPr>
              <w:jc w:val="both"/>
              <w:rPr>
                <w:rFonts w:cstheme="minorHAnsi"/>
                <w:color w:val="000000"/>
                <w:sz w:val="20"/>
                <w:szCs w:val="20"/>
                <w:lang w:val="en-US" w:bidi="en-US"/>
              </w:rPr>
            </w:pPr>
            <w:r w:rsidRPr="00C7328D">
              <w:rPr>
                <w:rFonts w:cstheme="minorHAnsi"/>
                <w:color w:val="000000"/>
                <w:sz w:val="20"/>
                <w:szCs w:val="20"/>
                <w:lang w:val="en-US" w:bidi="en-US"/>
              </w:rPr>
              <w:t>email:</w:t>
            </w:r>
          </w:p>
        </w:tc>
        <w:tc>
          <w:tcPr>
            <w:tcW w:w="828" w:type="pct"/>
          </w:tcPr>
          <w:p w14:paraId="185D4FA9" w14:textId="77777777" w:rsidR="000F749C" w:rsidRPr="002F6EC3" w:rsidRDefault="000F749C" w:rsidP="000F74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38162931" w14:textId="4EC5B5E6" w:rsidR="000F749C" w:rsidRPr="00C7328D" w:rsidRDefault="000F749C" w:rsidP="000F7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Pr="00C7328D">
              <w:rPr>
                <w:rFonts w:cstheme="minorHAnsi"/>
                <w:color w:val="000000"/>
                <w:sz w:val="20"/>
                <w:szCs w:val="20"/>
                <w:lang w:val="en-US" w:bidi="en-US"/>
              </w:rPr>
              <w:t>:</w:t>
            </w:r>
          </w:p>
          <w:p w14:paraId="4537210E" w14:textId="77777777" w:rsidR="000F749C" w:rsidRPr="00C7328D" w:rsidRDefault="000F749C" w:rsidP="000F749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586" w:type="pct"/>
          </w:tcPr>
          <w:p w14:paraId="2E21367D" w14:textId="77777777" w:rsidR="000F749C" w:rsidRPr="002F6EC3" w:rsidRDefault="000F749C" w:rsidP="000F749C">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5263E671" w14:textId="4B3424DD" w:rsidR="000F749C" w:rsidRPr="00C7328D" w:rsidRDefault="000F749C" w:rsidP="000F749C">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Pr="00C7328D">
              <w:rPr>
                <w:rFonts w:cstheme="minorHAnsi"/>
                <w:color w:val="000000"/>
                <w:sz w:val="20"/>
                <w:szCs w:val="20"/>
                <w:lang w:val="en-US" w:bidi="en-US"/>
              </w:rPr>
              <w:t>:</w:t>
            </w:r>
          </w:p>
          <w:p w14:paraId="5D8C58FC" w14:textId="77777777" w:rsidR="000F749C" w:rsidRPr="00C7328D" w:rsidRDefault="000F749C" w:rsidP="000F749C">
            <w:pPr>
              <w:jc w:val="both"/>
              <w:rPr>
                <w:rFonts w:cstheme="minorHAnsi"/>
                <w:color w:val="000000"/>
                <w:sz w:val="20"/>
                <w:szCs w:val="20"/>
                <w:lang w:val="en-US" w:bidi="en-US"/>
              </w:rPr>
            </w:pPr>
            <w:r w:rsidRPr="00C7328D">
              <w:rPr>
                <w:rFonts w:cstheme="minorHAnsi"/>
                <w:color w:val="000000"/>
                <w:sz w:val="20"/>
                <w:szCs w:val="20"/>
                <w:lang w:val="en-US" w:bidi="en-US"/>
              </w:rPr>
              <w:t>email:</w:t>
            </w:r>
          </w:p>
        </w:tc>
      </w:tr>
      <w:tr w:rsidR="000F749C" w:rsidRPr="00C7328D" w14:paraId="079B6B54"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F99A382" w14:textId="77777777" w:rsidR="000F749C" w:rsidRPr="002F6EC3" w:rsidRDefault="000F749C" w:rsidP="000F749C">
            <w:pPr>
              <w:rPr>
                <w:rFonts w:asciiTheme="minorHAnsi" w:hAnsiTheme="minorHAnsi" w:cstheme="minorHAnsi"/>
                <w:sz w:val="20"/>
                <w:szCs w:val="20"/>
              </w:rPr>
            </w:pPr>
            <w:r w:rsidRPr="002F6EC3">
              <w:rPr>
                <w:rFonts w:asciiTheme="minorHAnsi" w:hAnsiTheme="minorHAnsi" w:cstheme="minorHAnsi"/>
                <w:sz w:val="20"/>
                <w:szCs w:val="20"/>
              </w:rPr>
              <w:t xml:space="preserve">Аранжмани за </w:t>
            </w:r>
            <w:r w:rsidRPr="002F6EC3">
              <w:rPr>
                <w:rFonts w:asciiTheme="minorHAnsi" w:hAnsiTheme="minorHAnsi" w:cstheme="minorHAnsi"/>
                <w:sz w:val="20"/>
                <w:szCs w:val="20"/>
              </w:rPr>
              <w:lastRenderedPageBreak/>
              <w:t>спроведување</w:t>
            </w:r>
          </w:p>
          <w:p w14:paraId="7811D3CD" w14:textId="2422A8B1" w:rsidR="000F749C" w:rsidRPr="00433CE6" w:rsidRDefault="000F749C" w:rsidP="000F749C">
            <w:pPr>
              <w:rPr>
                <w:rFonts w:cstheme="minorHAnsi"/>
                <w:sz w:val="20"/>
                <w:szCs w:val="20"/>
              </w:rPr>
            </w:pPr>
            <w:r w:rsidRPr="002F6EC3">
              <w:rPr>
                <w:rFonts w:asciiTheme="minorHAnsi" w:hAnsiTheme="minorHAnsi" w:cstheme="minorHAnsi"/>
                <w:sz w:val="20"/>
                <w:szCs w:val="20"/>
              </w:rPr>
              <w:t>(Име и детали за контакт</w:t>
            </w:r>
            <w:r w:rsidRPr="00433CE6">
              <w:rPr>
                <w:rFonts w:cstheme="minorHAnsi"/>
                <w:sz w:val="20"/>
                <w:szCs w:val="20"/>
              </w:rPr>
              <w:t>)</w:t>
            </w:r>
          </w:p>
        </w:tc>
        <w:tc>
          <w:tcPr>
            <w:tcW w:w="4261" w:type="pct"/>
            <w:gridSpan w:val="5"/>
          </w:tcPr>
          <w:p w14:paraId="2326190A" w14:textId="302220CF" w:rsidR="000F749C" w:rsidRPr="00433CE6" w:rsidRDefault="000F749C" w:rsidP="000F7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sz w:val="20"/>
                <w:szCs w:val="20"/>
              </w:rPr>
              <w:lastRenderedPageBreak/>
              <w:t>Надзор** (По завршување на постапката, името и деталите за контакт на Инженерот за надзор се додава во долните полиња</w:t>
            </w:r>
            <w:r w:rsidRPr="00433CE6">
              <w:rPr>
                <w:rFonts w:cstheme="minorHAnsi"/>
                <w:sz w:val="20"/>
                <w:szCs w:val="20"/>
              </w:rPr>
              <w:t>).</w:t>
            </w:r>
          </w:p>
        </w:tc>
      </w:tr>
      <w:tr w:rsidR="000F749C" w:rsidRPr="00C7328D" w14:paraId="2CEBB8DB"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0712F0F" w14:textId="77777777" w:rsidR="000F749C" w:rsidRPr="00433CE6" w:rsidRDefault="000F749C" w:rsidP="000F749C">
            <w:pPr>
              <w:rPr>
                <w:rFonts w:cstheme="minorHAnsi"/>
                <w:sz w:val="20"/>
                <w:szCs w:val="20"/>
              </w:rPr>
            </w:pPr>
          </w:p>
        </w:tc>
        <w:tc>
          <w:tcPr>
            <w:tcW w:w="4261" w:type="pct"/>
            <w:gridSpan w:val="5"/>
          </w:tcPr>
          <w:p w14:paraId="19BAC386" w14:textId="34151909" w:rsidR="000F749C" w:rsidRPr="00433CE6" w:rsidRDefault="000F749C" w:rsidP="000F7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Pr="00433CE6">
              <w:rPr>
                <w:rFonts w:cstheme="minorHAnsi"/>
                <w:sz w:val="20"/>
                <w:szCs w:val="20"/>
              </w:rPr>
              <w:t>.</w:t>
            </w:r>
          </w:p>
        </w:tc>
      </w:tr>
      <w:tr w:rsidR="000F749C" w:rsidRPr="00C7328D" w14:paraId="5684EBC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A1F86D8" w14:textId="20EF341E" w:rsidR="000F749C" w:rsidRPr="00C7328D" w:rsidRDefault="000F749C" w:rsidP="000F749C">
            <w:pPr>
              <w:rPr>
                <w:rFonts w:cstheme="minorHAnsi"/>
                <w:b/>
                <w:sz w:val="20"/>
                <w:szCs w:val="20"/>
                <w:lang w:val="en-US"/>
              </w:rPr>
            </w:pPr>
            <w:r w:rsidRPr="002F6EC3">
              <w:rPr>
                <w:rFonts w:asciiTheme="minorHAnsi" w:hAnsiTheme="minorHAnsi" w:cstheme="minorHAnsi"/>
                <w:b/>
                <w:sz w:val="20"/>
                <w:szCs w:val="20"/>
              </w:rPr>
              <w:t>ОПИС НА ЛОКАЦИЈАТА</w:t>
            </w:r>
          </w:p>
        </w:tc>
      </w:tr>
      <w:tr w:rsidR="000F749C" w:rsidRPr="00C7328D" w14:paraId="529351F2"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560CEE" w14:textId="7B72E7AD" w:rsidR="000F749C" w:rsidRPr="00C7328D" w:rsidRDefault="000F749C" w:rsidP="000F749C">
            <w:pPr>
              <w:rPr>
                <w:rFonts w:cstheme="minorHAnsi"/>
                <w:sz w:val="20"/>
                <w:szCs w:val="20"/>
                <w:lang w:val="en-US"/>
              </w:rPr>
            </w:pPr>
            <w:r w:rsidRPr="002F6EC3">
              <w:rPr>
                <w:rFonts w:asciiTheme="minorHAnsi" w:hAnsiTheme="minorHAnsi" w:cstheme="minorHAnsi"/>
                <w:sz w:val="20"/>
                <w:szCs w:val="20"/>
              </w:rPr>
              <w:t>Име на локацијата</w:t>
            </w:r>
          </w:p>
        </w:tc>
        <w:tc>
          <w:tcPr>
            <w:tcW w:w="4261" w:type="pct"/>
            <w:gridSpan w:val="5"/>
          </w:tcPr>
          <w:p w14:paraId="343AE5EC" w14:textId="6D493D05" w:rsidR="000F749C" w:rsidRPr="00C7328D" w:rsidRDefault="00C0731F" w:rsidP="000F749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731F">
              <w:rPr>
                <w:rFonts w:asciiTheme="minorHAnsi" w:hAnsiTheme="minorHAnsi" w:cstheme="minorHAnsi"/>
                <w:sz w:val="20"/>
                <w:szCs w:val="20"/>
              </w:rPr>
              <w:t>Реконструкција на локалните улици „Никола Карев“, „Јане Сандански“, „Илинденска“ и „Вељко Влаховиќ“ со краци во н.м. Стар Дојран во Општина Дојран</w:t>
            </w:r>
          </w:p>
        </w:tc>
      </w:tr>
      <w:tr w:rsidR="000F749C" w:rsidRPr="00C7328D" w14:paraId="2BE4A225"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8BB8821" w14:textId="04C1D460" w:rsidR="000F749C" w:rsidRPr="00433CE6" w:rsidRDefault="000F749C" w:rsidP="000F749C">
            <w:pPr>
              <w:rPr>
                <w:rFonts w:cstheme="minorHAnsi"/>
                <w:sz w:val="20"/>
                <w:szCs w:val="20"/>
              </w:rPr>
            </w:pPr>
            <w:r w:rsidRPr="002F6EC3">
              <w:rPr>
                <w:rFonts w:asciiTheme="minorHAnsi" w:hAnsiTheme="minorHAnsi" w:cstheme="minorHAnsi"/>
                <w:sz w:val="20"/>
                <w:szCs w:val="20"/>
              </w:rPr>
              <w:t>Опис на локацијата (географски опис</w:t>
            </w:r>
            <w:r w:rsidRPr="00433CE6">
              <w:rPr>
                <w:rFonts w:cstheme="minorHAnsi"/>
                <w:sz w:val="20"/>
                <w:szCs w:val="20"/>
              </w:rPr>
              <w:t>)</w:t>
            </w:r>
          </w:p>
        </w:tc>
        <w:tc>
          <w:tcPr>
            <w:tcW w:w="2227" w:type="pct"/>
            <w:gridSpan w:val="2"/>
          </w:tcPr>
          <w:p w14:paraId="4D624450" w14:textId="2DC4730F" w:rsidR="000F749C" w:rsidRPr="00433CE6" w:rsidRDefault="000F749C" w:rsidP="000F749C">
            <w:pPr>
              <w:jc w:val="both"/>
              <w:cnfStyle w:val="000000100000" w:firstRow="0" w:lastRow="0" w:firstColumn="0" w:lastColumn="0" w:oddVBand="0" w:evenVBand="0" w:oddHBand="1" w:evenHBand="0" w:firstRowFirstColumn="0" w:firstRowLastColumn="0" w:lastRowFirstColumn="0" w:lastRowLastColumn="0"/>
              <w:rPr>
                <w:rFonts w:eastAsia="NSimSun"/>
                <w:sz w:val="20"/>
                <w:szCs w:val="20"/>
              </w:rPr>
            </w:pPr>
            <w:r w:rsidRPr="002F6EC3">
              <w:rPr>
                <w:rFonts w:asciiTheme="minorHAnsi" w:eastAsia="NSimSun" w:hAnsiTheme="minorHAnsi" w:cstheme="minorHAnsi"/>
                <w:sz w:val="20"/>
                <w:szCs w:val="20"/>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4DE3814F" w14:textId="6A274426" w:rsidR="000F749C" w:rsidRPr="00433CE6" w:rsidRDefault="000F749C" w:rsidP="000F749C">
            <w:pPr>
              <w:jc w:val="both"/>
              <w:rPr>
                <w:rFonts w:cstheme="minorHAnsi"/>
                <w:sz w:val="20"/>
                <w:szCs w:val="20"/>
              </w:rPr>
            </w:pPr>
            <w:r>
              <w:rPr>
                <w:rFonts w:cstheme="minorHAnsi"/>
                <w:sz w:val="20"/>
                <w:szCs w:val="20"/>
                <w:lang w:val="en-US"/>
              </w:rPr>
              <w:fldChar w:fldCharType="begin"/>
            </w:r>
            <w:r w:rsidRPr="00433CE6">
              <w:rPr>
                <w:rFonts w:cstheme="minorHAnsi"/>
                <w:sz w:val="20"/>
                <w:szCs w:val="20"/>
              </w:rPr>
              <w:instrText xml:space="preserve"> REF _Ref146203016 \h </w:instrText>
            </w:r>
            <w:r>
              <w:rPr>
                <w:rFonts w:cstheme="minorHAnsi"/>
                <w:sz w:val="20"/>
                <w:szCs w:val="20"/>
                <w:lang w:val="en-US"/>
              </w:rPr>
            </w:r>
            <w:r>
              <w:rPr>
                <w:rFonts w:cstheme="minorHAnsi"/>
                <w:sz w:val="20"/>
                <w:szCs w:val="20"/>
                <w:lang w:val="en-US"/>
              </w:rPr>
              <w:fldChar w:fldCharType="separate"/>
            </w:r>
            <w:r>
              <w:t xml:space="preserve">Слика </w:t>
            </w:r>
            <w:r>
              <w:rPr>
                <w:noProof/>
              </w:rPr>
              <w:t>1</w:t>
            </w:r>
            <w:r>
              <w:rPr>
                <w:rFonts w:cstheme="minorHAnsi"/>
                <w:sz w:val="20"/>
                <w:szCs w:val="20"/>
                <w:lang w:val="en-US"/>
              </w:rPr>
              <w:fldChar w:fldCharType="end"/>
            </w:r>
            <w:r w:rsidRPr="00433CE6">
              <w:rPr>
                <w:rFonts w:cstheme="minorHAnsi"/>
                <w:sz w:val="20"/>
                <w:szCs w:val="20"/>
              </w:rPr>
              <w:t xml:space="preserve">: </w:t>
            </w:r>
            <w:r w:rsidRPr="002F6EC3">
              <w:rPr>
                <w:rFonts w:asciiTheme="minorHAnsi" w:hAnsiTheme="minorHAnsi" w:cstheme="minorHAnsi"/>
                <w:sz w:val="20"/>
                <w:szCs w:val="20"/>
              </w:rPr>
              <w:t>Податоци за локацијата (фотографија на локацијата</w:t>
            </w:r>
            <w:r w:rsidRPr="00433CE6">
              <w:rPr>
                <w:rFonts w:cstheme="minorHAnsi"/>
                <w:sz w:val="20"/>
                <w:szCs w:val="20"/>
              </w:rPr>
              <w:t>) [x]</w:t>
            </w:r>
            <w:r>
              <w:rPr>
                <w:rFonts w:cstheme="minorHAnsi"/>
                <w:sz w:val="20"/>
                <w:szCs w:val="20"/>
              </w:rPr>
              <w:t>Д</w:t>
            </w:r>
            <w:r w:rsidRPr="00433CE6">
              <w:rPr>
                <w:rFonts w:cstheme="minorHAnsi"/>
                <w:sz w:val="20"/>
                <w:szCs w:val="20"/>
              </w:rPr>
              <w:t xml:space="preserve"> [] </w:t>
            </w:r>
            <w:r>
              <w:rPr>
                <w:rFonts w:cstheme="minorHAnsi"/>
                <w:sz w:val="20"/>
                <w:szCs w:val="20"/>
              </w:rPr>
              <w:t>Н</w:t>
            </w:r>
          </w:p>
        </w:tc>
      </w:tr>
      <w:tr w:rsidR="000F749C" w:rsidRPr="00C7328D" w14:paraId="6FE5BCD5"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7D2D353D" w14:textId="0CC4D719" w:rsidR="000F749C" w:rsidRPr="00433CE6" w:rsidRDefault="000F749C" w:rsidP="000F749C">
            <w:pPr>
              <w:widowControl w:val="0"/>
              <w:rPr>
                <w:rFonts w:eastAsia="NSimSun" w:cstheme="minorHAnsi"/>
                <w:sz w:val="20"/>
                <w:szCs w:val="20"/>
              </w:rPr>
            </w:pPr>
            <w:r w:rsidRPr="00896A1B">
              <w:rPr>
                <w:rFonts w:asciiTheme="minorHAnsi" w:eastAsia="NSimSun" w:hAnsiTheme="minorHAnsi" w:cstheme="minorHAnsi"/>
                <w:sz w:val="20"/>
                <w:szCs w:val="20"/>
              </w:rPr>
              <w:t>Кој е сопственик на земјиштето</w:t>
            </w:r>
            <w:r w:rsidRPr="00433CE6">
              <w:rPr>
                <w:rFonts w:eastAsia="NSimSun" w:cstheme="minorHAnsi"/>
                <w:sz w:val="20"/>
                <w:szCs w:val="20"/>
              </w:rPr>
              <w:t>?</w:t>
            </w:r>
          </w:p>
        </w:tc>
        <w:tc>
          <w:tcPr>
            <w:tcW w:w="2227" w:type="pct"/>
            <w:gridSpan w:val="2"/>
          </w:tcPr>
          <w:p w14:paraId="4A605028" w14:textId="28FAB080" w:rsidR="000F749C" w:rsidRPr="00C7328D" w:rsidRDefault="000F749C" w:rsidP="000F749C">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r w:rsidRPr="00896A1B">
              <w:rPr>
                <w:rFonts w:asciiTheme="minorHAnsi" w:eastAsia="NSimSun" w:hAnsiTheme="minorHAnsi"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6BEFF70E" w14:textId="77777777" w:rsidR="000F749C" w:rsidRPr="00C7328D" w:rsidRDefault="000F749C" w:rsidP="000F749C">
            <w:pPr>
              <w:jc w:val="both"/>
              <w:rPr>
                <w:rFonts w:cstheme="minorHAnsi"/>
                <w:sz w:val="20"/>
                <w:szCs w:val="20"/>
                <w:lang w:val="en-US"/>
              </w:rPr>
            </w:pPr>
          </w:p>
        </w:tc>
      </w:tr>
      <w:tr w:rsidR="000F749C" w:rsidRPr="00C7328D" w14:paraId="6BB2C3C2"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5B8A352F" w14:textId="0373266E" w:rsidR="000F749C" w:rsidRPr="00C7328D" w:rsidRDefault="000F749C" w:rsidP="000F749C">
            <w:pPr>
              <w:rPr>
                <w:rFonts w:eastAsia="NSimSun" w:cstheme="minorHAnsi"/>
                <w:sz w:val="20"/>
                <w:szCs w:val="20"/>
                <w:lang w:val="en-US"/>
              </w:rPr>
            </w:pPr>
            <w:r w:rsidRPr="00346F4A">
              <w:rPr>
                <w:rFonts w:eastAsia="NSimSun" w:cstheme="minorHAnsi"/>
                <w:sz w:val="20"/>
                <w:szCs w:val="20"/>
              </w:rPr>
              <w:t>Географски опис</w:t>
            </w:r>
          </w:p>
        </w:tc>
        <w:tc>
          <w:tcPr>
            <w:tcW w:w="2227" w:type="pct"/>
            <w:gridSpan w:val="2"/>
          </w:tcPr>
          <w:p w14:paraId="28F6C517" w14:textId="0436F7CE" w:rsidR="000F749C" w:rsidRPr="00896A1B" w:rsidRDefault="000F749C" w:rsidP="000F749C">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896A1B">
              <w:rPr>
                <w:rFonts w:asciiTheme="minorHAnsi" w:eastAsia="NSimSun" w:hAnsiTheme="minorHAnsi" w:cstheme="minorHAnsi"/>
                <w:sz w:val="20"/>
                <w:szCs w:val="20"/>
              </w:rPr>
              <w:t xml:space="preserve">Земја: </w:t>
            </w:r>
            <w:r>
              <w:rPr>
                <w:rFonts w:asciiTheme="minorHAnsi" w:eastAsia="NSimSun" w:hAnsiTheme="minorHAnsi" w:cstheme="minorHAnsi"/>
                <w:sz w:val="20"/>
                <w:szCs w:val="20"/>
              </w:rPr>
              <w:t>Република Северна Македонија</w:t>
            </w:r>
          </w:p>
          <w:p w14:paraId="1103487D" w14:textId="578897BB" w:rsidR="000F749C" w:rsidRPr="00433CE6" w:rsidRDefault="000F749C" w:rsidP="000F749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Регион</w:t>
            </w:r>
            <w:r w:rsidRPr="00433CE6">
              <w:rPr>
                <w:rFonts w:eastAsia="NSimSun" w:cstheme="minorHAnsi"/>
                <w:sz w:val="20"/>
                <w:szCs w:val="20"/>
              </w:rPr>
              <w:t xml:space="preserve">: </w:t>
            </w:r>
            <w:r>
              <w:rPr>
                <w:rFonts w:eastAsia="NSimSun" w:cstheme="minorHAnsi"/>
                <w:sz w:val="20"/>
                <w:szCs w:val="20"/>
              </w:rPr>
              <w:t>Југоисточен</w:t>
            </w:r>
          </w:p>
          <w:p w14:paraId="4600A5DF" w14:textId="1C9FEAFD" w:rsidR="000F749C" w:rsidRPr="00433CE6" w:rsidRDefault="000F749C" w:rsidP="000F749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Општина</w:t>
            </w:r>
            <w:r w:rsidRPr="00433CE6">
              <w:rPr>
                <w:rFonts w:eastAsia="NSimSun" w:cstheme="minorHAnsi"/>
                <w:sz w:val="20"/>
                <w:szCs w:val="20"/>
              </w:rPr>
              <w:t xml:space="preserve">: </w:t>
            </w:r>
            <w:r w:rsidR="00C0731F">
              <w:rPr>
                <w:rFonts w:eastAsia="NSimSun" w:cstheme="minorHAnsi"/>
                <w:sz w:val="20"/>
                <w:szCs w:val="20"/>
              </w:rPr>
              <w:t>Дојран</w:t>
            </w:r>
          </w:p>
          <w:p w14:paraId="5CDA06BC" w14:textId="4F92BF12" w:rsidR="000F749C" w:rsidRPr="00433CE6" w:rsidRDefault="000F749C" w:rsidP="000F749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Населено место</w:t>
            </w:r>
            <w:r w:rsidRPr="00433CE6">
              <w:rPr>
                <w:rFonts w:eastAsia="NSimSun" w:cstheme="minorHAnsi"/>
                <w:sz w:val="20"/>
                <w:szCs w:val="20"/>
              </w:rPr>
              <w:t xml:space="preserve">: </w:t>
            </w:r>
            <w:r w:rsidR="00C0731F">
              <w:rPr>
                <w:rFonts w:eastAsia="NSimSun" w:cstheme="minorHAnsi"/>
                <w:sz w:val="20"/>
                <w:szCs w:val="20"/>
              </w:rPr>
              <w:t>Стар Дојран</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341504F" w14:textId="77777777" w:rsidR="000F749C" w:rsidRPr="00433CE6" w:rsidRDefault="000F749C" w:rsidP="000F749C">
            <w:pPr>
              <w:jc w:val="both"/>
              <w:rPr>
                <w:rFonts w:cstheme="minorHAnsi"/>
                <w:sz w:val="20"/>
                <w:szCs w:val="20"/>
              </w:rPr>
            </w:pPr>
          </w:p>
        </w:tc>
      </w:tr>
      <w:tr w:rsidR="000F749C" w:rsidRPr="00C7328D" w14:paraId="3C1D6499"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440CDA3E" w14:textId="213EE27B" w:rsidR="000F749C" w:rsidRPr="00C7328D" w:rsidRDefault="000F749C" w:rsidP="000F749C">
            <w:pPr>
              <w:jc w:val="both"/>
              <w:rPr>
                <w:rFonts w:cstheme="minorHAnsi"/>
                <w:b/>
                <w:sz w:val="20"/>
                <w:szCs w:val="20"/>
                <w:lang w:val="en-US"/>
              </w:rPr>
            </w:pPr>
            <w:r w:rsidRPr="00896A1B">
              <w:rPr>
                <w:rFonts w:asciiTheme="minorHAnsi" w:hAnsiTheme="minorHAnsi" w:cstheme="minorHAnsi"/>
                <w:b/>
                <w:sz w:val="20"/>
                <w:szCs w:val="20"/>
              </w:rPr>
              <w:t>ЗАКОНОДАВСТВО</w:t>
            </w:r>
          </w:p>
        </w:tc>
      </w:tr>
      <w:tr w:rsidR="000F749C" w:rsidRPr="00C7328D" w14:paraId="1F0989A1"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4EA926E2" w14:textId="1E986D08" w:rsidR="000F749C" w:rsidRPr="00433CE6" w:rsidRDefault="000F749C" w:rsidP="000F749C">
            <w:pPr>
              <w:rPr>
                <w:rFonts w:cstheme="minorHAnsi"/>
                <w:sz w:val="20"/>
                <w:szCs w:val="20"/>
              </w:rPr>
            </w:pPr>
            <w:r w:rsidRPr="00896A1B">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61" w:type="pct"/>
            <w:gridSpan w:val="5"/>
          </w:tcPr>
          <w:p w14:paraId="78390675"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заштита на </w:t>
            </w:r>
            <w:r>
              <w:rPr>
                <w:rFonts w:cstheme="minorHAnsi"/>
                <w:sz w:val="20"/>
                <w:szCs w:val="20"/>
                <w:lang w:val="mk-MK"/>
              </w:rPr>
              <w:t>природа</w:t>
            </w:r>
            <w:r w:rsidRPr="00346F4A">
              <w:rPr>
                <w:rFonts w:cstheme="minorHAnsi"/>
                <w:sz w:val="20"/>
                <w:szCs w:val="20"/>
                <w:lang w:val="mk-MK"/>
              </w:rPr>
              <w:t xml:space="preserve"> (Службен весник бр. 67/06, 16/06, 84/07, 59/12, 13/13, 163/13, 146/15, </w:t>
            </w:r>
            <w:r w:rsidRPr="00D55ECB">
              <w:rPr>
                <w:rFonts w:cstheme="minorHAnsi"/>
                <w:sz w:val="20"/>
                <w:szCs w:val="20"/>
                <w:lang w:val="mk-MK"/>
              </w:rPr>
              <w:t>9/16, 63/16, 113/18, 151/21</w:t>
            </w:r>
            <w:r w:rsidRPr="00346F4A">
              <w:rPr>
                <w:rFonts w:cstheme="minorHAnsi"/>
                <w:sz w:val="20"/>
                <w:szCs w:val="20"/>
                <w:lang w:val="mk-MK"/>
              </w:rPr>
              <w:t>);</w:t>
            </w:r>
          </w:p>
          <w:p w14:paraId="3EB9ABD8"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шумите (Службен весник бр. 64/09, 24/11, 53/11, 25/13, 79/13, 147/13, 43 / 14,160 / 14, 33/15, 44 / 15, 147/15, 07/16, 39/16)</w:t>
            </w:r>
          </w:p>
          <w:p w14:paraId="74024253"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заштита од бучава (Службен весник бр. 79/07, 124/10, 47/11, 163/13, 146/15, </w:t>
            </w:r>
            <w:r w:rsidRPr="00D55ECB">
              <w:rPr>
                <w:rFonts w:cstheme="minorHAnsi"/>
                <w:sz w:val="20"/>
                <w:szCs w:val="20"/>
                <w:lang w:val="mk-MK"/>
              </w:rPr>
              <w:t>151/21</w:t>
            </w:r>
            <w:r w:rsidRPr="00346F4A">
              <w:rPr>
                <w:rFonts w:cstheme="minorHAnsi"/>
                <w:sz w:val="20"/>
                <w:szCs w:val="20"/>
                <w:lang w:val="mk-MK"/>
              </w:rPr>
              <w:t>);</w:t>
            </w:r>
          </w:p>
          <w:p w14:paraId="15B76796"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хемикалии (Службен весник на Република Македонија бр. 145/10, 53/11, 164/13, 116/15, 149/15);</w:t>
            </w:r>
          </w:p>
          <w:p w14:paraId="380D9BAB"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r w:rsidRPr="00D55ECB">
              <w:rPr>
                <w:rFonts w:cstheme="minorHAnsi"/>
                <w:color w:val="000000" w:themeColor="text1"/>
                <w:sz w:val="20"/>
                <w:szCs w:val="20"/>
                <w:lang w:val="mk-MK"/>
              </w:rPr>
              <w:t>151/21</w:t>
            </w:r>
            <w:r w:rsidRPr="00346F4A">
              <w:rPr>
                <w:rFonts w:cstheme="minorHAnsi"/>
                <w:sz w:val="20"/>
                <w:szCs w:val="20"/>
                <w:lang w:val="mk-MK"/>
              </w:rPr>
              <w:t xml:space="preserve">); </w:t>
            </w:r>
          </w:p>
          <w:p w14:paraId="7D19AF1B"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заштита на културното наследство (Службен весник бр. 20/04, 115/07, 18/11, 148/11, 23/13, 137/13, 164/13, 38/14, 44/14);</w:t>
            </w:r>
          </w:p>
          <w:p w14:paraId="5D5FA3A8"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здравје и безбедност при работа (Службен весник бр. 92/07, 98/10, 93/11, 136/11, 60/12, 23/13, 25/13, 164/13);</w:t>
            </w:r>
          </w:p>
          <w:p w14:paraId="39163FD2"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здравствена заштита (Службен весник бр. 07/07, 44/11, 145/12, 87/13);</w:t>
            </w:r>
          </w:p>
          <w:p w14:paraId="259B2253"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346F4A">
              <w:rPr>
                <w:rFonts w:cstheme="minorHAnsi"/>
                <w:sz w:val="20"/>
                <w:szCs w:val="20"/>
                <w:lang w:val="mk-MK"/>
              </w:rPr>
              <w:t>Закон за пристап до информации од јавен карактер (Службен весник на РМ бр. 13/06, 86/08, 06/10, 42/14, 148/15, 55/16);</w:t>
            </w:r>
          </w:p>
          <w:p w14:paraId="4B80851F"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безбедност во сообраќајот (Службен весник на РМ бр. 169/15, 226/15, 55/16, 11/18, 83/18, 98/19, 302/20, 122/21);</w:t>
            </w:r>
          </w:p>
          <w:p w14:paraId="1C7FCE3B" w14:textId="77777777" w:rsidR="000F749C" w:rsidRPr="00346F4A"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Јавни Патишта (Службен весник на РМ бр. 84/08, 52/09, 114/09, 124/10, 23/11, 53/11, 44/12, 168/12, 163/13, 187/13, 39/14, 42/14, 166/14, 44/15, 116/15, 150/15, 31/16 и 71/16);</w:t>
            </w:r>
          </w:p>
          <w:p w14:paraId="339587BC" w14:textId="22EBCABA" w:rsidR="000F749C" w:rsidRPr="00433CE6"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r w:rsidRPr="00433CE6">
              <w:rPr>
                <w:rFonts w:cstheme="minorHAnsi"/>
                <w:sz w:val="20"/>
                <w:szCs w:val="20"/>
                <w:lang w:val="mk-MK"/>
              </w:rPr>
              <w:t>)</w:t>
            </w:r>
            <w:r>
              <w:rPr>
                <w:rFonts w:cstheme="minorHAnsi"/>
                <w:sz w:val="20"/>
                <w:szCs w:val="20"/>
                <w:lang w:val="mk-MK"/>
              </w:rPr>
              <w:t>,</w:t>
            </w:r>
          </w:p>
          <w:p w14:paraId="5A2D830E" w14:textId="3EF29B60" w:rsidR="000F749C" w:rsidRPr="00433CE6" w:rsidRDefault="000F749C" w:rsidP="000F749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33CE6">
              <w:rPr>
                <w:rFonts w:cstheme="minorHAnsi"/>
                <w:sz w:val="20"/>
                <w:szCs w:val="20"/>
                <w:lang w:val="mk-MK"/>
              </w:rPr>
              <w:t>Други релевантни законски и подзаконски акти.</w:t>
            </w:r>
          </w:p>
        </w:tc>
      </w:tr>
      <w:tr w:rsidR="000F749C" w:rsidRPr="00C7328D" w14:paraId="0EDF2966"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4BF19B49" w14:textId="3D914A39" w:rsidR="000F749C" w:rsidRPr="00433CE6" w:rsidRDefault="000F749C" w:rsidP="000F749C">
            <w:pPr>
              <w:rPr>
                <w:rFonts w:cstheme="minorHAnsi"/>
                <w:b/>
                <w:sz w:val="20"/>
                <w:szCs w:val="20"/>
              </w:rPr>
            </w:pPr>
            <w:r w:rsidRPr="00896A1B">
              <w:rPr>
                <w:rFonts w:asciiTheme="minorHAnsi" w:hAnsiTheme="minorHAnsi" w:cstheme="minorHAnsi"/>
                <w:b/>
                <w:sz w:val="20"/>
                <w:szCs w:val="20"/>
              </w:rPr>
              <w:t>ОБЈАВА НА ПУЖССА КОНТРОЛНА ЛИСТА И ЈАВНА РАСПРАВА</w:t>
            </w:r>
          </w:p>
        </w:tc>
      </w:tr>
      <w:tr w:rsidR="000F749C" w:rsidRPr="00C7328D" w14:paraId="445BE349"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243D46C" w14:textId="13D6DEEC" w:rsidR="000F749C" w:rsidRPr="00433CE6" w:rsidRDefault="000F749C" w:rsidP="000F749C">
            <w:pPr>
              <w:rPr>
                <w:rFonts w:cstheme="minorHAnsi"/>
                <w:sz w:val="20"/>
                <w:szCs w:val="20"/>
              </w:rPr>
            </w:pPr>
            <w:r w:rsidRPr="00896A1B">
              <w:rPr>
                <w:rFonts w:asciiTheme="minorHAnsi" w:hAnsiTheme="minorHAnsi" w:cstheme="minorHAnsi"/>
                <w:sz w:val="20"/>
                <w:szCs w:val="20"/>
              </w:rPr>
              <w:t xml:space="preserve">Да се утврди кога/каде се одржала јавната </w:t>
            </w:r>
            <w:r w:rsidRPr="00896A1B">
              <w:rPr>
                <w:rFonts w:asciiTheme="minorHAnsi" w:hAnsiTheme="minorHAnsi" w:cstheme="minorHAnsi"/>
                <w:sz w:val="20"/>
                <w:szCs w:val="20"/>
              </w:rPr>
              <w:lastRenderedPageBreak/>
              <w:t>расправа и кои биле забелешките на консултираните засегнати страни</w:t>
            </w:r>
          </w:p>
        </w:tc>
        <w:tc>
          <w:tcPr>
            <w:tcW w:w="4261" w:type="pct"/>
            <w:gridSpan w:val="5"/>
          </w:tcPr>
          <w:p w14:paraId="1F38E6B6" w14:textId="0365E8E4" w:rsidR="000F749C" w:rsidRPr="00D768CE" w:rsidRDefault="000F749C" w:rsidP="000F749C">
            <w:pPr>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lastRenderedPageBreak/>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Општина </w:t>
            </w:r>
            <w:r w:rsidR="00C0731F">
              <w:rPr>
                <w:sz w:val="20"/>
                <w:szCs w:val="20"/>
                <w:lang w:eastAsia="es-ES"/>
              </w:rPr>
              <w:t>Дојран</w:t>
            </w:r>
            <w:r w:rsidRPr="00D768CE">
              <w:rPr>
                <w:sz w:val="20"/>
                <w:szCs w:val="20"/>
                <w:lang w:eastAsia="es-ES"/>
              </w:rPr>
              <w:t xml:space="preserve"> </w:t>
            </w:r>
            <w:r w:rsidRPr="00211A7C">
              <w:rPr>
                <w:sz w:val="18"/>
                <w:szCs w:val="18"/>
                <w:lang w:val="en-US" w:eastAsia="es-ES"/>
              </w:rPr>
              <w:t>(</w:t>
            </w:r>
            <w:hyperlink r:id="rId35" w:history="1">
              <w:r w:rsidR="00C0731F" w:rsidRPr="00B175A3">
                <w:rPr>
                  <w:rStyle w:val="Hyperlink"/>
                  <w:sz w:val="20"/>
                  <w:szCs w:val="20"/>
                  <w:lang w:eastAsia="es-ES"/>
                </w:rPr>
                <w:t xml:space="preserve">http://dojran.gov.mk/ </w:t>
              </w:r>
            </w:hyperlink>
            <w:r w:rsidR="00C0731F" w:rsidRPr="009E4D7C">
              <w:rPr>
                <w:sz w:val="20"/>
                <w:szCs w:val="20"/>
                <w:lang w:eastAsia="es-ES"/>
              </w:rPr>
              <w:t>)</w:t>
            </w:r>
            <w:r w:rsidRPr="00D768CE">
              <w:rPr>
                <w:sz w:val="20"/>
                <w:szCs w:val="20"/>
                <w:lang w:eastAsia="es-ES"/>
              </w:rPr>
              <w:t xml:space="preserve"> </w:t>
            </w:r>
            <w:r w:rsidRPr="00896A1B">
              <w:rPr>
                <w:rFonts w:asciiTheme="minorHAnsi" w:hAnsiTheme="minorHAnsi" w:cstheme="minorHAnsi"/>
                <w:sz w:val="20"/>
                <w:szCs w:val="20"/>
                <w:lang w:eastAsia="es-ES"/>
              </w:rPr>
              <w:t xml:space="preserve">и </w:t>
            </w:r>
            <w:r w:rsidRPr="00896A1B">
              <w:rPr>
                <w:rFonts w:asciiTheme="minorHAnsi" w:hAnsiTheme="minorHAnsi" w:cstheme="minorHAnsi"/>
                <w:sz w:val="20"/>
                <w:szCs w:val="20"/>
                <w:lang w:eastAsia="es-ES"/>
              </w:rPr>
              <w:lastRenderedPageBreak/>
              <w:t>на веб страната на МТВ</w:t>
            </w:r>
            <w:r>
              <w:rPr>
                <w:rFonts w:asciiTheme="minorHAnsi" w:hAnsiTheme="minorHAnsi" w:cstheme="minorHAnsi"/>
                <w:sz w:val="20"/>
                <w:szCs w:val="20"/>
                <w:lang w:eastAsia="es-ES"/>
              </w:rPr>
              <w:t>/ЕИП</w:t>
            </w:r>
            <w:r w:rsidRPr="00896A1B">
              <w:rPr>
                <w:rFonts w:asciiTheme="minorHAnsi" w:hAnsiTheme="minorHAnsi" w:cstheme="minorHAnsi"/>
                <w:sz w:val="20"/>
                <w:szCs w:val="20"/>
                <w:lang w:eastAsia="es-ES"/>
              </w:rPr>
              <w:t xml:space="preserve"> </w:t>
            </w:r>
            <w:r w:rsidRPr="00D768CE">
              <w:rPr>
                <w:sz w:val="20"/>
                <w:szCs w:val="20"/>
                <w:lang w:eastAsia="es-ES"/>
              </w:rPr>
              <w:t>(</w:t>
            </w:r>
            <w:hyperlink r:id="rId36">
              <w:r w:rsidRPr="00D768CE">
                <w:rPr>
                  <w:rStyle w:val="Hyperlink"/>
                  <w:sz w:val="20"/>
                  <w:szCs w:val="20"/>
                  <w:lang w:eastAsia="es-ES"/>
                </w:rPr>
                <w:t>http://www.mtc.gov.mk/</w:t>
              </w:r>
            </w:hyperlink>
            <w:r w:rsidRPr="00D768CE">
              <w:rPr>
                <w:sz w:val="20"/>
                <w:szCs w:val="20"/>
                <w:lang w:eastAsia="es-ES"/>
              </w:rPr>
              <w:t xml:space="preserve">), </w:t>
            </w:r>
            <w:r w:rsidRPr="00896A1B">
              <w:rPr>
                <w:rFonts w:asciiTheme="minorHAnsi" w:hAnsiTheme="minorHAnsi" w:cstheme="minorHAnsi"/>
                <w:sz w:val="20"/>
                <w:szCs w:val="20"/>
                <w:lang w:eastAsia="es-ES"/>
              </w:rPr>
              <w:t>придружена со Образец за доставување коментари</w:t>
            </w:r>
            <w:r>
              <w:rPr>
                <w:sz w:val="20"/>
                <w:szCs w:val="20"/>
                <w:lang w:eastAsia="es-ES"/>
              </w:rPr>
              <w:t>.</w:t>
            </w:r>
            <w:r w:rsidRPr="00D768CE">
              <w:rPr>
                <w:sz w:val="20"/>
                <w:szCs w:val="20"/>
                <w:lang w:eastAsia="es-ES"/>
              </w:rPr>
              <w:t xml:space="preserve">  </w:t>
            </w:r>
            <w:r>
              <w:rPr>
                <w:sz w:val="20"/>
                <w:szCs w:val="20"/>
                <w:lang w:eastAsia="es-ES"/>
              </w:rPr>
              <w:t xml:space="preserve"> </w:t>
            </w:r>
          </w:p>
          <w:p w14:paraId="5849325D" w14:textId="4C6843CB" w:rsidR="000F749C" w:rsidRPr="00D768CE" w:rsidRDefault="000F749C" w:rsidP="000F749C">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 </w:t>
            </w:r>
            <w:r>
              <w:rPr>
                <w:rFonts w:asciiTheme="minorHAnsi" w:hAnsiTheme="minorHAnsi" w:cstheme="minorHAnsi"/>
                <w:sz w:val="20"/>
                <w:szCs w:val="20"/>
                <w:lang w:eastAsia="es-ES"/>
              </w:rPr>
              <w:t>Конче</w:t>
            </w:r>
            <w:r w:rsidRPr="00896A1B">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w:t>
            </w:r>
            <w:r>
              <w:rPr>
                <w:sz w:val="20"/>
                <w:szCs w:val="20"/>
                <w:lang w:eastAsia="es-ES"/>
              </w:rPr>
              <w:t>Г-ѓа</w:t>
            </w:r>
            <w:r w:rsidRPr="00D768CE">
              <w:rPr>
                <w:sz w:val="20"/>
                <w:szCs w:val="20"/>
                <w:lang w:eastAsia="es-ES"/>
              </w:rPr>
              <w:t xml:space="preserve"> </w:t>
            </w:r>
            <w:r>
              <w:rPr>
                <w:sz w:val="20"/>
                <w:szCs w:val="20"/>
                <w:lang w:eastAsia="es-ES"/>
              </w:rPr>
              <w:t>Сашка Богданова-Ај</w:t>
            </w:r>
            <w:r w:rsidR="002830E2">
              <w:rPr>
                <w:sz w:val="20"/>
                <w:szCs w:val="20"/>
                <w:lang w:eastAsia="es-ES"/>
              </w:rPr>
              <w:t>ц</w:t>
            </w:r>
            <w:r>
              <w:rPr>
                <w:sz w:val="20"/>
                <w:szCs w:val="20"/>
                <w:lang w:eastAsia="es-ES"/>
              </w:rPr>
              <w:t>ева</w:t>
            </w:r>
            <w:r w:rsidRPr="00D768CE">
              <w:rPr>
                <w:sz w:val="20"/>
                <w:szCs w:val="20"/>
                <w:lang w:eastAsia="es-ES"/>
              </w:rPr>
              <w:t xml:space="preserve"> (e-mail:</w:t>
            </w:r>
            <w:r w:rsidR="002830E2" w:rsidRPr="002830E2">
              <w:rPr>
                <w:sz w:val="20"/>
                <w:szCs w:val="20"/>
                <w:lang w:val="en-US"/>
              </w:rPr>
              <w:t>saska.roads.piu@gmail.com</w:t>
            </w:r>
            <w:r w:rsidRPr="00D768CE">
              <w:rPr>
                <w:sz w:val="20"/>
                <w:szCs w:val="20"/>
                <w:lang w:eastAsia="es-ES"/>
              </w:rPr>
              <w:t xml:space="preserve">). </w:t>
            </w:r>
            <w:r w:rsidRPr="00896A1B">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rFonts w:asciiTheme="minorHAnsi" w:hAnsiTheme="minorHAnsi" w:cstheme="minorHAnsi"/>
                <w:sz w:val="20"/>
                <w:szCs w:val="20"/>
                <w:lang w:eastAsia="es-ES"/>
              </w:rPr>
              <w:t>)</w:t>
            </w:r>
            <w:r w:rsidRPr="00D768CE">
              <w:rPr>
                <w:sz w:val="20"/>
                <w:szCs w:val="20"/>
                <w:lang w:eastAsia="es-ES"/>
              </w:rPr>
              <w:t xml:space="preserve">. </w:t>
            </w:r>
          </w:p>
          <w:p w14:paraId="0B1E0370" w14:textId="56147E1C" w:rsidR="000F749C" w:rsidRPr="00D768CE" w:rsidRDefault="000F749C" w:rsidP="000F749C">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Јавната објава ќе биде објавена на локалното радио или ТВ станица и на информативната табла во рамките на локалната заедница. Социјалните медиуми на општината </w:t>
            </w:r>
            <w:r w:rsidRPr="00D768CE">
              <w:rPr>
                <w:sz w:val="20"/>
                <w:szCs w:val="20"/>
                <w:lang w:eastAsia="es-ES"/>
              </w:rPr>
              <w:t>(</w:t>
            </w:r>
            <w:hyperlink r:id="rId37" w:history="1">
              <w:r w:rsidR="00C0731F" w:rsidRPr="00B175A3">
                <w:rPr>
                  <w:rStyle w:val="Hyperlink"/>
                  <w:sz w:val="20"/>
                  <w:szCs w:val="20"/>
                  <w:lang w:eastAsia="es-ES"/>
                </w:rPr>
                <w:t>https://www.facebook.com/opshtinadojran/</w:t>
              </w:r>
            </w:hyperlink>
            <w:r w:rsidRPr="00D768CE">
              <w:rPr>
                <w:sz w:val="20"/>
                <w:szCs w:val="20"/>
                <w:lang w:eastAsia="es-ES"/>
              </w:rPr>
              <w:t xml:space="preserve">) </w:t>
            </w:r>
            <w:r w:rsidRPr="00896A1B">
              <w:rPr>
                <w:rFonts w:asciiTheme="minorHAnsi" w:hAnsiTheme="minorHAnsi" w:cstheme="minorHAnsi"/>
                <w:sz w:val="20"/>
                <w:szCs w:val="20"/>
                <w:lang w:eastAsia="es-ES"/>
              </w:rPr>
              <w:t>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Pr="00D768CE">
              <w:rPr>
                <w:sz w:val="20"/>
                <w:szCs w:val="20"/>
                <w:lang w:eastAsia="es-ES"/>
              </w:rPr>
              <w:t>.</w:t>
            </w:r>
          </w:p>
          <w:p w14:paraId="1689ED28" w14:textId="204589A2" w:rsidR="000F749C" w:rsidRPr="00D768CE" w:rsidRDefault="000F749C" w:rsidP="000F749C">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Сите релевантни коментари и предлози добиени од засегнатите страни ќе бидат вклучени во конечната ПУЖССА контролна листа и ќе бидат доставени до ЕИП/ТВ, експертот за животна средина и социјални аспекти и специјалистите на Светска банка за одобрување. Одобрената финална верзија на Контролната листа на ПУЖССА треба да биде вклучена во Договорот за имплементација со општината и во соодветните тендерски документи и во договорот за градежни работи. Конечната верзија на Контролната листа на ПУЖССА ќе биде објавен на горенаведените веб-страници (локално и на МТВ/ЕИП) за целото времетраење на спроведувањето на проектот</w:t>
            </w:r>
            <w:r w:rsidRPr="00D768CE">
              <w:rPr>
                <w:sz w:val="20"/>
                <w:szCs w:val="20"/>
                <w:lang w:eastAsia="es-ES"/>
              </w:rPr>
              <w:t>.</w:t>
            </w:r>
          </w:p>
        </w:tc>
      </w:tr>
      <w:tr w:rsidR="000F749C" w:rsidRPr="00C7328D" w14:paraId="58637005"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142B3380" w14:textId="665AC3CA" w:rsidR="000F749C" w:rsidRPr="00C7328D" w:rsidRDefault="000F749C" w:rsidP="000F749C">
            <w:pPr>
              <w:rPr>
                <w:rFonts w:cstheme="minorHAnsi"/>
                <w:b/>
                <w:sz w:val="20"/>
                <w:szCs w:val="20"/>
                <w:lang w:val="en-US"/>
              </w:rPr>
            </w:pPr>
            <w:r w:rsidRPr="00896A1B">
              <w:rPr>
                <w:rFonts w:asciiTheme="minorHAnsi" w:hAnsiTheme="minorHAnsi" w:cstheme="minorHAnsi"/>
                <w:b/>
                <w:sz w:val="20"/>
                <w:szCs w:val="20"/>
              </w:rPr>
              <w:lastRenderedPageBreak/>
              <w:t>ГРАДЕЊЕ НА ИНСТИТУЦИОНАЛНИ КАПАЦИТЕТИ</w:t>
            </w:r>
          </w:p>
        </w:tc>
      </w:tr>
      <w:tr w:rsidR="000F749C" w:rsidRPr="00C7328D" w14:paraId="2E350B9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9CD4455" w14:textId="5628F6C3" w:rsidR="000F749C" w:rsidRPr="00433CE6" w:rsidRDefault="000F749C" w:rsidP="000F749C">
            <w:pPr>
              <w:rPr>
                <w:rFonts w:cstheme="minorHAnsi"/>
                <w:sz w:val="20"/>
                <w:szCs w:val="20"/>
              </w:rPr>
            </w:pPr>
            <w:r w:rsidRPr="00896A1B">
              <w:rPr>
                <w:rFonts w:asciiTheme="minorHAnsi" w:hAnsiTheme="minorHAnsi" w:cstheme="minorHAnsi"/>
                <w:sz w:val="20"/>
                <w:szCs w:val="20"/>
              </w:rPr>
              <w:t>Ќе има ли некакво градење на капацитети</w:t>
            </w:r>
            <w:r w:rsidRPr="00433CE6">
              <w:rPr>
                <w:rFonts w:cstheme="minorHAnsi"/>
                <w:sz w:val="20"/>
                <w:szCs w:val="20"/>
              </w:rPr>
              <w:t>?</w:t>
            </w:r>
          </w:p>
        </w:tc>
        <w:tc>
          <w:tcPr>
            <w:tcW w:w="4261" w:type="pct"/>
            <w:gridSpan w:val="5"/>
          </w:tcPr>
          <w:p w14:paraId="1A36C8DB" w14:textId="6AA33C59" w:rsidR="000F749C" w:rsidRPr="00433CE6" w:rsidRDefault="000F749C" w:rsidP="000F74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3CE6">
              <w:rPr>
                <w:rFonts w:cstheme="minorHAnsi"/>
                <w:sz w:val="20"/>
                <w:szCs w:val="20"/>
              </w:rPr>
              <w:t xml:space="preserve">[] </w:t>
            </w:r>
            <w:r>
              <w:rPr>
                <w:rFonts w:cstheme="minorHAnsi"/>
                <w:sz w:val="20"/>
                <w:szCs w:val="20"/>
              </w:rPr>
              <w:t>Н</w:t>
            </w:r>
            <w:r w:rsidRPr="00433CE6">
              <w:rPr>
                <w:rFonts w:cstheme="minorHAnsi"/>
                <w:sz w:val="20"/>
                <w:szCs w:val="20"/>
              </w:rPr>
              <w:t xml:space="preserve"> </w:t>
            </w:r>
            <w:r>
              <w:rPr>
                <w:rFonts w:cstheme="minorHAnsi"/>
                <w:sz w:val="20"/>
                <w:szCs w:val="20"/>
              </w:rPr>
              <w:t>или</w:t>
            </w:r>
            <w:r w:rsidRPr="00433CE6">
              <w:rPr>
                <w:rFonts w:cstheme="minorHAnsi"/>
                <w:sz w:val="20"/>
                <w:szCs w:val="20"/>
              </w:rPr>
              <w:t xml:space="preserve"> [x]</w:t>
            </w:r>
            <w:r>
              <w:rPr>
                <w:rFonts w:cstheme="minorHAnsi"/>
                <w:sz w:val="20"/>
                <w:szCs w:val="20"/>
              </w:rPr>
              <w:t>Д</w:t>
            </w:r>
            <w:r w:rsidRPr="00433CE6">
              <w:rPr>
                <w:rFonts w:cstheme="minorHAnsi"/>
                <w:sz w:val="20"/>
                <w:szCs w:val="20"/>
              </w:rPr>
              <w:t xml:space="preserve"> </w:t>
            </w:r>
          </w:p>
          <w:p w14:paraId="52C36CE2" w14:textId="7AE8E2F1" w:rsidR="000F749C" w:rsidRPr="00433CE6" w:rsidRDefault="000F749C" w:rsidP="000F74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6A1B">
              <w:rPr>
                <w:rFonts w:asciiTheme="minorHAnsi" w:hAnsiTheme="minorHAnsi" w:cstheme="minorHAnsi"/>
                <w:sz w:val="20"/>
                <w:szCs w:val="20"/>
              </w:rPr>
              <w:t>Номинираниот претставник/ци од општината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Pr="00433CE6">
              <w:rPr>
                <w:rFonts w:cstheme="minorHAnsi"/>
                <w:sz w:val="20"/>
                <w:szCs w:val="20"/>
              </w:rPr>
              <w:t>.</w:t>
            </w:r>
          </w:p>
        </w:tc>
      </w:tr>
    </w:tbl>
    <w:p w14:paraId="440B8D5B" w14:textId="77777777" w:rsidR="007C2F1F" w:rsidRPr="00433CE6" w:rsidRDefault="007C2F1F" w:rsidP="00AB7B18">
      <w:pPr>
        <w:rPr>
          <w:rFonts w:cstheme="minorHAnsi"/>
        </w:rPr>
        <w:sectPr w:rsidR="007C2F1F" w:rsidRPr="00433CE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C7328D" w14:paraId="09A04763" w14:textId="77777777" w:rsidTr="00522A52">
        <w:trPr>
          <w:trHeight w:val="274"/>
          <w:tblHeader/>
          <w:jc w:val="center"/>
        </w:trPr>
        <w:tc>
          <w:tcPr>
            <w:tcW w:w="5000" w:type="pct"/>
            <w:gridSpan w:val="4"/>
            <w:tcBorders>
              <w:bottom w:val="dotted" w:sz="4" w:space="0" w:color="auto"/>
            </w:tcBorders>
            <w:shd w:val="clear" w:color="auto" w:fill="E2C9E3"/>
            <w:vAlign w:val="center"/>
          </w:tcPr>
          <w:p w14:paraId="0A3AB78D" w14:textId="27402EF5" w:rsidR="001D34A8" w:rsidRPr="00C7328D" w:rsidRDefault="00D82A25" w:rsidP="002A6ECD">
            <w:pPr>
              <w:rPr>
                <w:rFonts w:eastAsia="NSimSun" w:cstheme="minorHAnsi"/>
                <w:b/>
                <w:sz w:val="18"/>
                <w:szCs w:val="18"/>
                <w:lang w:val="en-US"/>
              </w:rPr>
            </w:pPr>
            <w:r w:rsidRPr="0001437A">
              <w:rPr>
                <w:rFonts w:asciiTheme="minorHAnsi" w:eastAsia="NSimSun" w:hAnsiTheme="minorHAnsi" w:cstheme="minorHAnsi"/>
                <w:b/>
                <w:sz w:val="18"/>
                <w:szCs w:val="18"/>
              </w:rPr>
              <w:lastRenderedPageBreak/>
              <w:t>ДЕЛ 2.1: ЕКОЛОШКИ/СОЦИЈАЛЕН СКРИНИНГ</w:t>
            </w:r>
          </w:p>
        </w:tc>
      </w:tr>
      <w:tr w:rsidR="009465FD" w:rsidRPr="00C7328D" w14:paraId="3BA02F1B" w14:textId="77777777" w:rsidTr="400CA56A">
        <w:trPr>
          <w:trHeight w:val="287"/>
          <w:jc w:val="center"/>
        </w:trPr>
        <w:tc>
          <w:tcPr>
            <w:tcW w:w="710" w:type="pct"/>
            <w:vMerge w:val="restart"/>
            <w:tcBorders>
              <w:top w:val="dotted" w:sz="4" w:space="0" w:color="auto"/>
            </w:tcBorders>
          </w:tcPr>
          <w:p w14:paraId="64DF460D" w14:textId="17DB4FA5" w:rsidR="009465FD" w:rsidRPr="00D82A25" w:rsidRDefault="00D82A25" w:rsidP="002A6ECD">
            <w:pPr>
              <w:rPr>
                <w:rFonts w:eastAsia="NSimSun" w:cstheme="minorHAnsi"/>
                <w:sz w:val="20"/>
                <w:szCs w:val="20"/>
              </w:rPr>
            </w:pPr>
            <w:r w:rsidRPr="0001437A">
              <w:rPr>
                <w:rFonts w:asciiTheme="minorHAnsi" w:eastAsia="NSimSun" w:hAnsiTheme="minorHAnsi" w:cstheme="minorHAnsi"/>
                <w:sz w:val="20"/>
                <w:szCs w:val="20"/>
              </w:rPr>
              <w:t>Дали активноста  на локацијата ќе вклучува некои од следните потенцијални проблеми/ризици</w:t>
            </w:r>
            <w:r w:rsidR="009465FD" w:rsidRPr="00D82A25">
              <w:rPr>
                <w:rFonts w:eastAsia="NSimSun" w:cstheme="minorHAnsi"/>
                <w:sz w:val="20"/>
                <w:szCs w:val="20"/>
              </w:rPr>
              <w:t xml:space="preserve">: </w:t>
            </w:r>
          </w:p>
        </w:tc>
        <w:tc>
          <w:tcPr>
            <w:tcW w:w="1657" w:type="pct"/>
            <w:tcBorders>
              <w:bottom w:val="dotted" w:sz="4" w:space="0" w:color="auto"/>
              <w:right w:val="nil"/>
            </w:tcBorders>
          </w:tcPr>
          <w:p w14:paraId="648F5D8D" w14:textId="4FCBE99C" w:rsidR="009465FD" w:rsidRPr="00C7328D" w:rsidRDefault="00D82A25" w:rsidP="002A6ECD">
            <w:pPr>
              <w:rPr>
                <w:rFonts w:eastAsia="NSimSun" w:cstheme="minorHAnsi"/>
                <w:b/>
                <w:sz w:val="20"/>
                <w:szCs w:val="20"/>
                <w:lang w:val="en-US"/>
              </w:rPr>
            </w:pPr>
            <w:r w:rsidRPr="0001437A">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14:paraId="6B04DB96" w14:textId="7B9F6B37" w:rsidR="009465FD" w:rsidRPr="00C7328D" w:rsidRDefault="00D82A25" w:rsidP="002A6ECD">
            <w:pPr>
              <w:jc w:val="center"/>
              <w:rPr>
                <w:rFonts w:eastAsia="NSimSun" w:cstheme="minorHAnsi"/>
                <w:b/>
                <w:sz w:val="20"/>
                <w:szCs w:val="20"/>
                <w:lang w:val="en-US"/>
              </w:rPr>
            </w:pPr>
            <w:r w:rsidRPr="0001437A">
              <w:rPr>
                <w:rFonts w:asciiTheme="minorHAnsi" w:eastAsia="NSimSun" w:hAnsiTheme="minorHAnsi" w:cstheme="minorHAnsi"/>
                <w:b/>
                <w:sz w:val="20"/>
                <w:szCs w:val="20"/>
              </w:rPr>
              <w:t>Статус</w:t>
            </w:r>
            <w:r>
              <w:rPr>
                <w:rFonts w:asciiTheme="minorHAnsi" w:eastAsia="NSimSun" w:hAnsiTheme="minorHAnsi" w:cstheme="minorHAnsi"/>
                <w:b/>
                <w:sz w:val="20"/>
                <w:szCs w:val="20"/>
              </w:rPr>
              <w:t xml:space="preserve">                            </w:t>
            </w:r>
          </w:p>
        </w:tc>
        <w:tc>
          <w:tcPr>
            <w:tcW w:w="1678" w:type="pct"/>
            <w:tcBorders>
              <w:left w:val="nil"/>
              <w:bottom w:val="dotted" w:sz="4" w:space="0" w:color="auto"/>
            </w:tcBorders>
          </w:tcPr>
          <w:p w14:paraId="346902E1" w14:textId="185DEE7B" w:rsidR="009465FD" w:rsidRPr="00C7328D" w:rsidRDefault="00D82A25" w:rsidP="002A6ECD">
            <w:pPr>
              <w:rPr>
                <w:rFonts w:eastAsia="NSimSun" w:cstheme="minorHAnsi"/>
                <w:b/>
                <w:sz w:val="20"/>
                <w:szCs w:val="20"/>
                <w:lang w:val="en-US"/>
              </w:rPr>
            </w:pPr>
            <w:r w:rsidRPr="0001437A">
              <w:rPr>
                <w:rFonts w:asciiTheme="minorHAnsi" w:eastAsia="NSimSun" w:hAnsiTheme="minorHAnsi" w:cstheme="minorHAnsi"/>
                <w:b/>
                <w:sz w:val="20"/>
                <w:szCs w:val="20"/>
              </w:rPr>
              <w:t>Дополнително упатување</w:t>
            </w:r>
          </w:p>
        </w:tc>
      </w:tr>
      <w:tr w:rsidR="009465FD" w:rsidRPr="00C7328D" w14:paraId="430F4C93" w14:textId="77777777" w:rsidTr="400CA56A">
        <w:trPr>
          <w:trHeight w:val="58"/>
          <w:jc w:val="center"/>
        </w:trPr>
        <w:tc>
          <w:tcPr>
            <w:tcW w:w="710" w:type="pct"/>
            <w:vMerge/>
          </w:tcPr>
          <w:p w14:paraId="0B3BEF96"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1562F9A1" w14:textId="7F532B50" w:rsidR="009465FD" w:rsidRPr="00C7328D" w:rsidRDefault="009465FD" w:rsidP="002A6ECD">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A. </w:t>
            </w:r>
            <w:r w:rsidR="00D82A25" w:rsidRPr="0001437A">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110F4871" w14:textId="24BEDA32" w:rsidR="009465FD" w:rsidRPr="00D82A25" w:rsidRDefault="009465FD" w:rsidP="002E55AF">
            <w:pPr>
              <w:jc w:val="center"/>
              <w:rPr>
                <w:rFonts w:cstheme="minorHAnsi"/>
                <w:sz w:val="20"/>
                <w:szCs w:val="20"/>
              </w:rPr>
            </w:pPr>
            <w:r w:rsidRPr="00C7328D">
              <w:rPr>
                <w:rFonts w:cstheme="minorHAnsi"/>
                <w:sz w:val="20"/>
                <w:szCs w:val="20"/>
                <w:lang w:val="en-US"/>
              </w:rPr>
              <w:t xml:space="preserve">[x] </w:t>
            </w:r>
            <w:r w:rsidR="00D82A25">
              <w:rPr>
                <w:rFonts w:cstheme="minorHAnsi"/>
                <w:sz w:val="20"/>
                <w:szCs w:val="20"/>
              </w:rPr>
              <w:t>Да</w:t>
            </w:r>
            <w:r w:rsidRPr="00C7328D">
              <w:rPr>
                <w:rFonts w:cstheme="minorHAnsi"/>
                <w:sz w:val="20"/>
                <w:szCs w:val="20"/>
                <w:lang w:val="en-US"/>
              </w:rPr>
              <w:t xml:space="preserve"> [] </w:t>
            </w:r>
            <w:r w:rsidR="00D82A25">
              <w:rPr>
                <w:rFonts w:cstheme="minorHAnsi"/>
                <w:sz w:val="20"/>
                <w:szCs w:val="20"/>
              </w:rPr>
              <w:t>Не</w:t>
            </w:r>
          </w:p>
        </w:tc>
        <w:tc>
          <w:tcPr>
            <w:tcW w:w="1678" w:type="pct"/>
            <w:tcBorders>
              <w:top w:val="dotted" w:sz="4" w:space="0" w:color="auto"/>
              <w:left w:val="nil"/>
              <w:bottom w:val="dotted" w:sz="4" w:space="0" w:color="auto"/>
            </w:tcBorders>
            <w:vAlign w:val="center"/>
          </w:tcPr>
          <w:p w14:paraId="125ADE50" w14:textId="22D83DCC" w:rsidR="009465FD" w:rsidRPr="00C7328D" w:rsidRDefault="00D82A25" w:rsidP="002A6ECD">
            <w:pPr>
              <w:jc w:val="center"/>
              <w:rPr>
                <w:rFonts w:cstheme="minorHAnsi"/>
                <w:sz w:val="20"/>
                <w:szCs w:val="20"/>
                <w:lang w:val="en-US"/>
              </w:rPr>
            </w:pPr>
            <w:r w:rsidRPr="0001437A">
              <w:rPr>
                <w:rFonts w:asciiTheme="minorHAnsi" w:hAnsiTheme="minorHAnsi" w:cstheme="minorHAnsi"/>
                <w:sz w:val="20"/>
                <w:szCs w:val="20"/>
              </w:rPr>
              <w:t xml:space="preserve">Види Дел </w:t>
            </w:r>
            <w:r w:rsidRPr="0001437A">
              <w:rPr>
                <w:rFonts w:asciiTheme="minorHAnsi" w:hAnsiTheme="minorHAnsi" w:cstheme="minorHAnsi"/>
                <w:b/>
                <w:sz w:val="20"/>
                <w:szCs w:val="20"/>
              </w:rPr>
              <w:t>A</w:t>
            </w:r>
          </w:p>
        </w:tc>
      </w:tr>
      <w:tr w:rsidR="009465FD" w:rsidRPr="00C7328D" w14:paraId="403A4AFB" w14:textId="77777777" w:rsidTr="400CA56A">
        <w:trPr>
          <w:trHeight w:val="58"/>
          <w:jc w:val="center"/>
        </w:trPr>
        <w:tc>
          <w:tcPr>
            <w:tcW w:w="710" w:type="pct"/>
            <w:vMerge/>
          </w:tcPr>
          <w:p w14:paraId="3CF96F01"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48245DC4" w14:textId="21F8022D" w:rsidR="009465FD" w:rsidRPr="00C7328D" w:rsidRDefault="009465FD" w:rsidP="002A6ECD">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B. </w:t>
            </w:r>
            <w:r w:rsidR="00123723" w:rsidRPr="0001437A">
              <w:rPr>
                <w:rFonts w:asciiTheme="minorHAnsi" w:hAnsiTheme="minorHAnsi" w:cstheme="minorHAnsi"/>
                <w:b/>
                <w:color w:val="000000"/>
                <w:sz w:val="20"/>
                <w:szCs w:val="20"/>
              </w:rPr>
              <w:t xml:space="preserve">Општи работи на Реконструкција  </w:t>
            </w:r>
          </w:p>
          <w:p w14:paraId="05F70156" w14:textId="77777777"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Сообраќај на возила на самата локација </w:t>
            </w:r>
          </w:p>
          <w:p w14:paraId="6FFAE63A" w14:textId="77777777"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075F42CC" w14:textId="77777777"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Создавање отпад </w:t>
            </w:r>
          </w:p>
          <w:p w14:paraId="2A8CC72E" w14:textId="6C924C2C" w:rsidR="009465FD" w:rsidRPr="00114697" w:rsidRDefault="00123723" w:rsidP="00123723">
            <w:pPr>
              <w:pStyle w:val="ListParagraph"/>
              <w:numPr>
                <w:ilvl w:val="0"/>
                <w:numId w:val="3"/>
              </w:numPr>
              <w:spacing w:after="0" w:line="240" w:lineRule="auto"/>
              <w:rPr>
                <w:rStyle w:val="fontstyle01"/>
                <w:rFonts w:asciiTheme="minorHAnsi" w:hAnsiTheme="minorHAnsi" w:cstheme="minorHAnsi"/>
                <w:lang w:val="mk-MK"/>
              </w:rPr>
            </w:pPr>
            <w:r w:rsidRPr="00123723">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75C205F3" w14:textId="45CED3F4" w:rsidR="009465FD" w:rsidRPr="00D82A25" w:rsidRDefault="009465FD" w:rsidP="002A6ECD">
            <w:pPr>
              <w:jc w:val="center"/>
              <w:rPr>
                <w:rFonts w:cstheme="minorHAnsi"/>
                <w:sz w:val="20"/>
                <w:szCs w:val="20"/>
              </w:rPr>
            </w:pPr>
            <w:r w:rsidRPr="00C7328D">
              <w:rPr>
                <w:rFonts w:cstheme="minorHAnsi"/>
                <w:sz w:val="20"/>
                <w:szCs w:val="20"/>
                <w:lang w:val="en-US"/>
              </w:rPr>
              <w:t xml:space="preserve">[x] </w:t>
            </w:r>
            <w:r w:rsidR="00D82A25">
              <w:rPr>
                <w:rFonts w:cstheme="minorHAnsi"/>
                <w:sz w:val="20"/>
                <w:szCs w:val="20"/>
              </w:rPr>
              <w:t>Да</w:t>
            </w:r>
            <w:r w:rsidRPr="00C7328D">
              <w:rPr>
                <w:rFonts w:cstheme="minorHAnsi"/>
                <w:sz w:val="20"/>
                <w:szCs w:val="20"/>
                <w:lang w:val="en-US"/>
              </w:rPr>
              <w:t xml:space="preserve"> [] </w:t>
            </w:r>
            <w:r w:rsidR="00D82A25">
              <w:rPr>
                <w:rFonts w:cstheme="minorHAnsi"/>
                <w:sz w:val="20"/>
                <w:szCs w:val="20"/>
              </w:rPr>
              <w:t>Не</w:t>
            </w:r>
          </w:p>
        </w:tc>
        <w:tc>
          <w:tcPr>
            <w:tcW w:w="1678" w:type="pct"/>
            <w:tcBorders>
              <w:top w:val="dotted" w:sz="4" w:space="0" w:color="auto"/>
              <w:left w:val="nil"/>
              <w:bottom w:val="dotted" w:sz="4" w:space="0" w:color="auto"/>
            </w:tcBorders>
            <w:vAlign w:val="center"/>
          </w:tcPr>
          <w:p w14:paraId="2F6B3E1A" w14:textId="34391801" w:rsidR="009465FD" w:rsidRPr="00BC5854" w:rsidRDefault="00BC5854" w:rsidP="002A6ECD">
            <w:pPr>
              <w:jc w:val="center"/>
              <w:rPr>
                <w:rFonts w:cstheme="minorHAnsi"/>
                <w:sz w:val="20"/>
                <w:szCs w:val="20"/>
              </w:rPr>
            </w:pPr>
            <w:r w:rsidRPr="0001437A">
              <w:rPr>
                <w:rFonts w:asciiTheme="minorHAnsi" w:hAnsiTheme="minorHAnsi" w:cstheme="minorHAnsi"/>
                <w:sz w:val="20"/>
                <w:szCs w:val="20"/>
              </w:rPr>
              <w:t xml:space="preserve">Ако одговорот е „Да“, види Дел </w:t>
            </w:r>
            <w:r w:rsidRPr="0001437A">
              <w:rPr>
                <w:rFonts w:asciiTheme="minorHAnsi" w:hAnsiTheme="minorHAnsi" w:cstheme="minorHAnsi"/>
                <w:b/>
                <w:sz w:val="20"/>
                <w:szCs w:val="20"/>
              </w:rPr>
              <w:t>A, B</w:t>
            </w:r>
            <w:r w:rsidRPr="0001437A">
              <w:rPr>
                <w:rFonts w:asciiTheme="minorHAnsi" w:hAnsiTheme="minorHAnsi" w:cstheme="minorHAnsi"/>
                <w:sz w:val="20"/>
                <w:szCs w:val="20"/>
              </w:rPr>
              <w:t xml:space="preserve"> подолу</w:t>
            </w:r>
          </w:p>
        </w:tc>
      </w:tr>
      <w:tr w:rsidR="009465FD" w:rsidRPr="00C7328D" w14:paraId="261B27F9" w14:textId="77777777" w:rsidTr="400CA56A">
        <w:trPr>
          <w:trHeight w:val="58"/>
          <w:jc w:val="center"/>
        </w:trPr>
        <w:tc>
          <w:tcPr>
            <w:tcW w:w="710" w:type="pct"/>
            <w:vMerge/>
          </w:tcPr>
          <w:p w14:paraId="175B495E" w14:textId="77777777" w:rsidR="009465FD" w:rsidRPr="00BC5854"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CFB769A" w14:textId="77777777" w:rsidR="00005EC0" w:rsidRDefault="009465FD" w:rsidP="002A6ECD">
            <w:pPr>
              <w:rPr>
                <w:rStyle w:val="fontstyle01"/>
                <w:rFonts w:asciiTheme="minorHAnsi" w:hAnsiTheme="minorHAnsi" w:cstheme="minorHAnsi"/>
                <w:bCs/>
                <w:lang w:val="en-US"/>
              </w:rPr>
            </w:pPr>
            <w:r w:rsidRPr="00C7328D">
              <w:rPr>
                <w:rStyle w:val="fontstyle01"/>
                <w:rFonts w:asciiTheme="minorHAnsi" w:hAnsiTheme="minorHAnsi" w:cstheme="minorHAnsi"/>
                <w:b/>
                <w:lang w:val="en-US"/>
              </w:rPr>
              <w:t xml:space="preserve">C. </w:t>
            </w:r>
            <w:r w:rsidR="00005EC0" w:rsidRPr="0001437A">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00005EC0" w:rsidRPr="00E8427F">
              <w:rPr>
                <w:rStyle w:val="fontstyle01"/>
                <w:rFonts w:asciiTheme="minorHAnsi" w:hAnsiTheme="minorHAnsi" w:cstheme="minorHAnsi"/>
              </w:rPr>
              <w:t>)</w:t>
            </w:r>
            <w:r w:rsidR="00005EC0" w:rsidRPr="00123723">
              <w:rPr>
                <w:rStyle w:val="fontstyle01"/>
                <w:rFonts w:asciiTheme="minorHAnsi" w:hAnsiTheme="minorHAnsi" w:cstheme="minorHAnsi"/>
                <w:bCs/>
                <w:lang w:val="en-US"/>
              </w:rPr>
              <w:t xml:space="preserve"> </w:t>
            </w:r>
          </w:p>
          <w:p w14:paraId="12FC6833" w14:textId="77777777" w:rsidR="00005EC0" w:rsidRPr="0001437A" w:rsidRDefault="00005EC0" w:rsidP="00005EC0">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Покачување на седиментите во водните тела</w:t>
            </w:r>
          </w:p>
          <w:p w14:paraId="78362EC3" w14:textId="77777777" w:rsidR="00005EC0" w:rsidRDefault="00005EC0" w:rsidP="00005EC0">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 xml:space="preserve">Промена на водниот тек </w:t>
            </w:r>
          </w:p>
          <w:p w14:paraId="3D29927A" w14:textId="51ACDE8F" w:rsidR="009465FD" w:rsidRPr="00005EC0" w:rsidRDefault="00005EC0" w:rsidP="00005EC0">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005EC0">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7EE5281C" w14:textId="775C8634" w:rsidR="009465FD" w:rsidRPr="00D82A25" w:rsidRDefault="009465FD" w:rsidP="000315D3">
            <w:pPr>
              <w:jc w:val="center"/>
              <w:rPr>
                <w:rFonts w:cstheme="minorHAnsi"/>
                <w:sz w:val="20"/>
                <w:szCs w:val="20"/>
              </w:rPr>
            </w:pPr>
            <w:r w:rsidRPr="00C7328D">
              <w:rPr>
                <w:rStyle w:val="fontstyle01"/>
                <w:rFonts w:asciiTheme="minorHAnsi" w:hAnsiTheme="minorHAnsi" w:cstheme="minorHAnsi"/>
                <w:lang w:val="en-US"/>
              </w:rPr>
              <w:t>[</w:t>
            </w:r>
            <w:r w:rsidR="00761D8E"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3840B98D" w14:textId="21FE7957" w:rsidR="009465FD" w:rsidRPr="00BC5854" w:rsidRDefault="00BC5854" w:rsidP="002A6ECD">
            <w:pPr>
              <w:jc w:val="center"/>
              <w:rPr>
                <w:rFonts w:cstheme="minorHAnsi"/>
                <w:sz w:val="20"/>
                <w:szCs w:val="20"/>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C </w:t>
            </w:r>
            <w:r w:rsidRPr="0001437A">
              <w:rPr>
                <w:rFonts w:asciiTheme="minorHAnsi" w:hAnsiTheme="minorHAnsi" w:cstheme="minorHAnsi"/>
                <w:sz w:val="20"/>
                <w:szCs w:val="20"/>
              </w:rPr>
              <w:t>подолу</w:t>
            </w:r>
          </w:p>
        </w:tc>
      </w:tr>
      <w:tr w:rsidR="009465FD" w:rsidRPr="00C7328D" w14:paraId="0317A69A" w14:textId="77777777" w:rsidTr="400CA56A">
        <w:trPr>
          <w:trHeight w:val="58"/>
          <w:jc w:val="center"/>
        </w:trPr>
        <w:tc>
          <w:tcPr>
            <w:tcW w:w="710" w:type="pct"/>
            <w:vMerge/>
          </w:tcPr>
          <w:p w14:paraId="7AD93573" w14:textId="77777777" w:rsidR="009465FD" w:rsidRPr="00BC5854"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9E46D3E" w14:textId="33486F8A" w:rsidR="009465FD" w:rsidRPr="00123723" w:rsidRDefault="009465FD" w:rsidP="002A6ECD">
            <w:pPr>
              <w:rPr>
                <w:rStyle w:val="fontstyle01"/>
                <w:rFonts w:asciiTheme="minorHAnsi" w:hAnsiTheme="minorHAnsi" w:cstheme="minorHAnsi"/>
                <w:b/>
              </w:rPr>
            </w:pPr>
            <w:r w:rsidRPr="00123723">
              <w:rPr>
                <w:rStyle w:val="fontstyle01"/>
                <w:rFonts w:asciiTheme="minorHAnsi" w:hAnsiTheme="minorHAnsi" w:cstheme="minorHAnsi"/>
                <w:b/>
              </w:rPr>
              <w:t xml:space="preserve">D. </w:t>
            </w:r>
            <w:r w:rsidR="00123723" w:rsidRPr="0001437A">
              <w:rPr>
                <w:rFonts w:asciiTheme="minorHAnsi" w:hAnsiTheme="minorHAnsi" w:cstheme="minorHAnsi"/>
                <w:b/>
                <w:color w:val="000000"/>
                <w:sz w:val="20"/>
                <w:szCs w:val="20"/>
              </w:rPr>
              <w:t>Влијание врз шумите и/или заштитените подрачја</w:t>
            </w:r>
            <w:r w:rsidR="00123723">
              <w:rPr>
                <w:rStyle w:val="fontstyle01"/>
                <w:rFonts w:asciiTheme="minorHAnsi" w:hAnsiTheme="minorHAnsi" w:cstheme="minorHAnsi"/>
                <w:b/>
              </w:rPr>
              <w:t>,</w:t>
            </w:r>
          </w:p>
          <w:p w14:paraId="45FBE0E1" w14:textId="77777777" w:rsidR="00005EC0" w:rsidRPr="00005EC0" w:rsidRDefault="00005EC0" w:rsidP="00005EC0">
            <w:pPr>
              <w:pStyle w:val="ListParagraph"/>
              <w:numPr>
                <w:ilvl w:val="0"/>
                <w:numId w:val="3"/>
              </w:numPr>
              <w:rPr>
                <w:rFonts w:cstheme="minorHAnsi"/>
                <w:sz w:val="20"/>
                <w:szCs w:val="20"/>
                <w:lang w:val="mk-MK"/>
              </w:rPr>
            </w:pPr>
            <w:r w:rsidRPr="00005EC0">
              <w:rPr>
                <w:rFonts w:cstheme="minorHAnsi"/>
                <w:sz w:val="20"/>
                <w:szCs w:val="20"/>
                <w:lang w:val="mk-MK"/>
              </w:rPr>
              <w:t>Близина на прогласените заштитени подрачја</w:t>
            </w:r>
          </w:p>
          <w:p w14:paraId="6AEEE330" w14:textId="77777777" w:rsidR="00005EC0" w:rsidRPr="00005EC0" w:rsidRDefault="00005EC0" w:rsidP="00005EC0">
            <w:pPr>
              <w:pStyle w:val="ListParagraph"/>
              <w:numPr>
                <w:ilvl w:val="0"/>
                <w:numId w:val="3"/>
              </w:numPr>
              <w:rPr>
                <w:rFonts w:cstheme="minorHAnsi"/>
                <w:sz w:val="20"/>
                <w:szCs w:val="20"/>
                <w:lang w:val="mk-MK"/>
              </w:rPr>
            </w:pPr>
            <w:r w:rsidRPr="00005EC0">
              <w:rPr>
                <w:rFonts w:cstheme="minorHAnsi"/>
                <w:sz w:val="20"/>
                <w:szCs w:val="20"/>
                <w:lang w:val="mk-MK"/>
              </w:rPr>
              <w:t xml:space="preserve">Нарушување на заштитените живеалишта на животните </w:t>
            </w:r>
          </w:p>
          <w:p w14:paraId="39D843AF" w14:textId="698EA544" w:rsidR="009465FD" w:rsidRPr="00C7328D" w:rsidRDefault="00005EC0" w:rsidP="00005EC0">
            <w:pPr>
              <w:pStyle w:val="ListParagraph"/>
              <w:numPr>
                <w:ilvl w:val="0"/>
                <w:numId w:val="3"/>
              </w:numPr>
              <w:spacing w:after="0" w:line="240" w:lineRule="auto"/>
              <w:rPr>
                <w:rStyle w:val="fontstyle01"/>
                <w:rFonts w:asciiTheme="minorHAnsi" w:hAnsiTheme="minorHAnsi" w:cstheme="minorHAnsi"/>
              </w:rPr>
            </w:pPr>
            <w:r w:rsidRPr="00005EC0">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38A96339" w14:textId="2C28355D" w:rsidR="009465FD" w:rsidRPr="00C7328D" w:rsidRDefault="009465FD" w:rsidP="002B2A84">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904F7A" w:rsidRPr="00C7328D">
              <w:rPr>
                <w:rFonts w:cstheme="minorHAnsi"/>
                <w:color w:val="000000"/>
                <w:sz w:val="20"/>
                <w:szCs w:val="20"/>
                <w:lang w:val="en-US"/>
              </w:rPr>
              <w:t>x</w:t>
            </w:r>
            <w:r w:rsidRPr="00C7328D">
              <w:rPr>
                <w:rStyle w:val="fontstyle01"/>
                <w:rFonts w:asciiTheme="minorHAnsi" w:hAnsiTheme="minorHAnsi" w:cstheme="minorHAnsi"/>
                <w:lang w:val="en-US"/>
              </w:rPr>
              <w:t>]</w:t>
            </w:r>
            <w:r w:rsidR="00D82A25">
              <w:rPr>
                <w:rStyle w:val="fontstyle01"/>
                <w:rFonts w:asciiTheme="minorHAnsi" w:hAnsiTheme="minorHAnsi" w:cstheme="minorHAnsi"/>
              </w:rPr>
              <w:t xml:space="preserve"> 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55504298" w14:textId="4F9AC88D" w:rsidR="009465FD" w:rsidRPr="00C7328D" w:rsidRDefault="00BC5854" w:rsidP="002A6ECD">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D </w:t>
            </w:r>
            <w:r w:rsidRPr="0001437A">
              <w:rPr>
                <w:rFonts w:asciiTheme="minorHAnsi" w:hAnsiTheme="minorHAnsi" w:cstheme="minorHAnsi"/>
                <w:sz w:val="20"/>
                <w:szCs w:val="20"/>
              </w:rPr>
              <w:t>подолу</w:t>
            </w:r>
          </w:p>
        </w:tc>
      </w:tr>
      <w:tr w:rsidR="009465FD" w:rsidRPr="00C7328D" w14:paraId="0F3CD8EC" w14:textId="77777777" w:rsidTr="400CA56A">
        <w:trPr>
          <w:trHeight w:val="58"/>
          <w:jc w:val="center"/>
        </w:trPr>
        <w:tc>
          <w:tcPr>
            <w:tcW w:w="710" w:type="pct"/>
            <w:vMerge/>
          </w:tcPr>
          <w:p w14:paraId="3D5F0C35"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026411D2" w14:textId="582EF64C" w:rsidR="009465FD" w:rsidRPr="00123723" w:rsidRDefault="009465FD" w:rsidP="002A6ECD">
            <w:pPr>
              <w:rPr>
                <w:rFonts w:cstheme="minorHAnsi"/>
                <w:b/>
                <w:sz w:val="20"/>
                <w:szCs w:val="20"/>
              </w:rPr>
            </w:pPr>
            <w:r w:rsidRPr="00C7328D">
              <w:rPr>
                <w:rStyle w:val="fontstyle01"/>
                <w:rFonts w:asciiTheme="minorHAnsi" w:hAnsiTheme="minorHAnsi" w:cstheme="minorHAnsi"/>
                <w:b/>
                <w:lang w:val="en-US"/>
              </w:rPr>
              <w:t xml:space="preserve">E. </w:t>
            </w:r>
            <w:r w:rsidR="00123723" w:rsidRPr="0001437A">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540C511F" w14:textId="31E3982F"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w:t>
            </w:r>
            <w:r w:rsidR="00035138"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790F611" w14:textId="39D4F0E0"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E </w:t>
            </w:r>
            <w:r w:rsidRPr="0001437A">
              <w:rPr>
                <w:rFonts w:asciiTheme="minorHAnsi" w:hAnsiTheme="minorHAnsi" w:cstheme="minorHAnsi"/>
                <w:sz w:val="20"/>
                <w:szCs w:val="20"/>
              </w:rPr>
              <w:t>подолу</w:t>
            </w:r>
          </w:p>
        </w:tc>
      </w:tr>
      <w:tr w:rsidR="009465FD" w:rsidRPr="00C7328D" w14:paraId="42835D8B" w14:textId="77777777" w:rsidTr="400CA56A">
        <w:trPr>
          <w:trHeight w:val="58"/>
          <w:jc w:val="center"/>
        </w:trPr>
        <w:tc>
          <w:tcPr>
            <w:tcW w:w="710" w:type="pct"/>
            <w:vMerge/>
          </w:tcPr>
          <w:p w14:paraId="2C5A9B32"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2B008F41" w14:textId="15E655E9" w:rsidR="009465FD" w:rsidRPr="00123723" w:rsidRDefault="009465FD" w:rsidP="002A6ECD">
            <w:pPr>
              <w:rPr>
                <w:rStyle w:val="fontstyle01"/>
                <w:rFonts w:asciiTheme="minorHAnsi" w:hAnsiTheme="minorHAnsi" w:cstheme="minorHAnsi"/>
                <w:b/>
              </w:rPr>
            </w:pPr>
            <w:r w:rsidRPr="00C7328D">
              <w:rPr>
                <w:rStyle w:val="fontstyle01"/>
                <w:rFonts w:asciiTheme="minorHAnsi" w:hAnsiTheme="minorHAnsi" w:cstheme="minorHAnsi"/>
                <w:b/>
                <w:lang w:val="en-US"/>
              </w:rPr>
              <w:t>F.</w:t>
            </w:r>
            <w:r w:rsidRPr="00C7328D">
              <w:rPr>
                <w:rStyle w:val="fontstyle01"/>
                <w:rFonts w:asciiTheme="minorHAnsi" w:hAnsiTheme="minorHAnsi" w:cstheme="minorHAnsi"/>
                <w:lang w:val="en-US"/>
              </w:rPr>
              <w:t xml:space="preserve"> </w:t>
            </w:r>
            <w:r w:rsidR="00123723" w:rsidRPr="0001437A">
              <w:rPr>
                <w:rFonts w:asciiTheme="minorHAnsi" w:hAnsiTheme="minorHAnsi" w:cstheme="minorHAnsi"/>
                <w:b/>
                <w:color w:val="000000"/>
                <w:sz w:val="20"/>
                <w:szCs w:val="20"/>
              </w:rPr>
              <w:t>Близина на историски објект(и) или подрачја</w:t>
            </w:r>
          </w:p>
          <w:p w14:paraId="4F846C08" w14:textId="1FDAC798" w:rsidR="009465FD" w:rsidRPr="00123723" w:rsidRDefault="00123723" w:rsidP="005915A4">
            <w:pPr>
              <w:pStyle w:val="ListParagraph"/>
              <w:numPr>
                <w:ilvl w:val="0"/>
                <w:numId w:val="3"/>
              </w:numPr>
              <w:spacing w:after="0" w:line="240" w:lineRule="auto"/>
              <w:rPr>
                <w:rFonts w:cstheme="minorHAnsi"/>
                <w:sz w:val="20"/>
                <w:szCs w:val="20"/>
                <w:lang w:val="mk-MK"/>
              </w:rPr>
            </w:pPr>
            <w:r w:rsidRPr="00123723">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26314A52" w14:textId="15BFB58A" w:rsidR="009465FD" w:rsidRPr="00C7328D" w:rsidRDefault="009465FD" w:rsidP="001D34A8">
            <w:pPr>
              <w:jc w:val="center"/>
              <w:rPr>
                <w:rFonts w:cstheme="minorHAnsi"/>
                <w:sz w:val="20"/>
                <w:szCs w:val="20"/>
                <w:lang w:val="en-US"/>
              </w:rPr>
            </w:pPr>
            <w:r w:rsidRPr="00C7328D">
              <w:rPr>
                <w:rStyle w:val="fontstyle01"/>
                <w:rFonts w:asciiTheme="minorHAnsi" w:hAnsiTheme="minorHAnsi" w:cstheme="minorHAnsi"/>
                <w:lang w:val="en-US"/>
              </w:rPr>
              <w:t>[</w:t>
            </w:r>
            <w:r w:rsidR="00904F7A"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BFCF658" w14:textId="37D76EA1"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F </w:t>
            </w:r>
            <w:r w:rsidRPr="0001437A">
              <w:rPr>
                <w:rFonts w:asciiTheme="minorHAnsi" w:hAnsiTheme="minorHAnsi" w:cstheme="minorHAnsi"/>
                <w:sz w:val="20"/>
                <w:szCs w:val="20"/>
              </w:rPr>
              <w:t>подолу</w:t>
            </w:r>
          </w:p>
        </w:tc>
      </w:tr>
      <w:tr w:rsidR="009465FD" w:rsidRPr="00C7328D" w14:paraId="3EDD07EC" w14:textId="77777777" w:rsidTr="400CA56A">
        <w:trPr>
          <w:trHeight w:val="58"/>
          <w:jc w:val="center"/>
        </w:trPr>
        <w:tc>
          <w:tcPr>
            <w:tcW w:w="710" w:type="pct"/>
            <w:vMerge/>
          </w:tcPr>
          <w:p w14:paraId="44A87397"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0D673662" w14:textId="28658691" w:rsidR="009465FD" w:rsidRPr="00BC5854" w:rsidRDefault="009465FD" w:rsidP="002A6ECD">
            <w:pPr>
              <w:rPr>
                <w:rStyle w:val="fontstyle01"/>
                <w:rFonts w:asciiTheme="minorHAnsi" w:hAnsiTheme="minorHAnsi" w:cstheme="minorHAnsi"/>
                <w:b/>
              </w:rPr>
            </w:pPr>
            <w:r w:rsidRPr="00BC5854">
              <w:rPr>
                <w:rStyle w:val="fontstyle01"/>
                <w:rFonts w:asciiTheme="minorHAnsi" w:hAnsiTheme="minorHAnsi" w:cstheme="minorHAnsi"/>
                <w:b/>
              </w:rPr>
              <w:t xml:space="preserve">G. </w:t>
            </w:r>
            <w:r w:rsidR="00BC5854" w:rsidRPr="00BC5854">
              <w:rPr>
                <w:rFonts w:asciiTheme="minorHAnsi" w:hAnsiTheme="minorHAnsi" w:cstheme="minorHAnsi"/>
                <w:b/>
                <w:color w:val="000000"/>
                <w:sz w:val="20"/>
                <w:szCs w:val="20"/>
              </w:rPr>
              <w:t>Безбедност на сообраќајот и пешаците</w:t>
            </w:r>
          </w:p>
          <w:p w14:paraId="614FD3FA"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Сообраќај на возила на самата локација </w:t>
            </w:r>
          </w:p>
          <w:p w14:paraId="09AD1625" w14:textId="4E83FB41" w:rsidR="009465FD" w:rsidRPr="00BC5854" w:rsidRDefault="00BC5854" w:rsidP="00BC5854">
            <w:pPr>
              <w:pStyle w:val="ListParagraph"/>
              <w:numPr>
                <w:ilvl w:val="0"/>
                <w:numId w:val="3"/>
              </w:numPr>
              <w:spacing w:after="0" w:line="240" w:lineRule="auto"/>
              <w:rPr>
                <w:color w:val="000000"/>
                <w:sz w:val="20"/>
                <w:szCs w:val="20"/>
                <w:lang w:val="mk-MK"/>
              </w:rPr>
            </w:pPr>
            <w:r w:rsidRPr="00BC5854">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50374575" w14:textId="4A3A7FCE"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lastRenderedPageBreak/>
              <w:t xml:space="preserve">[x]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370864C" w14:textId="5EA84B3A"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G </w:t>
            </w:r>
            <w:r w:rsidRPr="0001437A">
              <w:rPr>
                <w:rFonts w:asciiTheme="minorHAnsi" w:hAnsiTheme="minorHAnsi" w:cstheme="minorHAnsi"/>
                <w:sz w:val="20"/>
                <w:szCs w:val="20"/>
              </w:rPr>
              <w:t>подолу</w:t>
            </w:r>
          </w:p>
        </w:tc>
      </w:tr>
      <w:tr w:rsidR="009465FD" w:rsidRPr="00C7328D" w14:paraId="2D9AFE49" w14:textId="77777777" w:rsidTr="400CA56A">
        <w:trPr>
          <w:trHeight w:val="58"/>
          <w:jc w:val="center"/>
        </w:trPr>
        <w:tc>
          <w:tcPr>
            <w:tcW w:w="710" w:type="pct"/>
            <w:vMerge/>
          </w:tcPr>
          <w:p w14:paraId="4085BB61"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65725F7D" w14:textId="7B5B0A0F" w:rsidR="009465FD" w:rsidRPr="00BC5854" w:rsidRDefault="009465FD" w:rsidP="002A6ECD">
            <w:pPr>
              <w:rPr>
                <w:rStyle w:val="fontstyle01"/>
                <w:rFonts w:asciiTheme="minorHAnsi" w:hAnsiTheme="minorHAnsi" w:cstheme="minorHAnsi"/>
                <w:b/>
              </w:rPr>
            </w:pPr>
            <w:r w:rsidRPr="00BC5854">
              <w:rPr>
                <w:rStyle w:val="fontstyle01"/>
                <w:rFonts w:asciiTheme="minorHAnsi" w:hAnsiTheme="minorHAnsi" w:cstheme="minorHAnsi"/>
                <w:b/>
              </w:rPr>
              <w:t xml:space="preserve">H. </w:t>
            </w:r>
            <w:r w:rsidR="00BC5854" w:rsidRPr="00BC5854">
              <w:rPr>
                <w:rFonts w:asciiTheme="minorHAnsi" w:hAnsiTheme="minorHAnsi" w:cstheme="minorHAnsi"/>
                <w:b/>
                <w:color w:val="000000"/>
                <w:sz w:val="20"/>
                <w:szCs w:val="20"/>
              </w:rPr>
              <w:t>Употреба на опасни или токсични материјали и создавање опасен отпад</w:t>
            </w:r>
            <w:r w:rsidR="00BC5854">
              <w:rPr>
                <w:rStyle w:val="FootnoteReference"/>
                <w:rFonts w:asciiTheme="minorHAnsi" w:hAnsiTheme="minorHAnsi" w:cstheme="minorHAnsi"/>
                <w:b/>
                <w:color w:val="000000"/>
                <w:sz w:val="20"/>
                <w:szCs w:val="20"/>
              </w:rPr>
              <w:footnoteReference w:id="2"/>
            </w:r>
          </w:p>
          <w:p w14:paraId="419DA12A"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40A5F414" w14:textId="573CAD7C" w:rsidR="009465FD" w:rsidRPr="00BC5854" w:rsidRDefault="00BC5854" w:rsidP="00BC5854">
            <w:pPr>
              <w:pStyle w:val="ListParagraph"/>
              <w:numPr>
                <w:ilvl w:val="0"/>
                <w:numId w:val="3"/>
              </w:numPr>
              <w:spacing w:after="0" w:line="240" w:lineRule="auto"/>
              <w:rPr>
                <w:rFonts w:cstheme="minorHAnsi"/>
                <w:sz w:val="20"/>
                <w:szCs w:val="20"/>
                <w:lang w:val="mk-MK"/>
              </w:rPr>
            </w:pPr>
            <w:r w:rsidRPr="00BC5854">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399169C6" w14:textId="24F0F02C"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 xml:space="preserve">[x]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A93A7D9" w14:textId="13679872"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H </w:t>
            </w:r>
            <w:r w:rsidRPr="0001437A">
              <w:rPr>
                <w:rFonts w:asciiTheme="minorHAnsi" w:hAnsiTheme="minorHAnsi" w:cstheme="minorHAnsi"/>
                <w:sz w:val="20"/>
                <w:szCs w:val="20"/>
              </w:rPr>
              <w:t>подолу</w:t>
            </w:r>
          </w:p>
        </w:tc>
      </w:tr>
      <w:tr w:rsidR="009465FD" w:rsidRPr="00C7328D" w14:paraId="17EB426C" w14:textId="77777777" w:rsidTr="400CA56A">
        <w:trPr>
          <w:trHeight w:val="58"/>
          <w:jc w:val="center"/>
        </w:trPr>
        <w:tc>
          <w:tcPr>
            <w:tcW w:w="710" w:type="pct"/>
            <w:vMerge/>
          </w:tcPr>
          <w:p w14:paraId="2E19F0D1"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3438418A" w14:textId="79E7873B" w:rsidR="009465FD" w:rsidRPr="00C7328D" w:rsidRDefault="009465FD" w:rsidP="002A6ECD">
            <w:pPr>
              <w:rPr>
                <w:rStyle w:val="fontstyle01"/>
                <w:rFonts w:asciiTheme="minorHAnsi" w:hAnsiTheme="minorHAnsi" w:cstheme="minorHAnsi"/>
                <w:b/>
                <w:lang w:val="en-US" w:eastAsia="es-ES"/>
              </w:rPr>
            </w:pPr>
            <w:r w:rsidRPr="00C7328D">
              <w:rPr>
                <w:rStyle w:val="fontstyle01"/>
                <w:rFonts w:asciiTheme="minorHAnsi" w:hAnsiTheme="minorHAnsi" w:cstheme="minorHAnsi"/>
                <w:b/>
                <w:lang w:val="en-US" w:eastAsia="es-ES"/>
              </w:rPr>
              <w:t xml:space="preserve">I. </w:t>
            </w:r>
            <w:r w:rsidR="00BC5854" w:rsidRPr="0001437A">
              <w:rPr>
                <w:rFonts w:asciiTheme="minorHAnsi" w:hAnsiTheme="minorHAnsi" w:cstheme="minorHAnsi"/>
                <w:b/>
                <w:color w:val="000000"/>
                <w:sz w:val="20"/>
                <w:szCs w:val="20"/>
                <w:lang w:eastAsia="es-ES"/>
              </w:rPr>
              <w:t>Поставување на електрични столбови</w:t>
            </w:r>
          </w:p>
          <w:p w14:paraId="4DEE12B7"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Преместување на електричните столбови</w:t>
            </w:r>
          </w:p>
          <w:p w14:paraId="4150CA67"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Демонтирање на електричните столбови </w:t>
            </w:r>
          </w:p>
          <w:p w14:paraId="332E7F89" w14:textId="537195AD" w:rsidR="009465FD" w:rsidRPr="00114697" w:rsidRDefault="00BC5854" w:rsidP="00BC5854">
            <w:pPr>
              <w:pStyle w:val="ListParagraph"/>
              <w:numPr>
                <w:ilvl w:val="0"/>
                <w:numId w:val="3"/>
              </w:numPr>
              <w:spacing w:after="0" w:line="240" w:lineRule="auto"/>
              <w:rPr>
                <w:rStyle w:val="fontstyle01"/>
                <w:rFonts w:asciiTheme="minorHAnsi" w:hAnsiTheme="minorHAnsi" w:cstheme="minorHAnsi"/>
                <w:lang w:val="mk-MK"/>
              </w:rPr>
            </w:pPr>
            <w:r w:rsidRPr="00BC5854">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19DF8283" w14:textId="0E72E734" w:rsidR="009465FD" w:rsidRPr="00C7328D" w:rsidRDefault="009465FD" w:rsidP="002A6ECD">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A0649B"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 xml:space="preserve"> Не</w:t>
            </w:r>
            <w:r w:rsidRPr="00C7328D">
              <w:rPr>
                <w:rStyle w:val="fontstyle01"/>
                <w:rFonts w:asciiTheme="minorHAnsi" w:hAnsiTheme="minorHAnsi" w:cstheme="minorHAnsi"/>
                <w:lang w:val="en-US"/>
              </w:rPr>
              <w:t xml:space="preserve"> </w:t>
            </w:r>
          </w:p>
        </w:tc>
        <w:tc>
          <w:tcPr>
            <w:tcW w:w="1678" w:type="pct"/>
            <w:tcBorders>
              <w:top w:val="dotted" w:sz="4" w:space="0" w:color="auto"/>
              <w:left w:val="nil"/>
              <w:bottom w:val="dotted" w:sz="4" w:space="0" w:color="auto"/>
            </w:tcBorders>
          </w:tcPr>
          <w:p w14:paraId="2E9EA9F7" w14:textId="5F48CD54" w:rsidR="009465FD" w:rsidRPr="00C7328D" w:rsidRDefault="00BC5854" w:rsidP="002A6ECD">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I </w:t>
            </w:r>
            <w:r w:rsidRPr="0001437A">
              <w:rPr>
                <w:rFonts w:asciiTheme="minorHAnsi" w:hAnsiTheme="minorHAnsi" w:cstheme="minorHAnsi"/>
                <w:sz w:val="20"/>
                <w:szCs w:val="20"/>
              </w:rPr>
              <w:t>подолу</w:t>
            </w:r>
          </w:p>
        </w:tc>
      </w:tr>
      <w:tr w:rsidR="009465FD" w:rsidRPr="00C7328D" w14:paraId="7C207BF9" w14:textId="77777777" w:rsidTr="00005AB1">
        <w:trPr>
          <w:trHeight w:val="237"/>
          <w:jc w:val="center"/>
        </w:trPr>
        <w:tc>
          <w:tcPr>
            <w:tcW w:w="710" w:type="pct"/>
            <w:vMerge/>
          </w:tcPr>
          <w:p w14:paraId="375FECF8"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7612C7B9" w14:textId="56758E6A" w:rsidR="009465FD" w:rsidRPr="00C7328D" w:rsidRDefault="009465FD" w:rsidP="007638D4">
            <w:pPr>
              <w:rPr>
                <w:rStyle w:val="fontstyle01"/>
                <w:rFonts w:asciiTheme="minorHAnsi" w:hAnsiTheme="minorHAnsi" w:cstheme="minorHAnsi"/>
                <w:lang w:val="en-US"/>
              </w:rPr>
            </w:pPr>
            <w:r w:rsidRPr="00C7328D">
              <w:rPr>
                <w:rStyle w:val="fontstyle01"/>
                <w:rFonts w:asciiTheme="minorHAnsi" w:hAnsiTheme="minorHAnsi" w:cstheme="minorBidi"/>
                <w:b/>
                <w:bCs/>
                <w:lang w:val="en-US"/>
              </w:rPr>
              <w:t xml:space="preserve">J. </w:t>
            </w:r>
            <w:r w:rsidR="00BC5854" w:rsidRPr="0001437A">
              <w:rPr>
                <w:rFonts w:asciiTheme="minorHAnsi" w:hAnsiTheme="minorHAnsi" w:cstheme="minorHAnsi"/>
                <w:b/>
                <w:color w:val="000000"/>
                <w:sz w:val="20"/>
                <w:szCs w:val="20"/>
              </w:rPr>
              <w:t>Експропријација на земјиштето</w:t>
            </w:r>
            <w:r w:rsidR="00BC5854" w:rsidRPr="0001437A">
              <w:rPr>
                <w:rFonts w:asciiTheme="minorHAnsi" w:hAnsiTheme="minorHAnsi" w:cstheme="minorHAnsi"/>
                <w:b/>
                <w:color w:val="000000"/>
                <w:sz w:val="20"/>
                <w:szCs w:val="20"/>
                <w:vertAlign w:val="superscript"/>
              </w:rPr>
              <w:footnoteReference w:id="3"/>
            </w:r>
          </w:p>
        </w:tc>
        <w:tc>
          <w:tcPr>
            <w:tcW w:w="955" w:type="pct"/>
            <w:tcBorders>
              <w:top w:val="dotted" w:sz="4" w:space="0" w:color="auto"/>
              <w:left w:val="nil"/>
              <w:bottom w:val="dotted" w:sz="4" w:space="0" w:color="auto"/>
              <w:right w:val="nil"/>
            </w:tcBorders>
            <w:vAlign w:val="center"/>
          </w:tcPr>
          <w:p w14:paraId="0D2CB74F" w14:textId="02660DB8" w:rsidR="009465FD" w:rsidRPr="00C7328D" w:rsidRDefault="009465FD" w:rsidP="001D34A8">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0781081A" w14:textId="2B966063" w:rsidR="009465FD" w:rsidRPr="00C7328D" w:rsidRDefault="00BC5854" w:rsidP="7A5A960A">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J </w:t>
            </w:r>
            <w:r w:rsidRPr="0001437A">
              <w:rPr>
                <w:rFonts w:asciiTheme="minorHAnsi" w:hAnsiTheme="minorHAnsi" w:cstheme="minorHAnsi"/>
                <w:sz w:val="20"/>
                <w:szCs w:val="20"/>
              </w:rPr>
              <w:t>подолу</w:t>
            </w:r>
          </w:p>
        </w:tc>
      </w:tr>
      <w:tr w:rsidR="009465FD" w:rsidRPr="00C7328D" w14:paraId="082B5FAB" w14:textId="77777777" w:rsidTr="400CA56A">
        <w:trPr>
          <w:trHeight w:val="58"/>
          <w:jc w:val="center"/>
        </w:trPr>
        <w:tc>
          <w:tcPr>
            <w:tcW w:w="710" w:type="pct"/>
            <w:vMerge/>
          </w:tcPr>
          <w:p w14:paraId="0540F7F2" w14:textId="77777777" w:rsidR="009465FD" w:rsidRPr="00C7328D" w:rsidRDefault="009465FD" w:rsidP="002A2F19">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2874B564" w14:textId="46857D9B" w:rsidR="009465FD" w:rsidRPr="00C7328D" w:rsidRDefault="009465FD" w:rsidP="002A2F19">
            <w:pPr>
              <w:rPr>
                <w:rStyle w:val="fontstyle01"/>
                <w:rFonts w:asciiTheme="minorHAnsi" w:hAnsiTheme="minorHAnsi" w:cstheme="minorBidi"/>
                <w:b/>
                <w:bCs/>
                <w:lang w:val="en-US"/>
              </w:rPr>
            </w:pPr>
            <w:r w:rsidRPr="00C7328D">
              <w:rPr>
                <w:rStyle w:val="fontstyle01"/>
                <w:rFonts w:asciiTheme="minorHAnsi" w:hAnsiTheme="minorHAnsi" w:cstheme="minorBidi"/>
                <w:b/>
                <w:bCs/>
                <w:lang w:val="en-US"/>
              </w:rPr>
              <w:t xml:space="preserve">K. </w:t>
            </w:r>
            <w:r w:rsidR="00BC5854" w:rsidRPr="0001437A">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205F72D4" w14:textId="2AC00E4A" w:rsidR="009465FD" w:rsidRPr="00C7328D" w:rsidRDefault="009465FD" w:rsidP="002A2F19">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A83D4C"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08C4FD05" w14:textId="24CF916B" w:rsidR="009465FD" w:rsidRPr="00C7328D" w:rsidRDefault="00BC5854" w:rsidP="00EE6313">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K </w:t>
            </w:r>
            <w:r w:rsidRPr="0001437A">
              <w:rPr>
                <w:rFonts w:asciiTheme="minorHAnsi" w:hAnsiTheme="minorHAnsi" w:cstheme="minorHAnsi"/>
                <w:sz w:val="20"/>
                <w:szCs w:val="20"/>
              </w:rPr>
              <w:t>подолу</w:t>
            </w:r>
          </w:p>
        </w:tc>
      </w:tr>
    </w:tbl>
    <w:p w14:paraId="0301D51A" w14:textId="77777777" w:rsidR="007C2F1F" w:rsidRPr="00C7328D" w:rsidRDefault="007C2F1F" w:rsidP="00AB7B18">
      <w:pPr>
        <w:rPr>
          <w:rFonts w:cstheme="minorHAnsi"/>
          <w:lang w:val="en-US"/>
        </w:rPr>
        <w:sectPr w:rsidR="007C2F1F" w:rsidRPr="00C7328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614"/>
        <w:gridCol w:w="8638"/>
      </w:tblGrid>
      <w:tr w:rsidR="004567F0" w:rsidRPr="009E4D7C" w14:paraId="5AD36897" w14:textId="77777777" w:rsidTr="00566B9B">
        <w:trPr>
          <w:tblHeader/>
          <w:jc w:val="center"/>
        </w:trPr>
        <w:tc>
          <w:tcPr>
            <w:tcW w:w="5000" w:type="pct"/>
            <w:gridSpan w:val="3"/>
            <w:shd w:val="clear" w:color="auto" w:fill="9797E1"/>
          </w:tcPr>
          <w:p w14:paraId="1AD0E44F" w14:textId="77777777" w:rsidR="004567F0" w:rsidRPr="009E4D7C" w:rsidRDefault="004567F0" w:rsidP="00566B9B">
            <w:pPr>
              <w:rPr>
                <w:rFonts w:cstheme="minorHAnsi"/>
                <w:b/>
              </w:rPr>
            </w:pPr>
            <w:r w:rsidRPr="009E4D7C">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4567F0" w:rsidRPr="009E4D7C" w14:paraId="7F3D3CB9" w14:textId="77777777" w:rsidTr="00566B9B">
        <w:trPr>
          <w:tblHeader/>
          <w:jc w:val="center"/>
        </w:trPr>
        <w:tc>
          <w:tcPr>
            <w:tcW w:w="967" w:type="pct"/>
            <w:shd w:val="clear" w:color="auto" w:fill="9797E1"/>
          </w:tcPr>
          <w:p w14:paraId="7B60440A" w14:textId="77777777" w:rsidR="004567F0" w:rsidRPr="009E4D7C" w:rsidRDefault="004567F0" w:rsidP="00566B9B">
            <w:pPr>
              <w:rPr>
                <w:rFonts w:cstheme="minorHAnsi"/>
                <w:b/>
              </w:rPr>
            </w:pPr>
            <w:r w:rsidRPr="009E4D7C">
              <w:rPr>
                <w:rFonts w:asciiTheme="minorHAnsi" w:hAnsiTheme="minorHAnsi" w:cstheme="minorHAnsi"/>
                <w:b/>
              </w:rPr>
              <w:t>АКТИВНОСТ</w:t>
            </w:r>
          </w:p>
        </w:tc>
        <w:tc>
          <w:tcPr>
            <w:tcW w:w="937" w:type="pct"/>
            <w:shd w:val="clear" w:color="auto" w:fill="9797E1"/>
          </w:tcPr>
          <w:p w14:paraId="371F3602" w14:textId="77777777" w:rsidR="004567F0" w:rsidRPr="009E4D7C" w:rsidRDefault="004567F0" w:rsidP="00566B9B">
            <w:pPr>
              <w:rPr>
                <w:rFonts w:cstheme="minorHAnsi"/>
                <w:b/>
              </w:rPr>
            </w:pPr>
            <w:r w:rsidRPr="009E4D7C">
              <w:rPr>
                <w:rFonts w:asciiTheme="minorHAnsi" w:hAnsiTheme="minorHAnsi" w:cstheme="minorHAnsi"/>
                <w:b/>
              </w:rPr>
              <w:t>ПАРАМЕТАР</w:t>
            </w:r>
          </w:p>
        </w:tc>
        <w:tc>
          <w:tcPr>
            <w:tcW w:w="3096" w:type="pct"/>
            <w:tcBorders>
              <w:left w:val="nil"/>
            </w:tcBorders>
            <w:shd w:val="clear" w:color="auto" w:fill="9797E1"/>
          </w:tcPr>
          <w:p w14:paraId="4367C6AA" w14:textId="77777777" w:rsidR="004567F0" w:rsidRPr="009E4D7C" w:rsidRDefault="004567F0" w:rsidP="00566B9B">
            <w:pPr>
              <w:rPr>
                <w:rFonts w:cstheme="minorHAnsi"/>
                <w:b/>
              </w:rPr>
            </w:pPr>
            <w:r w:rsidRPr="009E4D7C">
              <w:rPr>
                <w:rFonts w:asciiTheme="minorHAnsi" w:hAnsiTheme="minorHAnsi" w:cstheme="minorHAnsi"/>
                <w:b/>
              </w:rPr>
              <w:t>КОНТРОЛНА ЛИСТА НА МЕРКИ ЗА УБЛАЖУВАЊЕ</w:t>
            </w:r>
          </w:p>
        </w:tc>
      </w:tr>
      <w:tr w:rsidR="004567F0" w:rsidRPr="009E4D7C" w14:paraId="57483D8D" w14:textId="77777777" w:rsidTr="00566B9B">
        <w:trPr>
          <w:trHeight w:val="305"/>
          <w:jc w:val="center"/>
        </w:trPr>
        <w:tc>
          <w:tcPr>
            <w:tcW w:w="967" w:type="pct"/>
            <w:vMerge w:val="restart"/>
            <w:vAlign w:val="center"/>
          </w:tcPr>
          <w:p w14:paraId="6B4F84A8" w14:textId="77777777" w:rsidR="004567F0" w:rsidRPr="009E4D7C" w:rsidRDefault="004567F0" w:rsidP="00566B9B">
            <w:pPr>
              <w:jc w:val="center"/>
              <w:rPr>
                <w:rFonts w:cstheme="minorHAnsi"/>
                <w:b/>
              </w:rPr>
            </w:pPr>
            <w:r w:rsidRPr="009E4D7C">
              <w:rPr>
                <w:rFonts w:cstheme="minorHAnsi"/>
                <w:b/>
              </w:rPr>
              <w:t>A</w:t>
            </w:r>
            <w:r w:rsidRPr="009E4D7C">
              <w:rPr>
                <w:rFonts w:cstheme="minorHAnsi"/>
              </w:rPr>
              <w:t xml:space="preserve">. </w:t>
            </w:r>
            <w:r w:rsidRPr="009E4D7C">
              <w:rPr>
                <w:rFonts w:asciiTheme="minorHAnsi" w:hAnsiTheme="minorHAnsi" w:cstheme="minorHAnsi"/>
              </w:rPr>
              <w:t>Општи услови</w:t>
            </w:r>
          </w:p>
        </w:tc>
        <w:tc>
          <w:tcPr>
            <w:tcW w:w="937" w:type="pct"/>
            <w:tcBorders>
              <w:bottom w:val="single" w:sz="4" w:space="0" w:color="auto"/>
            </w:tcBorders>
            <w:vAlign w:val="center"/>
          </w:tcPr>
          <w:p w14:paraId="64A1202F" w14:textId="77777777" w:rsidR="004567F0" w:rsidRPr="009E4D7C" w:rsidRDefault="004567F0" w:rsidP="00566B9B">
            <w:pPr>
              <w:jc w:val="center"/>
              <w:rPr>
                <w:rFonts w:cstheme="minorHAnsi"/>
              </w:rPr>
            </w:pPr>
            <w:r w:rsidRPr="009E4D7C">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14:paraId="145C8E5B" w14:textId="77777777" w:rsidR="004567F0" w:rsidRPr="009E4D7C" w:rsidRDefault="004567F0" w:rsidP="00566B9B">
            <w:pPr>
              <w:rPr>
                <w:rFonts w:cstheme="minorHAnsi"/>
                <w:b/>
                <w:bCs/>
                <w:u w:val="single"/>
              </w:rPr>
            </w:pPr>
            <w:r w:rsidRPr="009E4D7C">
              <w:rPr>
                <w:rFonts w:asciiTheme="minorHAnsi" w:hAnsiTheme="minorHAnsi" w:cstheme="minorHAnsi"/>
                <w:b/>
                <w:bCs/>
                <w:u w:val="single"/>
              </w:rPr>
              <w:t>Мерки за Заштита и Безбедност на заедницата</w:t>
            </w:r>
            <w:r w:rsidRPr="009E4D7C">
              <w:rPr>
                <w:rFonts w:cstheme="minorHAnsi"/>
                <w:b/>
                <w:bCs/>
                <w:u w:val="single"/>
              </w:rPr>
              <w:t>:</w:t>
            </w:r>
          </w:p>
          <w:p w14:paraId="3DCE0663" w14:textId="77777777" w:rsidR="004567F0" w:rsidRPr="009E4D7C" w:rsidRDefault="004567F0" w:rsidP="00566B9B">
            <w:pPr>
              <w:numPr>
                <w:ilvl w:val="0"/>
                <w:numId w:val="25"/>
              </w:numPr>
              <w:spacing w:line="276" w:lineRule="auto"/>
              <w:jc w:val="both"/>
              <w:rPr>
                <w:rFonts w:cstheme="minorBidi"/>
              </w:rPr>
            </w:pPr>
            <w:r w:rsidRPr="009E4D7C">
              <w:rPr>
                <w:rFonts w:asciiTheme="minorHAnsi" w:hAnsiTheme="minorHAnsi" w:cstheme="minorHAnsi"/>
              </w:rPr>
              <w:t xml:space="preserve">Локалните градежни и еколошки инспекциски служби и граѓаните во Општина </w:t>
            </w:r>
            <w:r>
              <w:rPr>
                <w:rFonts w:asciiTheme="minorHAnsi" w:hAnsiTheme="minorHAnsi" w:cstheme="minorHAnsi"/>
              </w:rPr>
              <w:t>Дојран</w:t>
            </w:r>
            <w:r w:rsidRPr="009E4D7C">
              <w:t xml:space="preserve"> </w:t>
            </w:r>
            <w:r w:rsidRPr="009E4D7C">
              <w:rPr>
                <w:rFonts w:asciiTheme="minorHAnsi" w:hAnsiTheme="minorHAnsi" w:cstheme="minorHAnsi"/>
              </w:rPr>
              <w:t xml:space="preserve">ќе бидат известени за изведувањето на проектните активности за </w:t>
            </w:r>
            <w:r>
              <w:rPr>
                <w:rFonts w:asciiTheme="minorHAnsi" w:hAnsiTheme="minorHAnsi" w:cstheme="minorHAnsi"/>
              </w:rPr>
              <w:t>Реконструкција на локалните улици „Никола Карев“, „Јане Сандански“, „Илинденска“ и „Вељко Влаховиќ“ во населено место Стар Дојран во Општина Дојран</w:t>
            </w:r>
            <w:r w:rsidRPr="009E4D7C">
              <w:rPr>
                <w:rFonts w:cstheme="minorBidi"/>
              </w:rPr>
              <w:t>.</w:t>
            </w:r>
          </w:p>
          <w:p w14:paraId="23D7C8D3" w14:textId="77777777" w:rsidR="004567F0" w:rsidRPr="009E4D7C" w:rsidRDefault="004567F0" w:rsidP="00566B9B">
            <w:pPr>
              <w:numPr>
                <w:ilvl w:val="0"/>
                <w:numId w:val="25"/>
              </w:numPr>
              <w:spacing w:line="276" w:lineRule="auto"/>
              <w:jc w:val="both"/>
              <w:rPr>
                <w:rFonts w:cstheme="minorBidi"/>
              </w:rPr>
            </w:pPr>
            <w:r w:rsidRPr="009E4D7C">
              <w:rPr>
                <w:rFonts w:asciiTheme="minorHAnsi" w:hAnsiTheme="minorHAnsi" w:cstheme="minorHAnsi"/>
              </w:rPr>
              <w:t xml:space="preserve">Пошироката јавност во Општина </w:t>
            </w:r>
            <w:r>
              <w:rPr>
                <w:rFonts w:asciiTheme="minorHAnsi" w:hAnsiTheme="minorHAnsi" w:cstheme="minorHAnsi"/>
              </w:rPr>
              <w:t>Дојран</w:t>
            </w:r>
            <w:r w:rsidRPr="009E4D7C">
              <w:rPr>
                <w:rFonts w:cstheme="minorBidi"/>
              </w:rPr>
              <w:t xml:space="preserve"> </w:t>
            </w:r>
            <w:r w:rsidRPr="009E4D7C">
              <w:rPr>
                <w:rFonts w:asciiTheme="minorHAnsi" w:hAnsiTheme="minorHAnsi" w:cstheme="minorHAnsi"/>
              </w:rPr>
              <w:t xml:space="preserve">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38" w:history="1">
              <w:r w:rsidRPr="002D1301">
                <w:rPr>
                  <w:rStyle w:val="Hyperlink"/>
                  <w:rFonts w:asciiTheme="minorHAnsi" w:hAnsiTheme="minorHAnsi" w:cstheme="minorHAnsi"/>
                  <w:lang w:eastAsia="es-ES"/>
                </w:rPr>
                <w:t>https://dojran.gov.mk/</w:t>
              </w:r>
            </w:hyperlink>
            <w:r w:rsidRPr="009E4D7C">
              <w:rPr>
                <w:rFonts w:cstheme="minorBidi"/>
              </w:rPr>
              <w:t xml:space="preserve">);  </w:t>
            </w:r>
          </w:p>
          <w:p w14:paraId="28401DB9" w14:textId="77777777" w:rsidR="004567F0" w:rsidRPr="009E4D7C" w:rsidRDefault="004567F0" w:rsidP="00566B9B">
            <w:pPr>
              <w:numPr>
                <w:ilvl w:val="0"/>
                <w:numId w:val="25"/>
              </w:numPr>
              <w:spacing w:line="276" w:lineRule="auto"/>
              <w:jc w:val="both"/>
              <w:rPr>
                <w:rFonts w:cstheme="minorHAnsi"/>
              </w:rPr>
            </w:pPr>
            <w:r w:rsidRPr="009E4D7C">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Pr="009E4D7C">
              <w:rPr>
                <w:rFonts w:cstheme="minorHAnsi"/>
              </w:rPr>
              <w:t>;</w:t>
            </w:r>
          </w:p>
          <w:p w14:paraId="3EC0F83B" w14:textId="77777777" w:rsidR="004567F0" w:rsidRPr="009E4D7C" w:rsidRDefault="004567F0" w:rsidP="00566B9B">
            <w:pPr>
              <w:numPr>
                <w:ilvl w:val="0"/>
                <w:numId w:val="25"/>
              </w:numPr>
              <w:spacing w:line="276" w:lineRule="auto"/>
              <w:jc w:val="both"/>
              <w:rPr>
                <w:rFonts w:cstheme="minorHAnsi"/>
              </w:rPr>
            </w:pPr>
            <w:r w:rsidRPr="009E4D7C">
              <w:rPr>
                <w:rFonts w:asciiTheme="minorHAnsi" w:hAnsiTheme="minorHAnsi" w:cstheme="minorHAnsi"/>
              </w:rPr>
              <w:t xml:space="preserve">Подготовка и спроведување на </w:t>
            </w:r>
            <w:r w:rsidRPr="009E4D7C">
              <w:rPr>
                <w:rFonts w:asciiTheme="minorHAnsi" w:hAnsiTheme="minorHAnsi" w:cstheme="minorHAnsi"/>
                <w:b/>
                <w:bCs/>
                <w:u w:val="single"/>
              </w:rPr>
              <w:t>Планот за управување со градилиштето</w:t>
            </w:r>
            <w:r w:rsidRPr="009E4D7C">
              <w:rPr>
                <w:rFonts w:cstheme="minorHAnsi"/>
              </w:rPr>
              <w:t>;</w:t>
            </w:r>
          </w:p>
          <w:p w14:paraId="0BFFC7DA" w14:textId="77777777" w:rsidR="004567F0" w:rsidRPr="009E4D7C" w:rsidRDefault="004567F0" w:rsidP="00566B9B">
            <w:pPr>
              <w:numPr>
                <w:ilvl w:val="0"/>
                <w:numId w:val="25"/>
              </w:numPr>
              <w:spacing w:line="276" w:lineRule="auto"/>
              <w:jc w:val="both"/>
              <w:rPr>
                <w:rFonts w:cstheme="minorHAnsi"/>
              </w:rPr>
            </w:pPr>
            <w:r w:rsidRPr="009E4D7C">
              <w:rPr>
                <w:rFonts w:asciiTheme="minorHAnsi" w:hAnsiTheme="minorHAnsi" w:cstheme="minorHAnsi"/>
              </w:rPr>
              <w:t>Поставување на Информативна табла со основни информации околу проектот, Изведувачот и Надзор на проектната локација (вклучувајќи e-mail адреса и телефонски контакт на металното сандаче за МЖП каде се примаат поплаки)</w:t>
            </w:r>
            <w:r w:rsidRPr="009E4D7C">
              <w:rPr>
                <w:rFonts w:cstheme="minorHAnsi"/>
              </w:rPr>
              <w:t xml:space="preserve">; </w:t>
            </w:r>
          </w:p>
          <w:p w14:paraId="6EA2B68E" w14:textId="77777777" w:rsidR="004567F0" w:rsidRPr="009E4D7C" w:rsidRDefault="004567F0" w:rsidP="00566B9B">
            <w:pPr>
              <w:numPr>
                <w:ilvl w:val="0"/>
                <w:numId w:val="25"/>
              </w:numPr>
              <w:spacing w:line="276" w:lineRule="auto"/>
              <w:jc w:val="both"/>
              <w:rPr>
                <w:rFonts w:cstheme="minorHAnsi"/>
              </w:rPr>
            </w:pPr>
            <w:r w:rsidRPr="009E4D7C">
              <w:rPr>
                <w:rFonts w:cstheme="minorHAnsi"/>
              </w:rPr>
              <w:t>Луѓето кои</w:t>
            </w:r>
            <w:r>
              <w:rPr>
                <w:rFonts w:cstheme="minorHAnsi"/>
              </w:rPr>
              <w:t>:</w:t>
            </w:r>
            <w:r w:rsidRPr="009E4D7C">
              <w:rPr>
                <w:rFonts w:cstheme="minorHAnsi"/>
              </w:rPr>
              <w:t xml:space="preserve"> живеат вдолж проектните улиц</w:t>
            </w:r>
            <w:r>
              <w:rPr>
                <w:rFonts w:cstheme="minorHAnsi"/>
              </w:rPr>
              <w:t xml:space="preserve">и и работат во сместувачките капацитети (хотели, апартмани и сл.) и угостителските објекти (ресторани, барови и сл.) ќе бидат поканети на состанок пред почеток на проектните активности и </w:t>
            </w:r>
            <w:r w:rsidRPr="009E4D7C">
              <w:rPr>
                <w:rFonts w:cstheme="minorHAnsi"/>
              </w:rPr>
              <w:t xml:space="preserve"> навремено ќе бидат информирани за распоредот на проектните активности со цел соодветно да ги испланираат своите активности;</w:t>
            </w:r>
          </w:p>
          <w:p w14:paraId="734266E9" w14:textId="77777777" w:rsidR="004567F0" w:rsidRPr="009E4D7C" w:rsidRDefault="004567F0" w:rsidP="00566B9B">
            <w:pPr>
              <w:pStyle w:val="ListParagraph"/>
              <w:numPr>
                <w:ilvl w:val="0"/>
                <w:numId w:val="25"/>
              </w:numPr>
              <w:spacing w:after="0" w:line="240" w:lineRule="auto"/>
              <w:jc w:val="both"/>
              <w:rPr>
                <w:rFonts w:cstheme="minorHAnsi"/>
                <w:lang w:val="mk-MK"/>
              </w:rPr>
            </w:pPr>
            <w:r w:rsidRPr="009E4D7C">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p>
          <w:p w14:paraId="5572E643" w14:textId="77777777" w:rsidR="004567F0" w:rsidRPr="009E4D7C" w:rsidRDefault="004567F0" w:rsidP="00566B9B">
            <w:pPr>
              <w:pStyle w:val="ListParagraph"/>
              <w:numPr>
                <w:ilvl w:val="0"/>
                <w:numId w:val="25"/>
              </w:numPr>
              <w:spacing w:after="0" w:line="240" w:lineRule="auto"/>
              <w:jc w:val="both"/>
              <w:rPr>
                <w:rFonts w:cstheme="minorHAnsi"/>
                <w:lang w:val="mk-MK"/>
              </w:rPr>
            </w:pPr>
            <w:r w:rsidRPr="009E4D7C">
              <w:rPr>
                <w:rFonts w:cstheme="minorHAnsi"/>
                <w:lang w:val="mk-MK"/>
              </w:rPr>
              <w:t xml:space="preserve">Соодветно обележување на и вон градежната локација (дел по дел) и ограничување на брзината на возилата (согласно одобрениот времен режим на сообраќај; </w:t>
            </w:r>
          </w:p>
          <w:p w14:paraId="33F88EA7" w14:textId="77777777" w:rsidR="004567F0" w:rsidRPr="005307AF" w:rsidRDefault="004567F0" w:rsidP="00566B9B">
            <w:pPr>
              <w:pStyle w:val="ListParagraph"/>
              <w:numPr>
                <w:ilvl w:val="0"/>
                <w:numId w:val="25"/>
              </w:numPr>
              <w:spacing w:after="0" w:line="240" w:lineRule="auto"/>
              <w:jc w:val="both"/>
              <w:rPr>
                <w:lang w:val="mk-MK"/>
              </w:rPr>
            </w:pPr>
            <w:r w:rsidRPr="009E4D7C">
              <w:rPr>
                <w:rFonts w:cstheme="minorHAnsi"/>
                <w:lang w:val="mk-MK"/>
              </w:rPr>
              <w:t>Проектните активности треба да се планираат на начин кој овозможува непречен пристап до семејните куќи на локалното население кое живее покрај проектните улици</w:t>
            </w:r>
            <w:r>
              <w:rPr>
                <w:rFonts w:cstheme="minorHAnsi"/>
                <w:lang w:val="mk-MK"/>
              </w:rPr>
              <w:t xml:space="preserve"> и кое работи во угостителските објекти и сместувачките капацитети</w:t>
            </w:r>
            <w:r w:rsidRPr="009E4D7C">
              <w:rPr>
                <w:rFonts w:cstheme="minorHAnsi"/>
                <w:lang w:val="mk-MK"/>
              </w:rPr>
              <w:t xml:space="preserve">. </w:t>
            </w:r>
          </w:p>
          <w:p w14:paraId="61856F3D" w14:textId="77777777" w:rsidR="004567F0" w:rsidRPr="005307AF" w:rsidRDefault="004567F0" w:rsidP="00566B9B">
            <w:pPr>
              <w:pStyle w:val="ListParagraph"/>
              <w:numPr>
                <w:ilvl w:val="0"/>
                <w:numId w:val="25"/>
              </w:numPr>
              <w:spacing w:after="0" w:line="240" w:lineRule="auto"/>
              <w:jc w:val="both"/>
              <w:rPr>
                <w:rFonts w:cstheme="minorHAnsi"/>
                <w:lang w:val="mk-MK"/>
              </w:rPr>
            </w:pPr>
            <w:r>
              <w:rPr>
                <w:lang w:val="mk-MK"/>
              </w:rPr>
              <w:lastRenderedPageBreak/>
              <w:t>Од големо значење е да се обезбеди соодветен пристап на туристите до своите сместувачки капацитети за време на летната сезона (Стар Дојран е еден од главните туристички центри во Република Северна Македонија)</w:t>
            </w:r>
            <w:r w:rsidRPr="009E4D7C">
              <w:rPr>
                <w:lang w:val="mk-MK"/>
              </w:rPr>
              <w:t>;</w:t>
            </w:r>
          </w:p>
          <w:p w14:paraId="57095771" w14:textId="77777777" w:rsidR="004567F0" w:rsidRPr="009E4D7C" w:rsidRDefault="004567F0" w:rsidP="00566B9B">
            <w:pPr>
              <w:pStyle w:val="ListParagraph"/>
              <w:numPr>
                <w:ilvl w:val="0"/>
                <w:numId w:val="25"/>
              </w:numPr>
              <w:spacing w:after="0" w:line="240" w:lineRule="auto"/>
              <w:jc w:val="both"/>
              <w:rPr>
                <w:rFonts w:cstheme="minorHAnsi"/>
                <w:lang w:val="mk-MK"/>
              </w:rPr>
            </w:pPr>
            <w:r w:rsidRPr="009E4D7C">
              <w:rPr>
                <w:rFonts w:cstheme="minorHAnsi"/>
                <w:lang w:val="mk-MK"/>
              </w:rPr>
              <w:t>Релевантните засегнати страни ќе бидат навремено известени за можните препреки</w:t>
            </w:r>
            <w:r w:rsidRPr="009E4D7C">
              <w:rPr>
                <w:lang w:val="mk-MK"/>
              </w:rPr>
              <w:t>;</w:t>
            </w:r>
          </w:p>
          <w:p w14:paraId="1C6C738D" w14:textId="77777777" w:rsidR="004567F0" w:rsidRPr="009E4D7C" w:rsidRDefault="004567F0" w:rsidP="00566B9B">
            <w:pPr>
              <w:pStyle w:val="ListParagraph"/>
              <w:numPr>
                <w:ilvl w:val="0"/>
                <w:numId w:val="25"/>
              </w:numPr>
              <w:spacing w:after="0" w:line="240" w:lineRule="auto"/>
              <w:rPr>
                <w:rFonts w:cstheme="minorHAnsi"/>
                <w:lang w:val="mk-MK"/>
              </w:rPr>
            </w:pPr>
            <w:r w:rsidRPr="009E4D7C">
              <w:rPr>
                <w:rFonts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p>
          <w:p w14:paraId="0799B87A" w14:textId="77777777" w:rsidR="004567F0" w:rsidRPr="009E4D7C" w:rsidRDefault="004567F0" w:rsidP="00566B9B">
            <w:pPr>
              <w:pStyle w:val="ListParagraph"/>
              <w:numPr>
                <w:ilvl w:val="0"/>
                <w:numId w:val="25"/>
              </w:numPr>
              <w:spacing w:after="0" w:line="240" w:lineRule="auto"/>
              <w:rPr>
                <w:rFonts w:cstheme="minorHAnsi"/>
                <w:lang w:val="mk-MK"/>
              </w:rPr>
            </w:pPr>
            <w:r w:rsidRPr="009E4D7C">
              <w:rPr>
                <w:rFonts w:cstheme="minorHAnsi"/>
                <w:lang w:val="mk-MK"/>
              </w:rPr>
              <w:t>Привремено складираниот материјал треба јасно да се означи.</w:t>
            </w:r>
          </w:p>
          <w:p w14:paraId="2F46C20A" w14:textId="7505DE1D" w:rsidR="004567F0" w:rsidRPr="009E4D7C" w:rsidRDefault="004567F0" w:rsidP="00566B9B">
            <w:pPr>
              <w:numPr>
                <w:ilvl w:val="0"/>
                <w:numId w:val="25"/>
              </w:numPr>
              <w:spacing w:line="276" w:lineRule="auto"/>
              <w:jc w:val="both"/>
              <w:rPr>
                <w:rFonts w:asciiTheme="minorHAnsi" w:hAnsiTheme="minorHAnsi" w:cstheme="minorHAnsi"/>
                <w:b/>
                <w:bCs/>
                <w:u w:val="single"/>
              </w:rPr>
            </w:pPr>
            <w:r w:rsidRPr="009E4D7C">
              <w:rPr>
                <w:rFonts w:cstheme="minorHAnsi"/>
              </w:rPr>
              <w:t xml:space="preserve">Подготовки пред почетокот на работите и спроведување на </w:t>
            </w:r>
            <w:r w:rsidRPr="009E4D7C">
              <w:rPr>
                <w:rFonts w:cstheme="minorHAnsi"/>
                <w:b/>
              </w:rPr>
              <w:t>Планот за управување со сообраќајот</w:t>
            </w:r>
            <w:r w:rsidRPr="009E4D7C">
              <w:rPr>
                <w:rFonts w:asciiTheme="minorHAnsi" w:hAnsiTheme="minorHAnsi" w:cstheme="minorHAnsi"/>
                <w:b/>
                <w:bCs/>
                <w:u w:val="single"/>
              </w:rPr>
              <w:t>)</w:t>
            </w:r>
            <w:r w:rsidR="00B5658A">
              <w:rPr>
                <w:rFonts w:asciiTheme="minorHAnsi" w:hAnsiTheme="minorHAnsi" w:cstheme="minorHAnsi"/>
                <w:b/>
                <w:bCs/>
                <w:u w:val="single"/>
              </w:rPr>
              <w:t xml:space="preserve"> изготвен од Изведувачот</w:t>
            </w:r>
            <w:r w:rsidRPr="009E4D7C">
              <w:rPr>
                <w:rFonts w:asciiTheme="minorHAnsi" w:hAnsiTheme="minorHAnsi" w:cstheme="minorHAnsi"/>
                <w:b/>
                <w:bCs/>
                <w:u w:val="single"/>
              </w:rPr>
              <w:t>;</w:t>
            </w:r>
          </w:p>
          <w:p w14:paraId="488EC96E" w14:textId="5B271315" w:rsidR="004567F0" w:rsidRPr="009E4D7C" w:rsidRDefault="004567F0" w:rsidP="00566B9B">
            <w:pPr>
              <w:numPr>
                <w:ilvl w:val="0"/>
                <w:numId w:val="25"/>
              </w:numPr>
              <w:spacing w:line="276" w:lineRule="auto"/>
              <w:jc w:val="both"/>
              <w:rPr>
                <w:rFonts w:asciiTheme="minorHAnsi" w:hAnsiTheme="minorHAnsi" w:cstheme="minorHAnsi"/>
              </w:rPr>
            </w:pPr>
            <w:r w:rsidRPr="009E4D7C">
              <w:rPr>
                <w:rFonts w:asciiTheme="minorHAnsi" w:hAnsiTheme="minorHAnsi" w:cstheme="minorHAnsi"/>
                <w:b/>
                <w:bCs/>
                <w:u w:val="single"/>
              </w:rPr>
              <w:t xml:space="preserve">Планот за подготвеност и одговор при итни случаи </w:t>
            </w:r>
            <w:r w:rsidR="00B5658A">
              <w:rPr>
                <w:rFonts w:asciiTheme="minorHAnsi" w:hAnsiTheme="minorHAnsi" w:cstheme="minorHAnsi"/>
                <w:b/>
                <w:bCs/>
                <w:u w:val="single"/>
              </w:rPr>
              <w:t xml:space="preserve"> изготвен од Изведувачот</w:t>
            </w:r>
            <w:r w:rsidR="00B5658A" w:rsidRPr="009E4D7C">
              <w:rPr>
                <w:rFonts w:asciiTheme="minorHAnsi" w:hAnsiTheme="minorHAnsi" w:cstheme="minorHAnsi"/>
                <w:b/>
                <w:bCs/>
                <w:u w:val="single"/>
              </w:rPr>
              <w:t xml:space="preserve"> </w:t>
            </w:r>
            <w:r w:rsidRPr="009E4D7C">
              <w:rPr>
                <w:rFonts w:asciiTheme="minorHAnsi" w:hAnsiTheme="minorHAnsi" w:cstheme="minorHAnsi"/>
                <w:b/>
                <w:bCs/>
                <w:u w:val="single"/>
              </w:rPr>
              <w:t>ќе се подготви пред започнување на проектните активности (пред-градежна фаза</w:t>
            </w:r>
            <w:r w:rsidRPr="009E4D7C">
              <w:rPr>
                <w:rFonts w:asciiTheme="minorHAnsi" w:hAnsiTheme="minorHAnsi" w:cstheme="minorHAnsi"/>
              </w:rPr>
              <w:t>);</w:t>
            </w:r>
          </w:p>
          <w:p w14:paraId="28D26BF6" w14:textId="6951E62F" w:rsidR="004567F0" w:rsidRPr="009E4D7C" w:rsidRDefault="004567F0" w:rsidP="00566B9B">
            <w:pPr>
              <w:numPr>
                <w:ilvl w:val="0"/>
                <w:numId w:val="25"/>
              </w:numPr>
              <w:spacing w:line="276" w:lineRule="auto"/>
              <w:jc w:val="both"/>
              <w:rPr>
                <w:rFonts w:asciiTheme="minorHAnsi" w:hAnsiTheme="minorHAnsi" w:cstheme="minorHAnsi"/>
              </w:rPr>
            </w:pPr>
            <w:r w:rsidRPr="009E4D7C">
              <w:rPr>
                <w:rFonts w:asciiTheme="minorHAnsi" w:hAnsiTheme="minorHAnsi" w:cstheme="minorHAnsi"/>
                <w:b/>
                <w:bCs/>
                <w:u w:val="single"/>
              </w:rPr>
              <w:t xml:space="preserve">Планот за БЗР </w:t>
            </w:r>
            <w:r w:rsidR="00B5658A">
              <w:rPr>
                <w:rFonts w:asciiTheme="minorHAnsi" w:hAnsiTheme="minorHAnsi" w:cstheme="minorHAnsi"/>
                <w:b/>
                <w:bCs/>
                <w:u w:val="single"/>
              </w:rPr>
              <w:t>изготвен од Изведувачот</w:t>
            </w:r>
            <w:r w:rsidR="00B5658A" w:rsidRPr="009E4D7C">
              <w:rPr>
                <w:rFonts w:asciiTheme="minorHAnsi" w:hAnsiTheme="minorHAnsi" w:cstheme="minorHAnsi"/>
                <w:b/>
                <w:bCs/>
                <w:u w:val="single"/>
              </w:rPr>
              <w:t xml:space="preserve"> </w:t>
            </w:r>
            <w:r w:rsidRPr="009E4D7C">
              <w:rPr>
                <w:rFonts w:asciiTheme="minorHAnsi" w:hAnsiTheme="minorHAnsi" w:cstheme="minorHAnsi"/>
                <w:b/>
                <w:bCs/>
                <w:u w:val="single"/>
              </w:rPr>
              <w:t>ќе се подготви пред започнување на проектните активности</w:t>
            </w:r>
            <w:r w:rsidRPr="009E4D7C">
              <w:rPr>
                <w:rFonts w:asciiTheme="minorHAnsi" w:hAnsiTheme="minorHAnsi" w:cstheme="minorHAnsi"/>
              </w:rPr>
              <w:t>;</w:t>
            </w:r>
          </w:p>
          <w:p w14:paraId="2B847E88" w14:textId="2A1D8CFF" w:rsidR="004567F0" w:rsidRPr="009E4D7C" w:rsidRDefault="004567F0" w:rsidP="00566B9B">
            <w:pPr>
              <w:numPr>
                <w:ilvl w:val="0"/>
                <w:numId w:val="25"/>
              </w:numPr>
              <w:spacing w:line="276" w:lineRule="auto"/>
              <w:jc w:val="both"/>
              <w:rPr>
                <w:rFonts w:asciiTheme="minorHAnsi" w:hAnsiTheme="minorHAnsi" w:cstheme="minorHAnsi"/>
              </w:rPr>
            </w:pPr>
            <w:r w:rsidRPr="009E4D7C">
              <w:rPr>
                <w:rFonts w:asciiTheme="minorHAnsi" w:hAnsiTheme="minorHAnsi" w:cstheme="minorHAnsi"/>
                <w:b/>
                <w:bCs/>
                <w:u w:val="single"/>
              </w:rPr>
              <w:t>Планот за безбедност на заедницата</w:t>
            </w:r>
            <w:r w:rsidR="00B5658A">
              <w:rPr>
                <w:rFonts w:asciiTheme="minorHAnsi" w:hAnsiTheme="minorHAnsi" w:cstheme="minorHAnsi"/>
                <w:b/>
                <w:bCs/>
                <w:u w:val="single"/>
              </w:rPr>
              <w:t xml:space="preserve"> изготвен од Изведувачот</w:t>
            </w:r>
            <w:r w:rsidRPr="009E4D7C">
              <w:rPr>
                <w:rFonts w:asciiTheme="minorHAnsi" w:hAnsiTheme="minorHAnsi" w:cstheme="minorHAnsi"/>
                <w:b/>
                <w:bCs/>
                <w:u w:val="single"/>
              </w:rPr>
              <w:t xml:space="preserve"> ќе се подготви пред започнување на градежните активности</w:t>
            </w:r>
            <w:r w:rsidRPr="009E4D7C">
              <w:rPr>
                <w:rFonts w:asciiTheme="minorHAnsi" w:hAnsiTheme="minorHAnsi" w:cstheme="minorHAnsi"/>
              </w:rPr>
              <w:t>;</w:t>
            </w:r>
            <w:r w:rsidRPr="009E4D7C">
              <w:rPr>
                <w:rFonts w:asciiTheme="minorHAnsi" w:hAnsiTheme="minorHAnsi" w:cstheme="minorHAnsi"/>
                <w:u w:val="single"/>
              </w:rPr>
              <w:t xml:space="preserve"> </w:t>
            </w:r>
          </w:p>
          <w:p w14:paraId="14F6E9CC" w14:textId="77777777" w:rsidR="004567F0" w:rsidRPr="009E4D7C" w:rsidRDefault="004567F0" w:rsidP="00566B9B">
            <w:pPr>
              <w:numPr>
                <w:ilvl w:val="0"/>
                <w:numId w:val="25"/>
              </w:numPr>
              <w:spacing w:line="276" w:lineRule="auto"/>
              <w:jc w:val="both"/>
              <w:rPr>
                <w:rFonts w:cstheme="minorHAnsi"/>
              </w:rPr>
            </w:pPr>
            <w:r w:rsidRPr="009E4D7C">
              <w:rPr>
                <w:rFonts w:cstheme="minorHAnsi"/>
              </w:rPr>
              <w:t xml:space="preserve">Работниците треба да добијат </w:t>
            </w:r>
            <w:r w:rsidRPr="009E4D7C">
              <w:rPr>
                <w:rFonts w:cstheme="minorHAnsi"/>
                <w:b/>
              </w:rPr>
              <w:t>обука за прва помош и БЗР</w:t>
            </w:r>
            <w:r w:rsidRPr="009E4D7C">
              <w:rPr>
                <w:rFonts w:cstheme="minorHAnsi"/>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5F73E809" w14:textId="77777777" w:rsidR="004567F0" w:rsidRPr="009E4D7C" w:rsidRDefault="004567F0" w:rsidP="00566B9B">
            <w:pPr>
              <w:numPr>
                <w:ilvl w:val="0"/>
                <w:numId w:val="25"/>
              </w:numPr>
              <w:spacing w:line="276" w:lineRule="auto"/>
              <w:jc w:val="both"/>
              <w:rPr>
                <w:rFonts w:cstheme="minorHAnsi"/>
              </w:rPr>
            </w:pPr>
            <w:r w:rsidRPr="009E4D7C">
              <w:rPr>
                <w:rFonts w:cstheme="minorHAnsi"/>
              </w:rPr>
              <w:t xml:space="preserve">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 </w:t>
            </w:r>
          </w:p>
          <w:p w14:paraId="7C99928F" w14:textId="77777777" w:rsidR="004567F0" w:rsidRPr="009E4D7C" w:rsidRDefault="004567F0" w:rsidP="00566B9B">
            <w:pPr>
              <w:numPr>
                <w:ilvl w:val="0"/>
                <w:numId w:val="25"/>
              </w:numPr>
              <w:spacing w:line="276" w:lineRule="auto"/>
              <w:jc w:val="both"/>
              <w:rPr>
                <w:rFonts w:cstheme="minorHAnsi"/>
              </w:rPr>
            </w:pPr>
            <w:r w:rsidRPr="009E4D7C">
              <w:rPr>
                <w:rFonts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p>
          <w:p w14:paraId="2A986A5E" w14:textId="77777777" w:rsidR="004567F0" w:rsidRPr="009E4D7C" w:rsidRDefault="004567F0" w:rsidP="00566B9B">
            <w:pPr>
              <w:numPr>
                <w:ilvl w:val="0"/>
                <w:numId w:val="25"/>
              </w:numPr>
              <w:spacing w:line="276" w:lineRule="auto"/>
              <w:jc w:val="both"/>
              <w:rPr>
                <w:rFonts w:cstheme="minorHAnsi"/>
              </w:rPr>
            </w:pPr>
            <w:r w:rsidRPr="009E4D7C">
              <w:rPr>
                <w:rFonts w:cstheme="minorHAnsi"/>
                <w:b/>
                <w:bCs/>
              </w:rPr>
              <w:t xml:space="preserve">Обезбедени се безбедни премини </w:t>
            </w:r>
            <w:r w:rsidRPr="009E4D7C">
              <w:rPr>
                <w:rFonts w:cstheme="minorHAnsi"/>
              </w:rPr>
              <w:t xml:space="preserve">за луѓето кои живеат покрај проектната улица; </w:t>
            </w:r>
          </w:p>
          <w:p w14:paraId="343559B6" w14:textId="77777777" w:rsidR="004567F0" w:rsidRPr="009E4D7C" w:rsidRDefault="004567F0" w:rsidP="00566B9B">
            <w:pPr>
              <w:numPr>
                <w:ilvl w:val="0"/>
                <w:numId w:val="25"/>
              </w:numPr>
              <w:spacing w:line="276" w:lineRule="auto"/>
              <w:jc w:val="both"/>
              <w:rPr>
                <w:rFonts w:cstheme="minorHAnsi"/>
              </w:rPr>
            </w:pPr>
            <w:r w:rsidRPr="009E4D7C">
              <w:rPr>
                <w:rFonts w:cstheme="minorHAnsi"/>
              </w:rPr>
              <w:t>Пред пуштањето во употреба на локалните патишта ќе се изврши Контрола на безбедноста на патиштата (КБП).</w:t>
            </w:r>
          </w:p>
          <w:p w14:paraId="7DBF727B" w14:textId="77777777" w:rsidR="004567F0" w:rsidRPr="009E4D7C" w:rsidRDefault="004567F0" w:rsidP="00566B9B">
            <w:pPr>
              <w:numPr>
                <w:ilvl w:val="0"/>
                <w:numId w:val="25"/>
              </w:numPr>
              <w:spacing w:line="276" w:lineRule="auto"/>
              <w:jc w:val="both"/>
              <w:rPr>
                <w:rFonts w:cstheme="minorHAnsi"/>
              </w:rPr>
            </w:pPr>
            <w:r w:rsidRPr="009E4D7C">
              <w:rPr>
                <w:rFonts w:cstheme="minorHAnsi"/>
              </w:rPr>
              <w:lastRenderedPageBreak/>
              <w:t xml:space="preserve">Сите опасни места на градилиштето како јами, ровови и др. ќе бидат јасно обележани и оградени. </w:t>
            </w:r>
          </w:p>
          <w:p w14:paraId="3497D0F2" w14:textId="77777777" w:rsidR="004567F0" w:rsidRPr="009E4D7C" w:rsidRDefault="004567F0" w:rsidP="00566B9B">
            <w:pPr>
              <w:rPr>
                <w:b/>
                <w:bCs/>
                <w:u w:val="single"/>
              </w:rPr>
            </w:pPr>
            <w:r w:rsidRPr="009E4D7C">
              <w:rPr>
                <w:b/>
                <w:bCs/>
                <w:u w:val="single"/>
              </w:rPr>
              <w:t>Мерки за БЗР за работниците:</w:t>
            </w:r>
          </w:p>
          <w:p w14:paraId="3F379BEC" w14:textId="77777777" w:rsidR="004567F0" w:rsidRPr="009E4D7C" w:rsidRDefault="004567F0" w:rsidP="00566B9B">
            <w:pPr>
              <w:numPr>
                <w:ilvl w:val="0"/>
                <w:numId w:val="25"/>
              </w:numPr>
              <w:spacing w:line="276" w:lineRule="auto"/>
              <w:jc w:val="both"/>
              <w:rPr>
                <w:rFonts w:cstheme="minorHAnsi"/>
              </w:rPr>
            </w:pPr>
            <w:r w:rsidRPr="009E4D7C">
              <w:rPr>
                <w:rFonts w:cstheme="minorHAnsi"/>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53657590" w14:textId="77777777" w:rsidR="004567F0" w:rsidRPr="009E4D7C" w:rsidRDefault="004567F0" w:rsidP="00566B9B">
            <w:pPr>
              <w:numPr>
                <w:ilvl w:val="0"/>
                <w:numId w:val="25"/>
              </w:numPr>
              <w:spacing w:line="276" w:lineRule="auto"/>
              <w:jc w:val="both"/>
              <w:rPr>
                <w:rFonts w:cstheme="minorHAnsi"/>
              </w:rPr>
            </w:pPr>
            <w:r w:rsidRPr="009E4D7C">
              <w:rPr>
                <w:rFonts w:cstheme="minorHAnsi"/>
              </w:rPr>
              <w:t>Треба да се спроведуваат мерките за БЗР за заедницата и работниците (прва помош, заштитна облека за работниците, соодветни машини и алати);</w:t>
            </w:r>
          </w:p>
          <w:p w14:paraId="765C046E" w14:textId="77777777" w:rsidR="004567F0" w:rsidRPr="009E4D7C" w:rsidRDefault="004567F0" w:rsidP="00566B9B">
            <w:pPr>
              <w:numPr>
                <w:ilvl w:val="0"/>
                <w:numId w:val="25"/>
              </w:numPr>
              <w:spacing w:line="276" w:lineRule="auto"/>
              <w:jc w:val="both"/>
              <w:rPr>
                <w:rFonts w:cstheme="minorHAnsi"/>
              </w:rPr>
            </w:pPr>
            <w:r w:rsidRPr="009E4D7C">
              <w:rPr>
                <w:rFonts w:cstheme="minorHAnsi"/>
              </w:rPr>
              <w:t xml:space="preserve">Со машините треба да ракуваат исклучиво искусни и обучени ракувачи, со што се намалува ризикот од несреќи; </w:t>
            </w:r>
          </w:p>
          <w:p w14:paraId="4322D81D" w14:textId="77777777" w:rsidR="004567F0" w:rsidRPr="009E4D7C" w:rsidRDefault="004567F0" w:rsidP="00566B9B">
            <w:pPr>
              <w:numPr>
                <w:ilvl w:val="0"/>
                <w:numId w:val="25"/>
              </w:numPr>
              <w:spacing w:line="276" w:lineRule="auto"/>
              <w:jc w:val="both"/>
            </w:pPr>
            <w:r w:rsidRPr="009E4D7C">
              <w:t>Процедури во вонредни состојби (</w:t>
            </w:r>
            <w:r w:rsidRPr="009E4D7C">
              <w:rPr>
                <w:b/>
              </w:rPr>
              <w:t>План за подготвеност и одговор при итни случаи</w:t>
            </w:r>
            <w:r w:rsidRPr="009E4D7C">
              <w:t xml:space="preserve">) им се објаснети на работниците и истите се достапни на градилиштето. </w:t>
            </w:r>
          </w:p>
          <w:p w14:paraId="2AC99698" w14:textId="631A6194" w:rsidR="004567F0" w:rsidRDefault="004567F0" w:rsidP="00566B9B">
            <w:pPr>
              <w:rPr>
                <w:rFonts w:cstheme="minorHAnsi"/>
                <w:b/>
                <w:bCs/>
                <w:u w:val="single"/>
              </w:rPr>
            </w:pPr>
            <w:r w:rsidRPr="009E4D7C">
              <w:rPr>
                <w:rFonts w:cstheme="minorHAnsi"/>
                <w:b/>
                <w:bCs/>
                <w:u w:val="single"/>
              </w:rPr>
              <w:t>Противпожарни мерки:</w:t>
            </w:r>
          </w:p>
          <w:p w14:paraId="061E64D4" w14:textId="77777777" w:rsidR="00DC408B" w:rsidRPr="009E4D7C" w:rsidRDefault="00DC408B" w:rsidP="00566B9B">
            <w:pPr>
              <w:rPr>
                <w:rFonts w:cstheme="minorHAnsi"/>
                <w:b/>
                <w:bCs/>
                <w:u w:val="single"/>
              </w:rPr>
            </w:pPr>
          </w:p>
          <w:p w14:paraId="12A318B1" w14:textId="77777777" w:rsidR="004567F0" w:rsidRPr="009E4D7C" w:rsidRDefault="004567F0" w:rsidP="00566B9B">
            <w:pPr>
              <w:numPr>
                <w:ilvl w:val="0"/>
                <w:numId w:val="31"/>
              </w:numPr>
              <w:spacing w:line="276" w:lineRule="auto"/>
              <w:jc w:val="both"/>
              <w:rPr>
                <w:rFonts w:cstheme="minorHAnsi"/>
              </w:rPr>
            </w:pPr>
            <w:r w:rsidRPr="009E4D7C">
              <w:rPr>
                <w:rFonts w:cstheme="minorHAnsi"/>
              </w:rPr>
              <w:t xml:space="preserve">Постапките во случај на пожар треба да бидат доставени до сите вработени; </w:t>
            </w:r>
          </w:p>
          <w:p w14:paraId="15F6FF1E" w14:textId="77777777" w:rsidR="004567F0" w:rsidRPr="009E4D7C" w:rsidRDefault="004567F0" w:rsidP="00566B9B">
            <w:pPr>
              <w:numPr>
                <w:ilvl w:val="0"/>
                <w:numId w:val="31"/>
              </w:numPr>
              <w:spacing w:line="276" w:lineRule="auto"/>
              <w:jc w:val="both"/>
              <w:rPr>
                <w:rFonts w:cstheme="minorHAnsi"/>
              </w:rPr>
            </w:pPr>
            <w:r w:rsidRPr="009E4D7C">
              <w:rPr>
                <w:rFonts w:cstheme="minorHAnsi"/>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3FA5D9F2" w14:textId="77777777" w:rsidR="004567F0" w:rsidRPr="009E4D7C" w:rsidRDefault="004567F0" w:rsidP="00566B9B">
            <w:pPr>
              <w:numPr>
                <w:ilvl w:val="0"/>
                <w:numId w:val="31"/>
              </w:numPr>
              <w:spacing w:line="276" w:lineRule="auto"/>
              <w:jc w:val="both"/>
              <w:rPr>
                <w:rFonts w:cstheme="minorHAnsi"/>
              </w:rPr>
            </w:pPr>
            <w:r w:rsidRPr="009E4D7C">
              <w:rPr>
                <w:rFonts w:cstheme="minorHAnsi"/>
              </w:rPr>
              <w:t xml:space="preserve">Надгледувањето на заштитата од пожари / противпожарните капацитети ќе се спроведува од  назначен персонал; </w:t>
            </w:r>
          </w:p>
          <w:p w14:paraId="58A6EDA8" w14:textId="77777777" w:rsidR="004567F0" w:rsidRPr="009E4D7C" w:rsidRDefault="004567F0" w:rsidP="00566B9B">
            <w:pPr>
              <w:numPr>
                <w:ilvl w:val="0"/>
                <w:numId w:val="31"/>
              </w:numPr>
              <w:spacing w:line="276" w:lineRule="auto"/>
              <w:jc w:val="both"/>
              <w:rPr>
                <w:rFonts w:cstheme="minorHAnsi"/>
              </w:rPr>
            </w:pPr>
            <w:r w:rsidRPr="009E4D7C">
              <w:rPr>
                <w:rFonts w:cstheme="minorHAnsi"/>
              </w:rPr>
              <w:t>Делницата од улицата која не се санира, да се одржува чиста.</w:t>
            </w:r>
          </w:p>
          <w:p w14:paraId="16F83095" w14:textId="77777777" w:rsidR="004567F0" w:rsidRPr="009E4D7C" w:rsidRDefault="004567F0" w:rsidP="00566B9B">
            <w:pPr>
              <w:spacing w:line="276" w:lineRule="auto"/>
              <w:jc w:val="both"/>
              <w:rPr>
                <w:rFonts w:cstheme="minorHAnsi"/>
                <w:b/>
                <w:bCs/>
                <w:u w:val="single"/>
              </w:rPr>
            </w:pPr>
            <w:r w:rsidRPr="009E4D7C">
              <w:rPr>
                <w:rFonts w:cstheme="minorHAnsi"/>
                <w:b/>
                <w:bCs/>
                <w:u w:val="single"/>
              </w:rPr>
              <w:t>Известување за несреќи / хаварии:</w:t>
            </w:r>
          </w:p>
          <w:p w14:paraId="4A6C82D8" w14:textId="77777777" w:rsidR="004567F0" w:rsidRPr="009E4D7C" w:rsidRDefault="004567F0" w:rsidP="00566B9B">
            <w:pPr>
              <w:pStyle w:val="ListParagraph"/>
              <w:numPr>
                <w:ilvl w:val="0"/>
                <w:numId w:val="32"/>
              </w:numPr>
              <w:jc w:val="both"/>
              <w:rPr>
                <w:rFonts w:cstheme="minorHAnsi"/>
                <w:lang w:val="mk-MK"/>
              </w:rPr>
            </w:pPr>
            <w:r w:rsidRPr="009E4D7C">
              <w:rPr>
                <w:rFonts w:cstheme="minorHAnsi"/>
                <w:lang w:val="mk-MK"/>
              </w:rPr>
              <w:t xml:space="preserve">Изведувачот е должен веднаш, а најдоцна во рок од 48 часа по настанот на инцидентот/несреќата, писмено да го извести Трудовиот инспекторат </w:t>
            </w:r>
            <w:r w:rsidRPr="009E4D7C">
              <w:rPr>
                <w:rFonts w:cstheme="minorHAnsi"/>
                <w:lang w:val="mk-MK"/>
              </w:rPr>
              <w:lastRenderedPageBreak/>
              <w:t>(Министерството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p>
          <w:p w14:paraId="3FE47395" w14:textId="77777777" w:rsidR="004567F0" w:rsidRPr="009E4D7C" w:rsidRDefault="004567F0" w:rsidP="00566B9B">
            <w:pPr>
              <w:pStyle w:val="ListParagraph"/>
              <w:ind w:left="360"/>
              <w:jc w:val="both"/>
              <w:rPr>
                <w:rFonts w:cstheme="minorHAnsi"/>
                <w:lang w:val="mk-MK"/>
              </w:rPr>
            </w:pPr>
            <w:r w:rsidRPr="009E4D7C">
              <w:rPr>
                <w:rFonts w:cstheme="minorHAnsi"/>
                <w:lang w:val="mk-MK"/>
              </w:rPr>
              <w:t>- 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p>
          <w:p w14:paraId="3A32F02C" w14:textId="77777777" w:rsidR="004567F0" w:rsidRPr="009E4D7C" w:rsidRDefault="004567F0" w:rsidP="00566B9B">
            <w:pPr>
              <w:pStyle w:val="ListParagraph"/>
              <w:numPr>
                <w:ilvl w:val="0"/>
                <w:numId w:val="32"/>
              </w:numPr>
              <w:jc w:val="both"/>
              <w:rPr>
                <w:rFonts w:cstheme="minorHAnsi"/>
                <w:lang w:val="mk-MK"/>
              </w:rPr>
            </w:pPr>
            <w:r w:rsidRPr="009E4D7C">
              <w:rPr>
                <w:rFonts w:cstheme="minorHAnsi"/>
                <w:lang w:val="mk-MK"/>
              </w:rPr>
              <w:t xml:space="preserve">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 </w:t>
            </w:r>
          </w:p>
          <w:p w14:paraId="4F34A80B" w14:textId="77777777" w:rsidR="004567F0" w:rsidRPr="009E4D7C" w:rsidRDefault="004567F0" w:rsidP="00566B9B">
            <w:pPr>
              <w:pStyle w:val="ListParagraph"/>
              <w:numPr>
                <w:ilvl w:val="0"/>
                <w:numId w:val="32"/>
              </w:numPr>
              <w:jc w:val="both"/>
              <w:rPr>
                <w:lang w:val="mk-MK"/>
              </w:rPr>
            </w:pPr>
            <w:r w:rsidRPr="009E4D7C">
              <w:rPr>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p>
          <w:p w14:paraId="321F8297" w14:textId="77777777" w:rsidR="004567F0" w:rsidRPr="009E4D7C" w:rsidRDefault="004567F0" w:rsidP="00566B9B">
            <w:pPr>
              <w:pStyle w:val="ListParagraph"/>
              <w:numPr>
                <w:ilvl w:val="0"/>
                <w:numId w:val="32"/>
              </w:numPr>
              <w:spacing w:after="0"/>
              <w:jc w:val="both"/>
              <w:rPr>
                <w:rFonts w:cstheme="minorHAnsi"/>
                <w:lang w:val="mk-MK"/>
              </w:rPr>
            </w:pPr>
            <w:r w:rsidRPr="009E4D7C">
              <w:rPr>
                <w:rFonts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7DE1B777" w14:textId="77777777" w:rsidR="004567F0" w:rsidRPr="009E4D7C" w:rsidRDefault="004567F0" w:rsidP="00566B9B">
            <w:pPr>
              <w:numPr>
                <w:ilvl w:val="0"/>
                <w:numId w:val="32"/>
              </w:numPr>
              <w:spacing w:line="276" w:lineRule="auto"/>
              <w:jc w:val="both"/>
              <w:rPr>
                <w:rFonts w:cstheme="minorHAnsi"/>
              </w:rPr>
            </w:pPr>
            <w:r w:rsidRPr="009E4D7C">
              <w:rPr>
                <w:rFonts w:cstheme="minorHAnsi"/>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4567F0" w:rsidRPr="009E4D7C" w14:paraId="69D78F0B" w14:textId="77777777" w:rsidTr="00566B9B">
        <w:trPr>
          <w:trHeight w:val="707"/>
          <w:jc w:val="center"/>
        </w:trPr>
        <w:tc>
          <w:tcPr>
            <w:tcW w:w="967" w:type="pct"/>
            <w:vMerge/>
            <w:vAlign w:val="center"/>
          </w:tcPr>
          <w:p w14:paraId="096E24AA"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61814A73" w14:textId="77777777" w:rsidR="004567F0" w:rsidRPr="009E4D7C" w:rsidRDefault="004567F0" w:rsidP="00566B9B">
            <w:pPr>
              <w:jc w:val="center"/>
              <w:rPr>
                <w:rFonts w:cstheme="minorHAnsi"/>
              </w:rPr>
            </w:pPr>
            <w:r w:rsidRPr="009E4D7C">
              <w:rPr>
                <w:rFonts w:asciiTheme="minorHAnsi" w:hAnsiTheme="minorHAnsi" w:cstheme="minorHAnsi"/>
              </w:rPr>
              <w:t>Заштита на културното наследство</w:t>
            </w:r>
          </w:p>
        </w:tc>
        <w:tc>
          <w:tcPr>
            <w:tcW w:w="3096" w:type="pct"/>
          </w:tcPr>
          <w:p w14:paraId="3811FC90" w14:textId="77777777" w:rsidR="004567F0" w:rsidRPr="009E4D7C" w:rsidRDefault="004567F0" w:rsidP="00566B9B">
            <w:pPr>
              <w:numPr>
                <w:ilvl w:val="0"/>
                <w:numId w:val="28"/>
              </w:numPr>
              <w:spacing w:line="276" w:lineRule="auto"/>
              <w:jc w:val="both"/>
            </w:pPr>
            <w:r w:rsidRPr="009E4D7C">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2512F189" w14:textId="77777777" w:rsidR="004567F0" w:rsidRPr="009E4D7C" w:rsidRDefault="004567F0" w:rsidP="00566B9B">
            <w:pPr>
              <w:numPr>
                <w:ilvl w:val="0"/>
                <w:numId w:val="28"/>
              </w:numPr>
              <w:spacing w:line="276" w:lineRule="auto"/>
              <w:jc w:val="both"/>
            </w:pPr>
            <w:r w:rsidRPr="009E4D7C">
              <w:lastRenderedPageBreak/>
              <w:t xml:space="preserve">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w:t>
            </w:r>
            <w:r>
              <w:t>Неколку археолошки/културно заштитени локалитети се идентификувани во близина на проектните локации: стара Саат Кула во близина на ул. „Вељко Влаховиќ“ и турски “амам“ во близина на ул. „Никола Карев“. Не се очекуваат негативни влијанија врз погоренаведените локалитети.</w:t>
            </w:r>
          </w:p>
          <w:p w14:paraId="62C8EAB6" w14:textId="77777777" w:rsidR="004567F0" w:rsidRPr="009E4D7C" w:rsidRDefault="004567F0" w:rsidP="00566B9B">
            <w:pPr>
              <w:numPr>
                <w:ilvl w:val="0"/>
                <w:numId w:val="28"/>
              </w:numPr>
              <w:jc w:val="both"/>
              <w:rPr>
                <w:rFonts w:cstheme="minorHAnsi"/>
              </w:rPr>
            </w:pPr>
            <w:r w:rsidRPr="009E4D7C">
              <w:t xml:space="preserve">Се води соодветна грижа и се крева свеста на градежните работници за можното откривање на археолошки остатоци </w:t>
            </w:r>
          </w:p>
          <w:p w14:paraId="50E12F11" w14:textId="77777777" w:rsidR="004567F0" w:rsidRPr="009E4D7C" w:rsidRDefault="004567F0" w:rsidP="00566B9B">
            <w:pPr>
              <w:numPr>
                <w:ilvl w:val="0"/>
                <w:numId w:val="28"/>
              </w:numPr>
              <w:jc w:val="both"/>
              <w:rPr>
                <w:rFonts w:cstheme="minorHAnsi"/>
              </w:rPr>
            </w:pPr>
            <w:r w:rsidRPr="009E4D7C">
              <w:rPr>
                <w:rFonts w:cstheme="minorHAnsi"/>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4567F0" w:rsidRPr="009E4D7C" w14:paraId="59098451" w14:textId="77777777" w:rsidTr="00566B9B">
        <w:trPr>
          <w:trHeight w:val="305"/>
          <w:jc w:val="center"/>
        </w:trPr>
        <w:tc>
          <w:tcPr>
            <w:tcW w:w="967" w:type="pct"/>
            <w:vMerge/>
            <w:vAlign w:val="center"/>
          </w:tcPr>
          <w:p w14:paraId="0D977A1B"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073420E0" w14:textId="77777777" w:rsidR="004567F0" w:rsidRPr="009E4D7C" w:rsidRDefault="004567F0" w:rsidP="00566B9B">
            <w:pPr>
              <w:jc w:val="center"/>
              <w:rPr>
                <w:rFonts w:cstheme="minorHAnsi"/>
              </w:rPr>
            </w:pPr>
            <w:r w:rsidRPr="009E4D7C">
              <w:rPr>
                <w:rFonts w:asciiTheme="minorHAnsi" w:hAnsiTheme="minorHAnsi" w:cstheme="minorHAnsi"/>
              </w:rPr>
              <w:t>Спречување несреќи</w:t>
            </w:r>
          </w:p>
        </w:tc>
        <w:tc>
          <w:tcPr>
            <w:tcW w:w="3096" w:type="pct"/>
          </w:tcPr>
          <w:p w14:paraId="75DDD44A" w14:textId="77777777" w:rsidR="004567F0" w:rsidRPr="009E4D7C" w:rsidRDefault="004567F0" w:rsidP="00566B9B">
            <w:pPr>
              <w:numPr>
                <w:ilvl w:val="0"/>
                <w:numId w:val="26"/>
              </w:numPr>
              <w:pBdr>
                <w:top w:val="nil"/>
                <w:left w:val="nil"/>
                <w:bottom w:val="nil"/>
                <w:right w:val="nil"/>
                <w:between w:val="nil"/>
                <w:bar w:val="nil"/>
              </w:pBdr>
              <w:spacing w:line="276" w:lineRule="auto"/>
              <w:jc w:val="both"/>
            </w:pPr>
            <w:r w:rsidRPr="009E4D7C">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5A260D72" w14:textId="77777777" w:rsidR="004567F0" w:rsidRPr="009E4D7C" w:rsidRDefault="004567F0" w:rsidP="00566B9B">
            <w:pPr>
              <w:numPr>
                <w:ilvl w:val="0"/>
                <w:numId w:val="26"/>
              </w:numPr>
              <w:pBdr>
                <w:top w:val="nil"/>
                <w:left w:val="nil"/>
                <w:bottom w:val="nil"/>
                <w:right w:val="nil"/>
                <w:between w:val="nil"/>
                <w:bar w:val="nil"/>
              </w:pBdr>
              <w:spacing w:line="276" w:lineRule="auto"/>
              <w:jc w:val="both"/>
            </w:pPr>
            <w:r w:rsidRPr="009E4D7C">
              <w:t>Противпожарните апарати треба да се атестирани и во добра состојба;</w:t>
            </w:r>
          </w:p>
          <w:p w14:paraId="00DEC448" w14:textId="77777777" w:rsidR="004567F0" w:rsidRPr="009E4D7C" w:rsidRDefault="004567F0" w:rsidP="00566B9B">
            <w:pPr>
              <w:numPr>
                <w:ilvl w:val="0"/>
                <w:numId w:val="26"/>
              </w:numPr>
              <w:pBdr>
                <w:top w:val="nil"/>
                <w:left w:val="nil"/>
                <w:bottom w:val="nil"/>
                <w:right w:val="nil"/>
                <w:between w:val="nil"/>
                <w:bar w:val="nil"/>
              </w:pBdr>
              <w:spacing w:line="276" w:lineRule="auto"/>
              <w:jc w:val="both"/>
            </w:pPr>
            <w:r w:rsidRPr="009E4D7C">
              <w:t>Работните локации (отворени/активни) треба да се заштитат со ограда и соодветна сигнализација;</w:t>
            </w:r>
          </w:p>
          <w:p w14:paraId="7D1CA6EA" w14:textId="77777777" w:rsidR="004567F0" w:rsidRPr="009E4D7C" w:rsidRDefault="004567F0" w:rsidP="00566B9B">
            <w:pPr>
              <w:numPr>
                <w:ilvl w:val="0"/>
                <w:numId w:val="26"/>
              </w:numPr>
              <w:pBdr>
                <w:top w:val="nil"/>
                <w:left w:val="nil"/>
                <w:bottom w:val="nil"/>
                <w:right w:val="nil"/>
                <w:between w:val="nil"/>
                <w:bar w:val="nil"/>
              </w:pBdr>
              <w:spacing w:line="276" w:lineRule="auto"/>
              <w:jc w:val="both"/>
            </w:pPr>
            <w:r w:rsidRPr="009E4D7C">
              <w:rPr>
                <w:rFonts w:asciiTheme="minorHAnsi" w:hAnsiTheme="minorHAnsi" w:cstheme="minorHAnsi"/>
              </w:rPr>
              <w:t xml:space="preserve">Сообраќајот околу проектните локации треба да се одвива строго во согласност со </w:t>
            </w:r>
            <w:r w:rsidRPr="009E4D7C">
              <w:rPr>
                <w:rFonts w:asciiTheme="minorHAnsi" w:hAnsiTheme="minorHAnsi" w:cstheme="minorHAnsi"/>
                <w:b/>
              </w:rPr>
              <w:t>Планот за управување со сообраќајот</w:t>
            </w:r>
            <w:r w:rsidRPr="009E4D7C">
              <w:rPr>
                <w:rFonts w:asciiTheme="minorHAnsi" w:hAnsiTheme="minorHAnsi" w:cstheme="minorHAnsi"/>
              </w:rPr>
              <w:t>, одобрен од Министерството за внатрешни работи (локална сообраќајна полиција);</w:t>
            </w:r>
          </w:p>
          <w:p w14:paraId="4F3C5805" w14:textId="77777777" w:rsidR="004567F0" w:rsidRPr="009E4D7C" w:rsidRDefault="004567F0" w:rsidP="00566B9B">
            <w:pPr>
              <w:numPr>
                <w:ilvl w:val="0"/>
                <w:numId w:val="26"/>
              </w:numPr>
              <w:spacing w:line="276" w:lineRule="auto"/>
              <w:jc w:val="both"/>
              <w:rPr>
                <w:rFonts w:cstheme="minorHAnsi"/>
              </w:rPr>
            </w:pPr>
            <w:r w:rsidRPr="009E4D7C">
              <w:t>Возилата и градежната механизација треба да бидат атестирани и во добра работна состојба.</w:t>
            </w:r>
          </w:p>
        </w:tc>
      </w:tr>
      <w:tr w:rsidR="004567F0" w:rsidRPr="009E4D7C" w14:paraId="3CE52E26" w14:textId="77777777" w:rsidTr="00566B9B">
        <w:trPr>
          <w:jc w:val="center"/>
        </w:trPr>
        <w:tc>
          <w:tcPr>
            <w:tcW w:w="967" w:type="pct"/>
            <w:vMerge w:val="restart"/>
            <w:vAlign w:val="center"/>
          </w:tcPr>
          <w:p w14:paraId="5D2602B9" w14:textId="77777777" w:rsidR="004567F0" w:rsidRPr="009E4D7C" w:rsidRDefault="004567F0" w:rsidP="00566B9B">
            <w:pPr>
              <w:jc w:val="center"/>
              <w:rPr>
                <w:rFonts w:cstheme="minorHAnsi"/>
                <w:b/>
              </w:rPr>
            </w:pPr>
            <w:r w:rsidRPr="009E4D7C">
              <w:rPr>
                <w:rFonts w:cstheme="minorHAnsi"/>
                <w:b/>
              </w:rPr>
              <w:t>B</w:t>
            </w:r>
            <w:r w:rsidRPr="009E4D7C">
              <w:rPr>
                <w:rFonts w:cstheme="minorHAnsi"/>
              </w:rPr>
              <w:t xml:space="preserve">. </w:t>
            </w:r>
            <w:r w:rsidRPr="009E4D7C">
              <w:rPr>
                <w:rFonts w:asciiTheme="minorHAnsi" w:hAnsiTheme="minorHAnsi" w:cstheme="minorHAnsi"/>
              </w:rPr>
              <w:t>Општи работи на Реконструкција</w:t>
            </w:r>
          </w:p>
        </w:tc>
        <w:tc>
          <w:tcPr>
            <w:tcW w:w="937" w:type="pct"/>
            <w:tcBorders>
              <w:bottom w:val="single" w:sz="4" w:space="0" w:color="auto"/>
            </w:tcBorders>
            <w:vAlign w:val="center"/>
          </w:tcPr>
          <w:p w14:paraId="1643513F" w14:textId="77777777" w:rsidR="004567F0" w:rsidRPr="009E4D7C" w:rsidRDefault="004567F0" w:rsidP="00566B9B">
            <w:pPr>
              <w:jc w:val="center"/>
              <w:rPr>
                <w:rFonts w:cstheme="minorHAnsi"/>
              </w:rPr>
            </w:pPr>
            <w:r w:rsidRPr="009E4D7C">
              <w:rPr>
                <w:rFonts w:asciiTheme="minorHAnsi" w:hAnsiTheme="minorHAnsi" w:cstheme="minorHAnsi"/>
              </w:rPr>
              <w:t>Емисии во воздухот и квалитет на воздухот</w:t>
            </w:r>
          </w:p>
        </w:tc>
        <w:tc>
          <w:tcPr>
            <w:tcW w:w="3096" w:type="pct"/>
          </w:tcPr>
          <w:p w14:paraId="2F908FCA" w14:textId="77777777" w:rsidR="004567F0" w:rsidRPr="009E4D7C" w:rsidRDefault="004567F0" w:rsidP="00566B9B">
            <w:pPr>
              <w:numPr>
                <w:ilvl w:val="0"/>
                <w:numId w:val="5"/>
              </w:numPr>
              <w:spacing w:line="276" w:lineRule="auto"/>
              <w:jc w:val="both"/>
              <w:rPr>
                <w:rFonts w:cstheme="minorHAnsi"/>
              </w:rPr>
            </w:pPr>
            <w:r w:rsidRPr="009E4D7C">
              <w:rPr>
                <w:rFonts w:cstheme="minorHAnsi"/>
              </w:rPr>
              <w:t xml:space="preserve">За прашината да се сведе на минимум, градежните материјали треба да се складираат на соодветни места и да бидат покриени; </w:t>
            </w:r>
          </w:p>
          <w:p w14:paraId="57E9112C" w14:textId="77777777" w:rsidR="004567F0" w:rsidRPr="009E4D7C" w:rsidRDefault="004567F0" w:rsidP="00566B9B">
            <w:pPr>
              <w:numPr>
                <w:ilvl w:val="0"/>
                <w:numId w:val="5"/>
              </w:numPr>
              <w:spacing w:line="276" w:lineRule="auto"/>
              <w:jc w:val="both"/>
              <w:rPr>
                <w:rFonts w:cstheme="minorHAnsi"/>
              </w:rPr>
            </w:pPr>
            <w:r w:rsidRPr="009E4D7C">
              <w:rPr>
                <w:rFonts w:cstheme="minorHAnsi"/>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w:t>
            </w:r>
            <w:r w:rsidRPr="009E4D7C">
              <w:rPr>
                <w:rFonts w:cstheme="minorHAnsi"/>
              </w:rPr>
              <w:lastRenderedPageBreak/>
              <w:t>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2344A831" w14:textId="77777777" w:rsidR="004567F0" w:rsidRPr="009E4D7C" w:rsidRDefault="004567F0" w:rsidP="00566B9B">
            <w:pPr>
              <w:numPr>
                <w:ilvl w:val="0"/>
                <w:numId w:val="5"/>
              </w:numPr>
              <w:spacing w:line="276" w:lineRule="auto"/>
              <w:jc w:val="both"/>
              <w:rPr>
                <w:rFonts w:cstheme="minorHAnsi"/>
              </w:rPr>
            </w:pPr>
            <w:r w:rsidRPr="009E4D7C">
              <w:rPr>
                <w:rFonts w:cstheme="minorHAnsi"/>
              </w:rPr>
              <w:t>Брзината на возилата треба да се ограничи на максимум 30 km/h на градилиштето и соодветно да се прилагоди на проектната локација</w:t>
            </w:r>
            <w:r>
              <w:rPr>
                <w:rFonts w:cstheme="minorHAnsi"/>
              </w:rPr>
              <w:t xml:space="preserve"> во населено место Стар Дојран</w:t>
            </w:r>
            <w:r w:rsidRPr="009E4D7C">
              <w:rPr>
                <w:rFonts w:cstheme="minorHAnsi"/>
              </w:rPr>
              <w:t>;</w:t>
            </w:r>
          </w:p>
          <w:p w14:paraId="1BF52629" w14:textId="77777777" w:rsidR="004567F0" w:rsidRPr="009E4D7C" w:rsidRDefault="004567F0" w:rsidP="00566B9B">
            <w:pPr>
              <w:numPr>
                <w:ilvl w:val="0"/>
                <w:numId w:val="5"/>
              </w:numPr>
              <w:spacing w:line="276" w:lineRule="auto"/>
              <w:jc w:val="both"/>
              <w:rPr>
                <w:rFonts w:cstheme="minorHAnsi"/>
              </w:rPr>
            </w:pPr>
            <w:r w:rsidRPr="009E4D7C">
              <w:rPr>
                <w:rFonts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14:paraId="26C5BBE0" w14:textId="77777777" w:rsidR="004567F0" w:rsidRPr="009E4D7C" w:rsidRDefault="004567F0" w:rsidP="00566B9B">
            <w:pPr>
              <w:numPr>
                <w:ilvl w:val="0"/>
                <w:numId w:val="5"/>
              </w:numPr>
              <w:spacing w:line="276" w:lineRule="auto"/>
              <w:jc w:val="both"/>
              <w:rPr>
                <w:rFonts w:cstheme="minorHAnsi"/>
              </w:rPr>
            </w:pPr>
            <w:r w:rsidRPr="009E4D7C">
              <w:rPr>
                <w:rFonts w:cstheme="minorHAnsi"/>
              </w:rPr>
              <w:t>При транспорт на отпад/материјали, возилата мора да се покриени, за да се намали емисијата на прашина;</w:t>
            </w:r>
          </w:p>
          <w:p w14:paraId="0AC55712" w14:textId="77777777" w:rsidR="004567F0" w:rsidRPr="009E4D7C" w:rsidRDefault="004567F0" w:rsidP="00566B9B">
            <w:pPr>
              <w:numPr>
                <w:ilvl w:val="0"/>
                <w:numId w:val="5"/>
              </w:numPr>
              <w:spacing w:line="276" w:lineRule="auto"/>
              <w:jc w:val="both"/>
              <w:rPr>
                <w:rFonts w:cstheme="minorHAnsi"/>
              </w:rPr>
            </w:pPr>
            <w:r w:rsidRPr="009E4D7C">
              <w:rPr>
                <w:rFonts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4FAA0715" w14:textId="77777777" w:rsidR="004567F0" w:rsidRPr="009E4D7C" w:rsidRDefault="004567F0" w:rsidP="00566B9B">
            <w:pPr>
              <w:numPr>
                <w:ilvl w:val="0"/>
                <w:numId w:val="5"/>
              </w:numPr>
              <w:spacing w:line="276" w:lineRule="auto"/>
              <w:jc w:val="both"/>
              <w:rPr>
                <w:rFonts w:cstheme="minorHAnsi"/>
              </w:rPr>
            </w:pPr>
            <w:r w:rsidRPr="009E4D7C">
              <w:rPr>
                <w:rFonts w:cstheme="minorHAnsi"/>
              </w:rPr>
              <w:t>Камионите треба да бидат со мотор со емисии минимум ЕУРО 5 и/или како што е дефинирано во техничките спецификации;</w:t>
            </w:r>
          </w:p>
          <w:p w14:paraId="48DE9DA6" w14:textId="77777777" w:rsidR="004567F0" w:rsidRPr="009E4D7C" w:rsidRDefault="004567F0" w:rsidP="00566B9B">
            <w:pPr>
              <w:numPr>
                <w:ilvl w:val="0"/>
                <w:numId w:val="5"/>
              </w:numPr>
              <w:spacing w:line="276" w:lineRule="auto"/>
              <w:jc w:val="both"/>
              <w:rPr>
                <w:rFonts w:cstheme="minorHAnsi"/>
              </w:rPr>
            </w:pPr>
            <w:r w:rsidRPr="009E4D7C">
              <w:rPr>
                <w:rFonts w:cstheme="minorHAnsi"/>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1F52CE29" w14:textId="77777777" w:rsidR="004567F0" w:rsidRPr="009E4D7C" w:rsidRDefault="004567F0" w:rsidP="00566B9B">
            <w:pPr>
              <w:numPr>
                <w:ilvl w:val="0"/>
                <w:numId w:val="5"/>
              </w:numPr>
              <w:spacing w:line="276" w:lineRule="auto"/>
              <w:jc w:val="both"/>
              <w:rPr>
                <w:rFonts w:cstheme="minorHAnsi"/>
              </w:rPr>
            </w:pPr>
            <w:r w:rsidRPr="009E4D7C">
              <w:rPr>
                <w:rFonts w:cstheme="minorHAnsi"/>
              </w:rPr>
              <w:t>Избегнувајте механизација да работи во режим на мирување;</w:t>
            </w:r>
          </w:p>
          <w:p w14:paraId="46BBC11A" w14:textId="77777777" w:rsidR="004567F0" w:rsidRPr="009E4D7C" w:rsidRDefault="004567F0" w:rsidP="00566B9B">
            <w:pPr>
              <w:numPr>
                <w:ilvl w:val="0"/>
                <w:numId w:val="5"/>
              </w:numPr>
              <w:spacing w:line="276" w:lineRule="auto"/>
              <w:jc w:val="both"/>
              <w:rPr>
                <w:rFonts w:cstheme="minorHAnsi"/>
              </w:rPr>
            </w:pPr>
            <w:r w:rsidRPr="009E4D7C">
              <w:rPr>
                <w:rFonts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2BEBE3DB" w14:textId="77777777" w:rsidR="004567F0" w:rsidRPr="009E4D7C" w:rsidRDefault="004567F0" w:rsidP="00566B9B">
            <w:pPr>
              <w:numPr>
                <w:ilvl w:val="0"/>
                <w:numId w:val="5"/>
              </w:numPr>
              <w:spacing w:line="276" w:lineRule="auto"/>
              <w:jc w:val="both"/>
              <w:rPr>
                <w:rFonts w:cstheme="minorHAnsi"/>
              </w:rPr>
            </w:pPr>
            <w:r w:rsidRPr="009E4D7C">
              <w:rPr>
                <w:rFonts w:cstheme="minorHAnsi"/>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3910122" w14:textId="77777777" w:rsidR="004567F0" w:rsidRPr="009E4D7C" w:rsidRDefault="004567F0" w:rsidP="00566B9B">
            <w:pPr>
              <w:numPr>
                <w:ilvl w:val="0"/>
                <w:numId w:val="5"/>
              </w:numPr>
              <w:spacing w:line="276" w:lineRule="auto"/>
              <w:jc w:val="both"/>
              <w:rPr>
                <w:rFonts w:cstheme="minorHAnsi"/>
              </w:rPr>
            </w:pPr>
            <w:r w:rsidRPr="009E4D7C">
              <w:rPr>
                <w:rFonts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4567F0" w:rsidRPr="009E4D7C" w14:paraId="18EF8386" w14:textId="77777777" w:rsidTr="00566B9B">
        <w:trPr>
          <w:jc w:val="center"/>
        </w:trPr>
        <w:tc>
          <w:tcPr>
            <w:tcW w:w="967" w:type="pct"/>
            <w:vMerge/>
            <w:vAlign w:val="center"/>
          </w:tcPr>
          <w:p w14:paraId="3F283581"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04997D91" w14:textId="77777777" w:rsidR="004567F0" w:rsidRPr="009E4D7C" w:rsidRDefault="004567F0" w:rsidP="00566B9B">
            <w:pPr>
              <w:jc w:val="center"/>
              <w:rPr>
                <w:rFonts w:cstheme="minorHAnsi"/>
              </w:rPr>
            </w:pPr>
            <w:r w:rsidRPr="009E4D7C">
              <w:rPr>
                <w:rFonts w:asciiTheme="minorHAnsi" w:hAnsiTheme="minorHAnsi" w:cstheme="minorHAnsi"/>
              </w:rPr>
              <w:t>Бучава</w:t>
            </w:r>
          </w:p>
        </w:tc>
        <w:tc>
          <w:tcPr>
            <w:tcW w:w="3096" w:type="pct"/>
          </w:tcPr>
          <w:p w14:paraId="0F72E624" w14:textId="77777777" w:rsidR="004567F0" w:rsidRPr="009E4D7C" w:rsidRDefault="004567F0" w:rsidP="00566B9B">
            <w:pPr>
              <w:numPr>
                <w:ilvl w:val="0"/>
                <w:numId w:val="6"/>
              </w:numPr>
              <w:spacing w:line="276" w:lineRule="auto"/>
              <w:jc w:val="both"/>
              <w:rPr>
                <w:rFonts w:cstheme="minorHAnsi"/>
              </w:rPr>
            </w:pPr>
            <w:r w:rsidRPr="009E4D7C">
              <w:rPr>
                <w:rFonts w:cstheme="minorHAnsi"/>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14:paraId="45F3AAF9" w14:textId="77777777" w:rsidR="004567F0" w:rsidRPr="009E4D7C" w:rsidRDefault="004567F0" w:rsidP="00566B9B">
            <w:pPr>
              <w:pStyle w:val="ListParagraph"/>
              <w:numPr>
                <w:ilvl w:val="0"/>
                <w:numId w:val="14"/>
              </w:numPr>
              <w:rPr>
                <w:rFonts w:cstheme="minorHAnsi"/>
                <w:lang w:val="mk-MK"/>
              </w:rPr>
            </w:pPr>
            <w:r w:rsidRPr="009E4D7C">
              <w:rPr>
                <w:rFonts w:cstheme="minorHAnsi"/>
                <w:lang w:val="mk-MK"/>
              </w:rPr>
              <w:t xml:space="preserve">Подрачје со заштита од бучава од </w:t>
            </w:r>
            <w:r w:rsidRPr="009E4D7C">
              <w:rPr>
                <w:rFonts w:cstheme="minorHAnsi"/>
                <w:b/>
                <w:lang w:val="mk-MK"/>
              </w:rPr>
              <w:t>прв степен</w:t>
            </w:r>
            <w:r w:rsidRPr="009E4D7C">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2FF2FFA1" w14:textId="77777777" w:rsidR="004567F0" w:rsidRPr="009E4D7C" w:rsidRDefault="004567F0" w:rsidP="00566B9B">
            <w:pPr>
              <w:pStyle w:val="ListParagraph"/>
              <w:numPr>
                <w:ilvl w:val="0"/>
                <w:numId w:val="14"/>
              </w:numPr>
              <w:rPr>
                <w:u w:val="single"/>
                <w:lang w:val="mk-MK"/>
              </w:rPr>
            </w:pPr>
            <w:r w:rsidRPr="009E4D7C">
              <w:rPr>
                <w:lang w:val="mk-MK"/>
              </w:rPr>
              <w:t xml:space="preserve">Подрачје со заштита од бучава од </w:t>
            </w:r>
            <w:r w:rsidRPr="009E4D7C">
              <w:rPr>
                <w:b/>
                <w:lang w:val="mk-MK"/>
              </w:rPr>
              <w:t>втор степен</w:t>
            </w:r>
            <w:r w:rsidRPr="009E4D7C">
              <w:rPr>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1146EF">
              <w:rPr>
                <w:b/>
                <w:bCs/>
                <w:u w:val="single"/>
                <w:lang w:val="mk-MK"/>
              </w:rPr>
              <w:t>Локалните улици „Никола Карев“, „Јане Сандански“, „Илинденска“ и „Вељко Влаховиќ“ припаѓаат на ова подрачје.</w:t>
            </w:r>
          </w:p>
          <w:p w14:paraId="18458FEB" w14:textId="77777777" w:rsidR="004567F0" w:rsidRPr="009E4D7C" w:rsidRDefault="004567F0" w:rsidP="00566B9B">
            <w:pPr>
              <w:pStyle w:val="ListParagraph"/>
              <w:numPr>
                <w:ilvl w:val="0"/>
                <w:numId w:val="14"/>
              </w:numPr>
              <w:rPr>
                <w:rFonts w:cstheme="minorHAnsi"/>
                <w:lang w:val="mk-MK"/>
              </w:rPr>
            </w:pPr>
            <w:r w:rsidRPr="009E4D7C">
              <w:rPr>
                <w:rFonts w:cstheme="minorHAnsi"/>
                <w:lang w:val="mk-MK"/>
              </w:rPr>
              <w:t xml:space="preserve">Подрачје со заштита од бучава од </w:t>
            </w:r>
            <w:r w:rsidRPr="009E4D7C">
              <w:rPr>
                <w:rFonts w:cstheme="minorHAnsi"/>
                <w:b/>
                <w:lang w:val="mk-MK"/>
              </w:rPr>
              <w:t>трет степен</w:t>
            </w:r>
            <w:r w:rsidRPr="009E4D7C">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Pr="009E4D7C">
              <w:rPr>
                <w:rFonts w:cstheme="minorHAnsi"/>
                <w:b/>
                <w:lang w:val="mk-MK"/>
              </w:rPr>
              <w:t xml:space="preserve"> </w:t>
            </w:r>
          </w:p>
          <w:p w14:paraId="3FAEE856" w14:textId="77777777" w:rsidR="004567F0" w:rsidRPr="009E4D7C" w:rsidRDefault="004567F0" w:rsidP="00566B9B">
            <w:pPr>
              <w:pStyle w:val="ListParagraph"/>
              <w:numPr>
                <w:ilvl w:val="0"/>
                <w:numId w:val="14"/>
              </w:numPr>
              <w:jc w:val="both"/>
              <w:rPr>
                <w:rFonts w:cstheme="minorHAnsi"/>
                <w:lang w:val="mk-MK"/>
              </w:rPr>
            </w:pPr>
            <w:r w:rsidRPr="009E4D7C">
              <w:rPr>
                <w:rFonts w:cstheme="minorHAnsi"/>
                <w:lang w:val="mk-MK"/>
              </w:rPr>
              <w:t xml:space="preserve">Подрачје со заштита од бучава од </w:t>
            </w:r>
            <w:r w:rsidRPr="009E4D7C">
              <w:rPr>
                <w:rFonts w:cstheme="minorHAnsi"/>
                <w:b/>
                <w:lang w:val="mk-MK"/>
              </w:rPr>
              <w:t>четврт степен</w:t>
            </w:r>
            <w:r w:rsidRPr="009E4D7C">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34140D66" w14:textId="77777777" w:rsidR="004567F0" w:rsidRPr="009E4D7C" w:rsidRDefault="004567F0" w:rsidP="00566B9B">
            <w:pPr>
              <w:numPr>
                <w:ilvl w:val="0"/>
                <w:numId w:val="6"/>
              </w:numPr>
              <w:spacing w:line="276" w:lineRule="auto"/>
              <w:jc w:val="both"/>
              <w:rPr>
                <w:rFonts w:cstheme="minorHAnsi"/>
              </w:rPr>
            </w:pPr>
            <w:r w:rsidRPr="009E4D7C">
              <w:rPr>
                <w:rFonts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0052D9F3" w14:textId="77777777" w:rsidR="004567F0" w:rsidRPr="009E4D7C" w:rsidRDefault="004567F0" w:rsidP="00566B9B">
            <w:pPr>
              <w:numPr>
                <w:ilvl w:val="0"/>
                <w:numId w:val="6"/>
              </w:numPr>
              <w:spacing w:line="276" w:lineRule="auto"/>
              <w:jc w:val="both"/>
              <w:rPr>
                <w:rFonts w:cstheme="minorHAnsi"/>
              </w:rPr>
            </w:pPr>
            <w:r w:rsidRPr="009E4D7C">
              <w:rPr>
                <w:rFonts w:cstheme="minorHAnsi"/>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057FF53B" w14:textId="77777777" w:rsidR="004567F0" w:rsidRPr="009E4D7C" w:rsidRDefault="004567F0" w:rsidP="00566B9B">
            <w:pPr>
              <w:numPr>
                <w:ilvl w:val="0"/>
                <w:numId w:val="6"/>
              </w:numPr>
              <w:spacing w:line="276" w:lineRule="auto"/>
              <w:jc w:val="both"/>
              <w:rPr>
                <w:rFonts w:cstheme="minorHAnsi"/>
              </w:rPr>
            </w:pPr>
            <w:r w:rsidRPr="009E4D7C">
              <w:rPr>
                <w:rFonts w:cstheme="minorHAnsi"/>
              </w:rPr>
              <w:lastRenderedPageBreak/>
              <w:t>Механизацијата треба ефективно да се одржува.</w:t>
            </w:r>
          </w:p>
        </w:tc>
      </w:tr>
      <w:tr w:rsidR="004567F0" w:rsidRPr="009E4D7C" w14:paraId="25CAAC2A" w14:textId="77777777" w:rsidTr="00566B9B">
        <w:trPr>
          <w:jc w:val="center"/>
        </w:trPr>
        <w:tc>
          <w:tcPr>
            <w:tcW w:w="967" w:type="pct"/>
            <w:vMerge/>
            <w:vAlign w:val="center"/>
          </w:tcPr>
          <w:p w14:paraId="3795582D"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7764753F" w14:textId="77777777" w:rsidR="004567F0" w:rsidRPr="009E4D7C" w:rsidRDefault="004567F0" w:rsidP="00566B9B">
            <w:pPr>
              <w:jc w:val="center"/>
              <w:rPr>
                <w:rFonts w:cstheme="minorHAnsi"/>
              </w:rPr>
            </w:pPr>
            <w:r w:rsidRPr="009E4D7C">
              <w:rPr>
                <w:rFonts w:asciiTheme="minorHAnsi" w:hAnsiTheme="minorHAnsi" w:cstheme="minorHAnsi"/>
              </w:rPr>
              <w:t>Управување со отпад</w:t>
            </w:r>
          </w:p>
        </w:tc>
        <w:tc>
          <w:tcPr>
            <w:tcW w:w="3096" w:type="pct"/>
          </w:tcPr>
          <w:p w14:paraId="63F2F190" w14:textId="77777777" w:rsidR="004567F0" w:rsidRPr="009E4D7C" w:rsidRDefault="004567F0" w:rsidP="00566B9B">
            <w:pPr>
              <w:numPr>
                <w:ilvl w:val="0"/>
                <w:numId w:val="4"/>
              </w:numPr>
              <w:spacing w:line="276" w:lineRule="auto"/>
              <w:jc w:val="both"/>
              <w:rPr>
                <w:rFonts w:cstheme="minorBidi"/>
              </w:rPr>
            </w:pPr>
            <w:r w:rsidRPr="009E4D7C">
              <w:rPr>
                <w:rFonts w:cstheme="minorBidi"/>
              </w:rPr>
              <w:t xml:space="preserve">Треба да се утврдат различните видови отпад кои може да се создадат на градилиштето на локалните улици </w:t>
            </w:r>
            <w:r>
              <w:rPr>
                <w:rFonts w:cstheme="minorBidi"/>
              </w:rPr>
              <w:t xml:space="preserve">во н.м. Стар Дојран во Општина Дојран </w:t>
            </w:r>
            <w:r w:rsidRPr="009E4D7C">
              <w:rPr>
                <w:rFonts w:cstheme="minorBidi"/>
              </w:rPr>
              <w:t>и истите треба да се класифицираат според Листата на видови отпад (Службен Весник на РМ, бр. 100/05);</w:t>
            </w:r>
          </w:p>
          <w:p w14:paraId="7A2A0EEE" w14:textId="77777777" w:rsidR="004567F0" w:rsidRPr="009E4D7C" w:rsidRDefault="004567F0" w:rsidP="00566B9B">
            <w:pPr>
              <w:numPr>
                <w:ilvl w:val="0"/>
                <w:numId w:val="4"/>
              </w:numPr>
              <w:spacing w:line="276" w:lineRule="auto"/>
              <w:jc w:val="both"/>
              <w:rPr>
                <w:rFonts w:cstheme="minorBidi"/>
              </w:rPr>
            </w:pPr>
            <w:r w:rsidRPr="009E4D7C">
              <w:rPr>
                <w:rFonts w:cstheme="minorHAnsi"/>
              </w:rPr>
              <w:t>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r w:rsidRPr="009E4D7C">
              <w:t>.);</w:t>
            </w:r>
          </w:p>
          <w:p w14:paraId="3A8BB6B3" w14:textId="77777777" w:rsidR="004567F0" w:rsidRPr="009E4D7C" w:rsidRDefault="004567F0" w:rsidP="00566B9B">
            <w:pPr>
              <w:numPr>
                <w:ilvl w:val="0"/>
                <w:numId w:val="4"/>
              </w:numPr>
              <w:spacing w:line="276" w:lineRule="auto"/>
              <w:jc w:val="both"/>
              <w:rPr>
                <w:rFonts w:cstheme="minorHAnsi"/>
              </w:rPr>
            </w:pPr>
            <w:r w:rsidRPr="009E4D7C">
              <w:rPr>
                <w:rFonts w:cstheme="minorHAnsi"/>
              </w:rPr>
              <w:t xml:space="preserve">Подготовка и спроведување на </w:t>
            </w:r>
            <w:r w:rsidRPr="009E4D7C">
              <w:rPr>
                <w:rFonts w:cstheme="minorHAnsi"/>
                <w:b/>
              </w:rPr>
              <w:t>План за управување со отпад</w:t>
            </w:r>
            <w:r w:rsidRPr="009E4D7C">
              <w:rPr>
                <w:b/>
                <w:bCs/>
                <w:u w:val="single"/>
              </w:rPr>
              <w:t>;</w:t>
            </w:r>
          </w:p>
          <w:p w14:paraId="1CECBCC8" w14:textId="77777777" w:rsidR="004567F0" w:rsidRPr="009E4D7C" w:rsidRDefault="004567F0" w:rsidP="00566B9B">
            <w:pPr>
              <w:numPr>
                <w:ilvl w:val="0"/>
                <w:numId w:val="4"/>
              </w:numPr>
              <w:spacing w:line="276" w:lineRule="auto"/>
              <w:jc w:val="both"/>
              <w:rPr>
                <w:rFonts w:cstheme="minorHAnsi"/>
              </w:rPr>
            </w:pPr>
            <w:r w:rsidRPr="009E4D7C">
              <w:rPr>
                <w:rFonts w:cstheme="minorHAnsi"/>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14:paraId="411310A2" w14:textId="77777777" w:rsidR="004567F0" w:rsidRPr="009E4D7C" w:rsidRDefault="004567F0" w:rsidP="00566B9B">
            <w:pPr>
              <w:numPr>
                <w:ilvl w:val="0"/>
                <w:numId w:val="4"/>
              </w:numPr>
              <w:spacing w:line="276" w:lineRule="auto"/>
              <w:jc w:val="both"/>
              <w:rPr>
                <w:rFonts w:cstheme="minorHAnsi"/>
              </w:rPr>
            </w:pPr>
            <w:r w:rsidRPr="009E4D7C">
              <w:rPr>
                <w:rFonts w:cstheme="minorHAnsi"/>
              </w:rPr>
              <w:t xml:space="preserve">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 </w:t>
            </w:r>
          </w:p>
          <w:p w14:paraId="1371F7BD" w14:textId="77777777" w:rsidR="004567F0" w:rsidRPr="009E4D7C" w:rsidRDefault="004567F0" w:rsidP="00566B9B">
            <w:pPr>
              <w:numPr>
                <w:ilvl w:val="0"/>
                <w:numId w:val="4"/>
              </w:numPr>
              <w:spacing w:line="276" w:lineRule="auto"/>
              <w:jc w:val="both"/>
              <w:rPr>
                <w:rFonts w:cstheme="minorHAnsi"/>
              </w:rPr>
            </w:pPr>
            <w:r w:rsidRPr="009E4D7C">
              <w:rPr>
                <w:rFonts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1639BBD2" w14:textId="77777777" w:rsidR="004567F0" w:rsidRPr="009E4D7C" w:rsidRDefault="004567F0" w:rsidP="00566B9B">
            <w:pPr>
              <w:numPr>
                <w:ilvl w:val="0"/>
                <w:numId w:val="4"/>
              </w:numPr>
              <w:spacing w:line="276" w:lineRule="auto"/>
              <w:jc w:val="both"/>
              <w:rPr>
                <w:rFonts w:cstheme="minorHAnsi"/>
              </w:rPr>
            </w:pPr>
            <w:r w:rsidRPr="009E4D7C">
              <w:rPr>
                <w:rFonts w:cstheme="minorHAnsi"/>
              </w:rPr>
              <w:lastRenderedPageBreak/>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3FE71692" w14:textId="77777777" w:rsidR="004567F0" w:rsidRPr="009E4D7C" w:rsidRDefault="004567F0" w:rsidP="00566B9B">
            <w:pPr>
              <w:numPr>
                <w:ilvl w:val="0"/>
                <w:numId w:val="4"/>
              </w:numPr>
              <w:spacing w:line="276" w:lineRule="auto"/>
              <w:jc w:val="both"/>
              <w:rPr>
                <w:rFonts w:cstheme="minorHAnsi"/>
              </w:rPr>
            </w:pPr>
            <w:r w:rsidRPr="009E4D7C">
              <w:rPr>
                <w:rFonts w:cstheme="minorBid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r w:rsidRPr="009E4D7C">
              <w:rPr>
                <w:rFonts w:cstheme="minorHAnsi"/>
              </w:rPr>
              <w:t xml:space="preserve">;  </w:t>
            </w:r>
          </w:p>
          <w:p w14:paraId="1F59AA1F" w14:textId="77777777" w:rsidR="004567F0" w:rsidRPr="009E4D7C" w:rsidRDefault="004567F0" w:rsidP="00566B9B">
            <w:pPr>
              <w:numPr>
                <w:ilvl w:val="0"/>
                <w:numId w:val="4"/>
              </w:numPr>
              <w:spacing w:line="276" w:lineRule="auto"/>
              <w:jc w:val="both"/>
              <w:rPr>
                <w:rFonts w:cstheme="minorHAnsi"/>
              </w:rPr>
            </w:pPr>
            <w:r w:rsidRPr="009E4D7C">
              <w:rPr>
                <w:rFonts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4DE01AE3" w14:textId="77777777" w:rsidR="004567F0" w:rsidRPr="009E4D7C" w:rsidRDefault="004567F0" w:rsidP="00566B9B">
            <w:pPr>
              <w:numPr>
                <w:ilvl w:val="0"/>
                <w:numId w:val="4"/>
              </w:numPr>
              <w:spacing w:line="276" w:lineRule="auto"/>
              <w:jc w:val="both"/>
              <w:rPr>
                <w:rFonts w:cstheme="minorHAnsi"/>
              </w:rPr>
            </w:pPr>
            <w:r w:rsidRPr="009E4D7C">
              <w:rPr>
                <w:rFonts w:cstheme="minorHAnsi"/>
              </w:rPr>
              <w:t>Секоја повторна употреба мора да биде евидентирана и за истата да се извести;</w:t>
            </w:r>
          </w:p>
          <w:p w14:paraId="29745613" w14:textId="77777777" w:rsidR="004567F0" w:rsidRPr="009E4D7C" w:rsidRDefault="004567F0" w:rsidP="00566B9B">
            <w:pPr>
              <w:numPr>
                <w:ilvl w:val="0"/>
                <w:numId w:val="4"/>
              </w:numPr>
              <w:spacing w:line="276" w:lineRule="auto"/>
              <w:jc w:val="both"/>
              <w:rPr>
                <w:rFonts w:cstheme="minorHAnsi"/>
              </w:rPr>
            </w:pPr>
            <w:r w:rsidRPr="009E4D7C">
              <w:rPr>
                <w:rFonts w:cstheme="minorHAnsi"/>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6F16E80C" w14:textId="77777777" w:rsidR="004567F0" w:rsidRPr="009E4D7C" w:rsidRDefault="004567F0" w:rsidP="00566B9B">
            <w:pPr>
              <w:numPr>
                <w:ilvl w:val="0"/>
                <w:numId w:val="4"/>
              </w:numPr>
              <w:spacing w:line="276" w:lineRule="auto"/>
              <w:jc w:val="both"/>
              <w:rPr>
                <w:rFonts w:cstheme="minorHAnsi"/>
              </w:rPr>
            </w:pPr>
            <w:r w:rsidRPr="009E4D7C">
              <w:rPr>
                <w:rFonts w:cstheme="minorHAnsi"/>
              </w:rPr>
              <w:t>Целата евиденција на одложениот отпад се чува како доказ за правилно управување со отпадот;</w:t>
            </w:r>
          </w:p>
          <w:p w14:paraId="5CD109B2" w14:textId="77777777" w:rsidR="004567F0" w:rsidRPr="009E4D7C" w:rsidRDefault="004567F0" w:rsidP="00566B9B">
            <w:pPr>
              <w:numPr>
                <w:ilvl w:val="0"/>
                <w:numId w:val="4"/>
              </w:numPr>
              <w:spacing w:line="276" w:lineRule="auto"/>
              <w:jc w:val="both"/>
              <w:rPr>
                <w:rFonts w:cstheme="minorHAnsi"/>
              </w:rPr>
            </w:pPr>
            <w:r w:rsidRPr="009E4D7C">
              <w:rPr>
                <w:rFonts w:cstheme="minorHAnsi"/>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IPPC итн.);</w:t>
            </w:r>
          </w:p>
          <w:p w14:paraId="5A6DDCE3" w14:textId="77777777" w:rsidR="004567F0" w:rsidRPr="009E4D7C" w:rsidRDefault="004567F0" w:rsidP="00566B9B">
            <w:pPr>
              <w:numPr>
                <w:ilvl w:val="0"/>
                <w:numId w:val="4"/>
              </w:numPr>
              <w:spacing w:line="276" w:lineRule="auto"/>
              <w:jc w:val="both"/>
              <w:rPr>
                <w:rFonts w:cstheme="minorHAnsi"/>
              </w:rPr>
            </w:pPr>
            <w:r w:rsidRPr="009E4D7C">
              <w:rPr>
                <w:rFonts w:cstheme="minorHAnsi"/>
              </w:rPr>
              <w:t>Во текот на превозот, материјалите треба да бидат покриени, за да се избегне растурање на отпадот;</w:t>
            </w:r>
          </w:p>
          <w:p w14:paraId="43BFC788" w14:textId="77777777" w:rsidR="004567F0" w:rsidRPr="009E4D7C" w:rsidRDefault="004567F0" w:rsidP="00566B9B">
            <w:pPr>
              <w:numPr>
                <w:ilvl w:val="0"/>
                <w:numId w:val="4"/>
              </w:numPr>
              <w:spacing w:line="276" w:lineRule="auto"/>
              <w:jc w:val="both"/>
              <w:rPr>
                <w:rFonts w:cstheme="minorHAnsi"/>
              </w:rPr>
            </w:pPr>
            <w:r w:rsidRPr="009E4D7C">
              <w:rPr>
                <w:rFonts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r>
              <w:rPr>
                <w:rFonts w:cstheme="minorHAnsi"/>
              </w:rPr>
              <w:t xml:space="preserve"> (особено во близина на Дојранско Езеро, кое е лоцирано на околу 150 метри источно од најблиските проектни улици „Никола Карев“ и „Вељко Влаховиќ“</w:t>
            </w:r>
            <w:r w:rsidRPr="009E4D7C">
              <w:rPr>
                <w:rFonts w:cstheme="minorHAnsi"/>
              </w:rPr>
              <w:t>;</w:t>
            </w:r>
          </w:p>
          <w:p w14:paraId="2F5688CB" w14:textId="77777777" w:rsidR="004567F0" w:rsidRPr="009E4D7C" w:rsidRDefault="004567F0" w:rsidP="00566B9B">
            <w:pPr>
              <w:numPr>
                <w:ilvl w:val="0"/>
                <w:numId w:val="4"/>
              </w:numPr>
              <w:spacing w:line="276" w:lineRule="auto"/>
              <w:jc w:val="both"/>
              <w:rPr>
                <w:rFonts w:cstheme="minorHAnsi"/>
              </w:rPr>
            </w:pPr>
            <w:r w:rsidRPr="009E4D7C">
              <w:rPr>
                <w:rFonts w:cstheme="minorHAnsi"/>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w:t>
            </w:r>
          </w:p>
        </w:tc>
      </w:tr>
      <w:tr w:rsidR="004567F0" w:rsidRPr="009E4D7C" w14:paraId="1E49BC0D" w14:textId="77777777" w:rsidTr="00566B9B">
        <w:trPr>
          <w:jc w:val="center"/>
        </w:trPr>
        <w:tc>
          <w:tcPr>
            <w:tcW w:w="967" w:type="pct"/>
            <w:vMerge/>
            <w:vAlign w:val="center"/>
          </w:tcPr>
          <w:p w14:paraId="6B3B879E"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65CEB9B9" w14:textId="77777777" w:rsidR="004567F0" w:rsidRPr="009E4D7C" w:rsidRDefault="004567F0" w:rsidP="00566B9B">
            <w:pPr>
              <w:jc w:val="center"/>
              <w:rPr>
                <w:rFonts w:cstheme="minorHAnsi"/>
              </w:rPr>
            </w:pPr>
            <w:r w:rsidRPr="009E4D7C">
              <w:rPr>
                <w:rFonts w:asciiTheme="minorHAnsi" w:hAnsiTheme="minorHAnsi" w:cstheme="minorHAnsi"/>
              </w:rPr>
              <w:t>Вода и почва</w:t>
            </w:r>
          </w:p>
        </w:tc>
        <w:tc>
          <w:tcPr>
            <w:tcW w:w="3096" w:type="pct"/>
          </w:tcPr>
          <w:p w14:paraId="46B7DBD4"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9E4D7C">
              <w:rPr>
                <w:rFonts w:cstheme="minorHAnsi"/>
              </w:rPr>
              <w:t>;</w:t>
            </w:r>
          </w:p>
          <w:p w14:paraId="167923E4"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9E4D7C">
              <w:rPr>
                <w:rFonts w:cstheme="minorHAnsi"/>
              </w:rPr>
              <w:t>;</w:t>
            </w:r>
          </w:p>
          <w:p w14:paraId="4062AD6E"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9E4D7C">
              <w:rPr>
                <w:rFonts w:cstheme="minorHAnsi"/>
              </w:rPr>
              <w:t>;</w:t>
            </w:r>
          </w:p>
          <w:p w14:paraId="24A4395E"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Соодветно пакување и означување на кутиите со опасен отпад</w:t>
            </w:r>
            <w:r w:rsidRPr="009E4D7C">
              <w:rPr>
                <w:rFonts w:cstheme="minorHAnsi"/>
              </w:rPr>
              <w:t>;</w:t>
            </w:r>
          </w:p>
          <w:p w14:paraId="4B398DE9"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Пакувањето треба да е во сообразност со барањата на националното законодавство</w:t>
            </w:r>
            <w:r w:rsidRPr="009E4D7C">
              <w:rPr>
                <w:rFonts w:cstheme="minorHAnsi"/>
              </w:rPr>
              <w:t>;</w:t>
            </w:r>
          </w:p>
          <w:p w14:paraId="7A05F769"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9E4D7C">
              <w:rPr>
                <w:rFonts w:cstheme="minorHAnsi"/>
              </w:rPr>
              <w:t>;</w:t>
            </w:r>
          </w:p>
          <w:p w14:paraId="51F17A31"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Транспортот на опасен отпад е забранет доколку не е спакуван и означен според барањата на националното законодавство</w:t>
            </w:r>
            <w:r w:rsidRPr="009E4D7C">
              <w:rPr>
                <w:rFonts w:cstheme="minorHAnsi"/>
              </w:rPr>
              <w:t>;</w:t>
            </w:r>
          </w:p>
          <w:p w14:paraId="37E99E2A"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9E4D7C">
              <w:rPr>
                <w:rFonts w:cstheme="minorHAnsi"/>
              </w:rPr>
              <w:t>;</w:t>
            </w:r>
          </w:p>
          <w:p w14:paraId="18658E79"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9E4D7C">
              <w:rPr>
                <w:rFonts w:cstheme="minorHAnsi"/>
              </w:rPr>
              <w:t xml:space="preserve">; </w:t>
            </w:r>
          </w:p>
          <w:p w14:paraId="0B1769F0"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Отпадната вода собрана на локацијата не смее да се испушта во животната средина без претходно пречистување</w:t>
            </w:r>
            <w:r>
              <w:rPr>
                <w:rFonts w:cstheme="minorHAnsi"/>
                <w:bCs/>
              </w:rPr>
              <w:t xml:space="preserve"> (особено во близина на Дојранското Езеро)</w:t>
            </w:r>
            <w:r w:rsidRPr="009E4D7C">
              <w:rPr>
                <w:rFonts w:cstheme="minorHAnsi"/>
              </w:rPr>
              <w:t>;</w:t>
            </w:r>
          </w:p>
          <w:p w14:paraId="1C47D596"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lastRenderedPageBreak/>
              <w:t>Привременото или трајното одлагање на отпад во близина на водните текови е забрането</w:t>
            </w:r>
            <w:r w:rsidRPr="009E4D7C">
              <w:rPr>
                <w:rFonts w:cstheme="minorHAnsi"/>
              </w:rPr>
              <w:t>;</w:t>
            </w:r>
          </w:p>
          <w:p w14:paraId="0AD99437"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Спречување на истекувања на масло и други загадувачи во водата</w:t>
            </w:r>
            <w:r>
              <w:rPr>
                <w:rFonts w:cstheme="minorHAnsi"/>
                <w:bCs/>
              </w:rPr>
              <w:t xml:space="preserve"> (Дојранско Езеро)</w:t>
            </w:r>
            <w:r w:rsidRPr="009E4D7C">
              <w:rPr>
                <w:rFonts w:cstheme="minorHAnsi"/>
                <w:bCs/>
              </w:rPr>
              <w:t xml:space="preserve"> и почвата</w:t>
            </w:r>
            <w:r w:rsidRPr="009E4D7C">
              <w:rPr>
                <w:rFonts w:cstheme="minorHAnsi"/>
              </w:rPr>
              <w:t xml:space="preserve">; </w:t>
            </w:r>
          </w:p>
          <w:p w14:paraId="5817C8B6"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Доколку е потребно, протокот на вода (на пр. дождовна вода) треба да ја заобиколува градежната локација со цевки за одводнување</w:t>
            </w:r>
            <w:r w:rsidRPr="009E4D7C">
              <w:rPr>
                <w:rFonts w:cstheme="minorHAnsi"/>
              </w:rPr>
              <w:t>.</w:t>
            </w:r>
          </w:p>
          <w:p w14:paraId="237BD9F1"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Примена на мерки за стабилност на почвата кога е потребно</w:t>
            </w:r>
            <w:r w:rsidRPr="009E4D7C">
              <w:rPr>
                <w:rFonts w:cstheme="minorHAnsi"/>
              </w:rPr>
              <w:t xml:space="preserve">.  </w:t>
            </w:r>
          </w:p>
          <w:p w14:paraId="6164B4A3"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9E4D7C">
              <w:rPr>
                <w:rFonts w:cstheme="minorHAnsi"/>
              </w:rPr>
              <w:t xml:space="preserve">. </w:t>
            </w:r>
          </w:p>
          <w:p w14:paraId="6F72B2FE" w14:textId="77777777" w:rsidR="004567F0" w:rsidRPr="009E4D7C" w:rsidRDefault="004567F0" w:rsidP="00566B9B">
            <w:pPr>
              <w:numPr>
                <w:ilvl w:val="0"/>
                <w:numId w:val="12"/>
              </w:numPr>
              <w:spacing w:line="276" w:lineRule="auto"/>
              <w:jc w:val="both"/>
              <w:rPr>
                <w:rFonts w:cstheme="minorHAnsi"/>
              </w:rPr>
            </w:pPr>
            <w:r w:rsidRPr="009E4D7C">
              <w:rPr>
                <w:rFonts w:cstheme="minorHAnsi"/>
                <w:bCs/>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прегазените животни на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w:t>
            </w:r>
            <w:r>
              <w:rPr>
                <w:rFonts w:cstheme="minorHAnsi"/>
                <w:bCs/>
              </w:rPr>
              <w:t xml:space="preserve"> – Дојранско Езеро</w:t>
            </w:r>
            <w:r w:rsidRPr="009E4D7C">
              <w:rPr>
                <w:rFonts w:cstheme="minorHAnsi"/>
                <w:bCs/>
              </w:rPr>
              <w:t>,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9E4D7C">
              <w:rPr>
                <w:rFonts w:cstheme="minorHAnsi"/>
              </w:rPr>
              <w:t xml:space="preserve">. </w:t>
            </w:r>
          </w:p>
        </w:tc>
      </w:tr>
      <w:tr w:rsidR="004567F0" w:rsidRPr="009E4D7C" w14:paraId="4B1B770F" w14:textId="77777777" w:rsidTr="00566B9B">
        <w:trPr>
          <w:jc w:val="center"/>
        </w:trPr>
        <w:tc>
          <w:tcPr>
            <w:tcW w:w="967" w:type="pct"/>
            <w:vMerge/>
            <w:vAlign w:val="center"/>
          </w:tcPr>
          <w:p w14:paraId="0DC00948"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1B30B85F" w14:textId="77777777" w:rsidR="004567F0" w:rsidRPr="009E4D7C" w:rsidRDefault="004567F0" w:rsidP="00566B9B">
            <w:pPr>
              <w:jc w:val="center"/>
              <w:rPr>
                <w:rFonts w:cstheme="minorHAnsi"/>
              </w:rPr>
            </w:pPr>
            <w:r w:rsidRPr="009E4D7C">
              <w:rPr>
                <w:rFonts w:asciiTheme="minorHAnsi" w:hAnsiTheme="minorHAnsi" w:cstheme="minorHAnsi"/>
              </w:rPr>
              <w:t>Заштита на природата</w:t>
            </w:r>
          </w:p>
        </w:tc>
        <w:tc>
          <w:tcPr>
            <w:tcW w:w="3096" w:type="pct"/>
          </w:tcPr>
          <w:p w14:paraId="371DC43E" w14:textId="77777777" w:rsidR="004567F0"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Нема загрозени, значајни растителни / животински видови или заштитени подрачја кои се наоѓаат во близина на проектната локација;</w:t>
            </w:r>
          </w:p>
          <w:p w14:paraId="0BFE4D0D"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Pr>
                <w:rFonts w:cstheme="minorHAnsi"/>
              </w:rPr>
              <w:t>Најблиското заштитено подрачје релевантно за проектните локации е Дојранското Езеро кое претставува: а) Споменик на природата (</w:t>
            </w:r>
            <w:r>
              <w:rPr>
                <w:rFonts w:cstheme="minorHAnsi"/>
                <w:lang w:val="en-US"/>
              </w:rPr>
              <w:t>III</w:t>
            </w:r>
            <w:r>
              <w:rPr>
                <w:rFonts w:cstheme="minorHAnsi"/>
              </w:rPr>
              <w:t xml:space="preserve"> категорија на заштитено подрачје, согласно националното законодавство за заштита на природата); б) Значајно </w:t>
            </w:r>
            <w:r>
              <w:rPr>
                <w:rFonts w:cstheme="minorHAnsi"/>
              </w:rPr>
              <w:lastRenderedPageBreak/>
              <w:t xml:space="preserve">Растително Подрачје (ЗРП); в) Значаен Оринтолошки Локалитет (ЗОЛ); и г) Рамсарско подрачје. </w:t>
            </w:r>
            <w:r w:rsidRPr="002A38B8">
              <w:rPr>
                <w:rFonts w:cstheme="minorHAnsi"/>
                <w:u w:val="single"/>
              </w:rPr>
              <w:t>Не се очекуваат негативни влијанија од проектните активности.</w:t>
            </w:r>
            <w:r>
              <w:rPr>
                <w:rFonts w:cstheme="minorHAnsi"/>
              </w:rPr>
              <w:t xml:space="preserve"> </w:t>
            </w:r>
          </w:p>
          <w:p w14:paraId="35DEACFC"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Намалување на големината на градежната локација заради сведување на земјиштето што ќе претрпи негативно влијание на минимум;</w:t>
            </w:r>
          </w:p>
          <w:p w14:paraId="3A9F2167"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Забрането е вознемирување на животните и собирање растенија во подрачјето;</w:t>
            </w:r>
          </w:p>
          <w:p w14:paraId="05D14ECD"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Pr>
                <w:rFonts w:cstheme="minorHAnsi"/>
                <w:lang w:val="en-US"/>
              </w:rPr>
              <w:t xml:space="preserve"> – </w:t>
            </w:r>
            <w:r>
              <w:rPr>
                <w:rFonts w:cstheme="minorHAnsi"/>
              </w:rPr>
              <w:t>Дојранско Езеро</w:t>
            </w:r>
            <w:r w:rsidRPr="009E4D7C">
              <w:rPr>
                <w:rFonts w:cstheme="minorHAnsi"/>
              </w:rPr>
              <w:t>;</w:t>
            </w:r>
          </w:p>
          <w:p w14:paraId="49C8D4E8"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 xml:space="preserve">Уништените растенија ќе бидат заменети со нови, автохтони видови со </w:t>
            </w:r>
            <w:r w:rsidRPr="009E4D7C">
              <w:rPr>
                <w:rFonts w:cstheme="minorHAnsi"/>
                <w:b/>
                <w:bCs/>
                <w:u w:val="single"/>
              </w:rPr>
              <w:t xml:space="preserve">План за ревегетација </w:t>
            </w:r>
            <w:r w:rsidRPr="009E4D7C">
              <w:rPr>
                <w:rFonts w:cstheme="minorHAnsi"/>
              </w:rPr>
              <w:t>(доколку се бара);</w:t>
            </w:r>
          </w:p>
          <w:p w14:paraId="389C983B"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Забрането собирање на дрво за огрев од и околу работната област;</w:t>
            </w:r>
          </w:p>
          <w:p w14:paraId="6A88E201"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Строго е забрането собирање растенија, лековити билки и јајца од областа;</w:t>
            </w:r>
          </w:p>
          <w:p w14:paraId="205320A6"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Дневно собирање на создадениот отпад, селекција на отпадот, транспорт и трајно одлагање на соодветни места;</w:t>
            </w:r>
          </w:p>
          <w:p w14:paraId="30184371"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Целосно расчистување на градилиштето веднаш по завршување на градежните активности, секција по секција;</w:t>
            </w:r>
          </w:p>
          <w:p w14:paraId="2DE0164D"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 xml:space="preserve">Во случај на отстранување на поединечни дрвја (во мал број), потребно е да се добие одобрение од надлежните органи (пр. ЈП „Национални Шуми“).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 </w:t>
            </w:r>
          </w:p>
          <w:p w14:paraId="08C4500F"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 xml:space="preserve">Во случај на отстранување индивидуални дрвја, Изведувачот </w:t>
            </w:r>
            <w:r>
              <w:rPr>
                <w:rFonts w:cstheme="minorHAnsi"/>
              </w:rPr>
              <w:t xml:space="preserve">или Општина Дојран </w:t>
            </w:r>
            <w:r w:rsidRPr="009E4D7C">
              <w:rPr>
                <w:rFonts w:cstheme="minorHAnsi"/>
              </w:rPr>
              <w:t xml:space="preserve">мора да подготви и спроведе </w:t>
            </w:r>
            <w:r w:rsidRPr="009E4D7C">
              <w:rPr>
                <w:rFonts w:cstheme="minorHAnsi"/>
                <w:b/>
              </w:rPr>
              <w:t>План за ревегетација</w:t>
            </w:r>
            <w:r w:rsidRPr="009E4D7C">
              <w:rPr>
                <w:rFonts w:cstheme="minorHAnsi"/>
              </w:rPr>
              <w:t>.</w:t>
            </w:r>
          </w:p>
          <w:p w14:paraId="6E3FF8E2"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 xml:space="preserve">Зеленилото (вклучително и грмушки) треба да се отстранат само доколку е навистина неопходно и да се заменат што е можно поскоро. </w:t>
            </w:r>
          </w:p>
          <w:p w14:paraId="273BE11A"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 xml:space="preserve">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w:t>
            </w:r>
            <w:r w:rsidRPr="009E4D7C">
              <w:rPr>
                <w:rFonts w:cstheme="minorHAnsi"/>
              </w:rPr>
              <w:lastRenderedPageBreak/>
              <w:t>обезбедат соодветна заштита на дрвјата и корењата (доколку е потребно да се побара експертско мислење).</w:t>
            </w:r>
          </w:p>
          <w:p w14:paraId="3F37649B" w14:textId="77777777" w:rsidR="004567F0" w:rsidRPr="009E4D7C" w:rsidRDefault="004567F0" w:rsidP="00566B9B">
            <w:pPr>
              <w:numPr>
                <w:ilvl w:val="0"/>
                <w:numId w:val="8"/>
              </w:numPr>
              <w:tabs>
                <w:tab w:val="clear" w:pos="785"/>
                <w:tab w:val="num" w:pos="1167"/>
              </w:tabs>
              <w:spacing w:line="276" w:lineRule="auto"/>
              <w:ind w:left="316"/>
              <w:jc w:val="both"/>
              <w:rPr>
                <w:rFonts w:cstheme="minorHAnsi"/>
              </w:rPr>
            </w:pPr>
            <w:r w:rsidRPr="009E4D7C">
              <w:rPr>
                <w:rFonts w:cstheme="minorHAnsi"/>
              </w:rPr>
              <w:t xml:space="preserve">Огнови на отворено и согорување на отпад е строго забрането. </w:t>
            </w:r>
          </w:p>
        </w:tc>
      </w:tr>
      <w:tr w:rsidR="004567F0" w:rsidRPr="009E4D7C" w14:paraId="5FE80CD6" w14:textId="77777777" w:rsidTr="00566B9B">
        <w:trPr>
          <w:jc w:val="center"/>
        </w:trPr>
        <w:tc>
          <w:tcPr>
            <w:tcW w:w="967" w:type="pct"/>
            <w:vMerge/>
            <w:vAlign w:val="center"/>
          </w:tcPr>
          <w:p w14:paraId="77B351BD" w14:textId="77777777" w:rsidR="004567F0" w:rsidRPr="009E4D7C" w:rsidRDefault="004567F0" w:rsidP="00566B9B">
            <w:pPr>
              <w:jc w:val="center"/>
              <w:rPr>
                <w:rFonts w:cstheme="minorHAnsi"/>
                <w:b/>
              </w:rPr>
            </w:pPr>
          </w:p>
        </w:tc>
        <w:tc>
          <w:tcPr>
            <w:tcW w:w="937" w:type="pct"/>
            <w:tcBorders>
              <w:bottom w:val="single" w:sz="4" w:space="0" w:color="auto"/>
            </w:tcBorders>
            <w:vAlign w:val="center"/>
          </w:tcPr>
          <w:p w14:paraId="3553B0F4" w14:textId="77777777" w:rsidR="004567F0" w:rsidRPr="009E4D7C" w:rsidRDefault="004567F0" w:rsidP="00566B9B">
            <w:pPr>
              <w:jc w:val="center"/>
              <w:rPr>
                <w:rFonts w:cstheme="minorHAnsi"/>
              </w:rPr>
            </w:pPr>
            <w:r w:rsidRPr="009E4D7C">
              <w:rPr>
                <w:rFonts w:asciiTheme="minorHAnsi" w:hAnsiTheme="minorHAnsi" w:cstheme="minorHAnsi"/>
              </w:rPr>
              <w:t>Превоз и ракување со материјали</w:t>
            </w:r>
          </w:p>
        </w:tc>
        <w:tc>
          <w:tcPr>
            <w:tcW w:w="3096" w:type="pct"/>
          </w:tcPr>
          <w:p w14:paraId="66B84CB1"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 xml:space="preserve">Делниците што се санираат треба јасно да се обележат; </w:t>
            </w:r>
          </w:p>
          <w:p w14:paraId="47630A27" w14:textId="77777777" w:rsidR="004567F0" w:rsidRPr="009E4D7C" w:rsidRDefault="004567F0" w:rsidP="00566B9B">
            <w:pPr>
              <w:numPr>
                <w:ilvl w:val="0"/>
                <w:numId w:val="11"/>
              </w:numPr>
              <w:tabs>
                <w:tab w:val="clear" w:pos="785"/>
                <w:tab w:val="num" w:pos="360"/>
              </w:tabs>
              <w:spacing w:line="276" w:lineRule="auto"/>
              <w:ind w:left="360"/>
              <w:jc w:val="both"/>
              <w:rPr>
                <w:rFonts w:cstheme="minorBidi"/>
              </w:rPr>
            </w:pPr>
            <w:r w:rsidRPr="009E4D7C">
              <w:rPr>
                <w:rFonts w:cstheme="minorHAnsi"/>
              </w:rPr>
              <w:t xml:space="preserve">Дистрибуцијата на материјали и другите намени за кои се користи локалниот пат/улица треба да и се најават на Општина </w:t>
            </w:r>
            <w:r>
              <w:rPr>
                <w:rFonts w:cstheme="minorHAnsi"/>
              </w:rPr>
              <w:t>Дојран</w:t>
            </w:r>
            <w:r w:rsidRPr="009E4D7C">
              <w:rPr>
                <w:rFonts w:cstheme="minorHAnsi"/>
              </w:rPr>
              <w:t xml:space="preserve"> и да се координираат со неа. Изведувачот презема безбедносни мерки за спречување несреќи</w:t>
            </w:r>
            <w:r w:rsidRPr="009E4D7C">
              <w:rPr>
                <w:rFonts w:cstheme="minorBidi"/>
              </w:rPr>
              <w:t xml:space="preserve">; </w:t>
            </w:r>
          </w:p>
          <w:p w14:paraId="3D894A91"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Сите материјали кои создаваат прашина се транспортираат во затворени или покриени камиони;</w:t>
            </w:r>
          </w:p>
          <w:p w14:paraId="56FE72B1"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p>
          <w:p w14:paraId="7A82DE38"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p>
          <w:p w14:paraId="0993F618"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Истечените материјали веднаш се отстрануваат од патеките и се чистат. Патеките треба добро да се одржуваат;</w:t>
            </w:r>
          </w:p>
          <w:p w14:paraId="0C54B1FE"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Пристапот на градежните возила и возилата за дотур на материјали строго се контролира, особено на влажно време;</w:t>
            </w:r>
          </w:p>
          <w:p w14:paraId="283D0463"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Почвата и купиштата материјали се чуваат одвоено;</w:t>
            </w:r>
          </w:p>
          <w:p w14:paraId="47DE1CC3"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Купиштата материјал се чуваат настрана од одводните канали, природните водни текови и местата подложни на ерозија на почвата;</w:t>
            </w:r>
          </w:p>
          <w:p w14:paraId="2F0233AA"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Камионите натоварени со земја се покриваат при отстранувањето на земјата од локацијата заради повторна употреба/одлагање;</w:t>
            </w:r>
          </w:p>
          <w:p w14:paraId="0284DDE6"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Купиштата материјал не смеат да надминуваат 2 m во висина, за да се спречи растурање и ризик од пад на материјал;</w:t>
            </w:r>
          </w:p>
          <w:p w14:paraId="3E416B90"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lastRenderedPageBreak/>
              <w:t>Производителите на асфалт, чакал и бетон треба да ги имаат сите неопходни работни дозволи, дозволи за емисии и потврди за квалитет;</w:t>
            </w:r>
          </w:p>
          <w:p w14:paraId="6EC85731"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p>
          <w:p w14:paraId="16C5E884"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p>
          <w:p w14:paraId="4175D137"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cstheme="minorHAnsi"/>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p>
        </w:tc>
      </w:tr>
      <w:tr w:rsidR="004567F0" w:rsidRPr="009E4D7C" w14:paraId="4CDD08DD" w14:textId="77777777" w:rsidTr="00566B9B">
        <w:trPr>
          <w:jc w:val="center"/>
        </w:trPr>
        <w:tc>
          <w:tcPr>
            <w:tcW w:w="967" w:type="pct"/>
            <w:vAlign w:val="center"/>
          </w:tcPr>
          <w:p w14:paraId="6441501F" w14:textId="77777777" w:rsidR="004567F0" w:rsidRPr="009E4D7C" w:rsidRDefault="004567F0" w:rsidP="00566B9B">
            <w:pPr>
              <w:jc w:val="center"/>
              <w:rPr>
                <w:rFonts w:cstheme="minorHAnsi"/>
                <w:b/>
              </w:rPr>
            </w:pPr>
            <w:r w:rsidRPr="00C7328D">
              <w:rPr>
                <w:rFonts w:cstheme="minorHAnsi"/>
                <w:b/>
                <w:lang w:val="en-US"/>
              </w:rPr>
              <w:lastRenderedPageBreak/>
              <w:t>C.</w:t>
            </w:r>
            <w:r w:rsidRPr="00C7328D">
              <w:rPr>
                <w:rFonts w:cstheme="minorHAnsi"/>
                <w:lang w:val="en-US"/>
              </w:rPr>
              <w:t xml:space="preserve"> </w:t>
            </w:r>
            <w:r w:rsidRPr="003E005D">
              <w:rPr>
                <w:rFonts w:asciiTheme="minorHAnsi" w:hAnsiTheme="minorHAnsi" w:cstheme="minorHAnsi"/>
              </w:rPr>
              <w:t>Активности кои се одвиваат во близина на водни тела, како реки, езера, меѓународни води, итн.</w:t>
            </w:r>
          </w:p>
        </w:tc>
        <w:tc>
          <w:tcPr>
            <w:tcW w:w="937" w:type="pct"/>
            <w:tcBorders>
              <w:bottom w:val="single" w:sz="4" w:space="0" w:color="auto"/>
            </w:tcBorders>
            <w:vAlign w:val="center"/>
          </w:tcPr>
          <w:p w14:paraId="38ABA20F" w14:textId="77777777" w:rsidR="004567F0" w:rsidRPr="009E4D7C" w:rsidRDefault="004567F0" w:rsidP="00566B9B">
            <w:pPr>
              <w:jc w:val="center"/>
              <w:rPr>
                <w:rFonts w:asciiTheme="minorHAnsi" w:hAnsiTheme="minorHAnsi" w:cstheme="minorHAnsi"/>
              </w:rPr>
            </w:pPr>
            <w:r>
              <w:rPr>
                <w:rFonts w:cstheme="minorHAnsi"/>
                <w:bCs/>
              </w:rPr>
              <w:t>Загадување на водата</w:t>
            </w:r>
          </w:p>
        </w:tc>
        <w:tc>
          <w:tcPr>
            <w:tcW w:w="3096" w:type="pct"/>
          </w:tcPr>
          <w:p w14:paraId="2B74E966" w14:textId="77777777" w:rsidR="004567F0" w:rsidRPr="00C7328D" w:rsidRDefault="004567F0" w:rsidP="00566B9B">
            <w:pPr>
              <w:numPr>
                <w:ilvl w:val="0"/>
                <w:numId w:val="13"/>
              </w:numPr>
              <w:tabs>
                <w:tab w:val="num" w:pos="360"/>
              </w:tabs>
              <w:spacing w:line="276" w:lineRule="auto"/>
              <w:ind w:left="360"/>
              <w:jc w:val="both"/>
              <w:rPr>
                <w:rFonts w:cstheme="minorHAnsi"/>
                <w:lang w:val="en-US"/>
              </w:rPr>
            </w:pPr>
            <w:r>
              <w:rPr>
                <w:rFonts w:cstheme="minorHAnsi"/>
              </w:rPr>
              <w:t xml:space="preserve">Добри градежни практики треба да се имплементираат за да се избегне загадување на било кое водено тело или река </w:t>
            </w:r>
            <w:r w:rsidRPr="00394310">
              <w:rPr>
                <w:rFonts w:cstheme="minorHAnsi"/>
                <w:b/>
                <w:bCs/>
              </w:rPr>
              <w:t xml:space="preserve">особено </w:t>
            </w:r>
            <w:r>
              <w:rPr>
                <w:rFonts w:cstheme="minorHAnsi"/>
                <w:b/>
                <w:bCs/>
              </w:rPr>
              <w:t xml:space="preserve">Дојранското Езеро (согласно Уредбата за класификација на водите (Сл. Весник бр. 18/99), ова водено тело е класифицирано со </w:t>
            </w:r>
            <w:r>
              <w:rPr>
                <w:rFonts w:cstheme="minorHAnsi"/>
                <w:b/>
                <w:bCs/>
                <w:lang w:val="en-US"/>
              </w:rPr>
              <w:t xml:space="preserve">II </w:t>
            </w:r>
            <w:r>
              <w:rPr>
                <w:rFonts w:cstheme="minorHAnsi"/>
                <w:b/>
                <w:bCs/>
              </w:rPr>
              <w:t>класа на води – мезотрофна вода);</w:t>
            </w:r>
          </w:p>
          <w:p w14:paraId="3F2AC0A0" w14:textId="77777777" w:rsidR="004567F0" w:rsidRPr="00394310" w:rsidRDefault="004567F0" w:rsidP="00566B9B">
            <w:pPr>
              <w:numPr>
                <w:ilvl w:val="0"/>
                <w:numId w:val="13"/>
              </w:numPr>
              <w:tabs>
                <w:tab w:val="clear" w:pos="927"/>
                <w:tab w:val="num" w:pos="360"/>
                <w:tab w:val="left" w:pos="916"/>
              </w:tabs>
              <w:spacing w:line="276" w:lineRule="auto"/>
              <w:ind w:left="360"/>
              <w:jc w:val="both"/>
              <w:rPr>
                <w:rFonts w:cstheme="minorHAnsi"/>
              </w:rPr>
            </w:pPr>
            <w:r w:rsidRPr="00394310">
              <w:rPr>
                <w:rFonts w:cstheme="minorHAnsi"/>
              </w:rPr>
              <w:t xml:space="preserve">Поставувањето на кој било влажен бетон во или во близина на </w:t>
            </w:r>
            <w:r>
              <w:rPr>
                <w:rFonts w:cstheme="minorHAnsi"/>
              </w:rPr>
              <w:t>Дојранското Езеро</w:t>
            </w:r>
            <w:r w:rsidRPr="00394310">
              <w:rPr>
                <w:rFonts w:cstheme="minorHAnsi"/>
              </w:rPr>
              <w:t xml:space="preserve"> треба да се контролира за да се минимизира ризикот од истекување на влажен цемент </w:t>
            </w:r>
            <w:r>
              <w:rPr>
                <w:rFonts w:cstheme="minorHAnsi"/>
              </w:rPr>
              <w:t>во езерото;</w:t>
            </w:r>
          </w:p>
          <w:p w14:paraId="662C9A68" w14:textId="77777777" w:rsidR="004567F0" w:rsidRPr="00EC64BA" w:rsidRDefault="004567F0" w:rsidP="00566B9B">
            <w:pPr>
              <w:numPr>
                <w:ilvl w:val="0"/>
                <w:numId w:val="13"/>
              </w:numPr>
              <w:tabs>
                <w:tab w:val="clear" w:pos="927"/>
                <w:tab w:val="num" w:pos="360"/>
                <w:tab w:val="left" w:pos="916"/>
              </w:tabs>
              <w:spacing w:line="276" w:lineRule="auto"/>
              <w:ind w:left="360"/>
              <w:jc w:val="both"/>
              <w:rPr>
                <w:rFonts w:cstheme="minorHAnsi"/>
              </w:rPr>
            </w:pPr>
            <w:r w:rsidRPr="00EC64BA">
              <w:rPr>
                <w:rFonts w:cstheme="minorHAnsi"/>
              </w:rPr>
              <w:t>Организација на соодветно складирање, ракување и секојдневно полнење на опасните материјали</w:t>
            </w:r>
            <w:r>
              <w:rPr>
                <w:rFonts w:cstheme="minorHAnsi"/>
              </w:rPr>
              <w:t>;</w:t>
            </w:r>
          </w:p>
          <w:p w14:paraId="582C7147" w14:textId="77777777" w:rsidR="004567F0" w:rsidRPr="00EC64BA" w:rsidRDefault="004567F0" w:rsidP="00566B9B">
            <w:pPr>
              <w:numPr>
                <w:ilvl w:val="0"/>
                <w:numId w:val="13"/>
              </w:numPr>
              <w:tabs>
                <w:tab w:val="clear" w:pos="927"/>
                <w:tab w:val="num" w:pos="360"/>
                <w:tab w:val="left" w:pos="916"/>
              </w:tabs>
              <w:spacing w:line="276" w:lineRule="auto"/>
              <w:ind w:left="360"/>
              <w:jc w:val="both"/>
              <w:rPr>
                <w:rFonts w:cstheme="minorHAnsi"/>
              </w:rPr>
            </w:pPr>
            <w:r w:rsidRPr="00EC64BA">
              <w:rPr>
                <w:rFonts w:cstheme="minorHAnsi"/>
              </w:rPr>
              <w:t>Забрането е привремено или конечно складирање или отстранување на отпад, суровини или какви било супстанции штетни за водата (на пример, горива за градежни машини, градежен отпад итн.) со цел да се спречи негативно влијание врз квалитетот на водата во Кана</w:t>
            </w:r>
            <w:r>
              <w:rPr>
                <w:rFonts w:cstheme="minorHAnsi"/>
              </w:rPr>
              <w:t>л;</w:t>
            </w:r>
          </w:p>
          <w:p w14:paraId="3C02A768"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Pr>
                <w:rFonts w:cstheme="minorHAnsi"/>
              </w:rPr>
              <w:t>Проектната улица</w:t>
            </w:r>
            <w:r w:rsidRPr="00EC64BA">
              <w:rPr>
                <w:rFonts w:cstheme="minorHAnsi"/>
              </w:rPr>
              <w:t xml:space="preserve"> ќе се одржува чиста и уредна за да се спречи таложење на масло и нечистотија што може да се измијат или исцедат при обилни врнежи</w:t>
            </w:r>
            <w:r>
              <w:rPr>
                <w:rFonts w:cstheme="minorHAnsi"/>
              </w:rPr>
              <w:t>;</w:t>
            </w:r>
          </w:p>
        </w:tc>
      </w:tr>
      <w:tr w:rsidR="004567F0" w:rsidRPr="009E4D7C" w14:paraId="7DEE8788" w14:textId="77777777" w:rsidTr="00566B9B">
        <w:trPr>
          <w:jc w:val="center"/>
        </w:trPr>
        <w:tc>
          <w:tcPr>
            <w:tcW w:w="967" w:type="pct"/>
            <w:vAlign w:val="center"/>
          </w:tcPr>
          <w:p w14:paraId="56A9D615" w14:textId="77777777" w:rsidR="004567F0" w:rsidRPr="009E4D7C" w:rsidRDefault="004567F0" w:rsidP="00566B9B">
            <w:pPr>
              <w:jc w:val="center"/>
              <w:rPr>
                <w:rFonts w:cstheme="minorHAnsi"/>
                <w:b/>
              </w:rPr>
            </w:pPr>
            <w:r w:rsidRPr="009E4D7C">
              <w:rPr>
                <w:rFonts w:asciiTheme="minorHAnsi" w:hAnsiTheme="minorHAnsi" w:cstheme="minorHAnsi"/>
              </w:rPr>
              <w:t>E. Влијание врз системот за површинско одводнување</w:t>
            </w:r>
          </w:p>
        </w:tc>
        <w:tc>
          <w:tcPr>
            <w:tcW w:w="937" w:type="pct"/>
            <w:tcBorders>
              <w:bottom w:val="single" w:sz="4" w:space="0" w:color="auto"/>
            </w:tcBorders>
            <w:vAlign w:val="center"/>
          </w:tcPr>
          <w:p w14:paraId="4C86CEA0" w14:textId="77777777" w:rsidR="004567F0" w:rsidRPr="009E4D7C" w:rsidRDefault="004567F0" w:rsidP="00566B9B">
            <w:pPr>
              <w:jc w:val="center"/>
              <w:rPr>
                <w:rFonts w:asciiTheme="minorHAnsi" w:hAnsiTheme="minorHAnsi" w:cstheme="minorHAnsi"/>
              </w:rPr>
            </w:pPr>
            <w:r w:rsidRPr="009E4D7C">
              <w:rPr>
                <w:rFonts w:asciiTheme="minorHAnsi" w:hAnsiTheme="minorHAnsi" w:cstheme="minorHAnsi"/>
              </w:rPr>
              <w:t>Квалитет на водата</w:t>
            </w:r>
          </w:p>
        </w:tc>
        <w:tc>
          <w:tcPr>
            <w:tcW w:w="3096" w:type="pct"/>
          </w:tcPr>
          <w:p w14:paraId="6AB1B8A6"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w:t>
            </w:r>
            <w:r>
              <w:rPr>
                <w:rFonts w:asciiTheme="minorHAnsi" w:hAnsiTheme="minorHAnsi" w:cstheme="minorHAnsi"/>
              </w:rPr>
              <w:t xml:space="preserve"> (Дојранско Езеро)</w:t>
            </w:r>
            <w:r w:rsidRPr="009E4D7C">
              <w:rPr>
                <w:rFonts w:asciiTheme="minorHAnsi" w:hAnsiTheme="minorHAnsi" w:cstheme="minorHAnsi"/>
              </w:rPr>
              <w:t xml:space="preserve">; Изведувачот треба да </w:t>
            </w:r>
            <w:r w:rsidRPr="009E4D7C">
              <w:rPr>
                <w:rFonts w:asciiTheme="minorHAnsi" w:hAnsiTheme="minorHAnsi" w:cstheme="minorHAnsi"/>
              </w:rPr>
              <w:lastRenderedPageBreak/>
              <w:t xml:space="preserve">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 </w:t>
            </w:r>
          </w:p>
          <w:p w14:paraId="3F05A10E"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 xml:space="preserve">Нема да се испуштаат отпадни води без третман (на пр., санитарните/урбаните отпадни води од мобилните тоалети или било која отпадна вода создадена на локацијата како резултат на активностите за реконструкција); </w:t>
            </w:r>
          </w:p>
          <w:p w14:paraId="56006D60" w14:textId="77777777" w:rsidR="004567F0" w:rsidRPr="009E4D7C" w:rsidRDefault="004567F0" w:rsidP="00566B9B">
            <w:pPr>
              <w:numPr>
                <w:ilvl w:val="0"/>
                <w:numId w:val="9"/>
              </w:numPr>
              <w:spacing w:line="276" w:lineRule="auto"/>
              <w:jc w:val="both"/>
              <w:rPr>
                <w:rFonts w:asciiTheme="minorHAnsi" w:hAnsiTheme="minorHAnsi" w:cstheme="minorHAnsi"/>
                <w:sz w:val="20"/>
                <w:szCs w:val="20"/>
              </w:rPr>
            </w:pPr>
            <w:r w:rsidRPr="009E4D7C">
              <w:rPr>
                <w:rFonts w:asciiTheme="minorHAnsi" w:hAnsiTheme="minorHAnsi" w:cstheme="minorHAnsi"/>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r w:rsidRPr="009E4D7C">
              <w:rPr>
                <w:rFonts w:asciiTheme="minorHAnsi" w:hAnsiTheme="minorHAnsi" w:cstheme="minorHAnsi"/>
                <w:sz w:val="20"/>
                <w:szCs w:val="20"/>
              </w:rPr>
              <w:t xml:space="preserve"> </w:t>
            </w:r>
          </w:p>
          <w:p w14:paraId="6970ED2A"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Со поставување на новите сливници и шахти површинските води соодветното ќе се одведуваат по должина на улиците;</w:t>
            </w:r>
          </w:p>
          <w:p w14:paraId="2C4756AD"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Доброто одржување на системот за одводнување ќе обезбеди ефикасна заштита на улицата од ерозија и седиментација. Ова е доста релевантно за оперативната фаза на проектот;</w:t>
            </w:r>
          </w:p>
          <w:p w14:paraId="47D4EC56"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4E7B6FA4"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местата ќе бидат реконструирани (зазеленети). </w:t>
            </w:r>
          </w:p>
          <w:p w14:paraId="7076BC98" w14:textId="77777777" w:rsidR="004567F0" w:rsidRPr="009E4D7C" w:rsidRDefault="004567F0" w:rsidP="00566B9B">
            <w:pPr>
              <w:numPr>
                <w:ilvl w:val="0"/>
                <w:numId w:val="9"/>
              </w:numPr>
              <w:spacing w:line="276" w:lineRule="auto"/>
              <w:jc w:val="both"/>
              <w:rPr>
                <w:rFonts w:asciiTheme="minorHAnsi" w:hAnsiTheme="minorHAnsi" w:cstheme="minorHAnsi"/>
              </w:rPr>
            </w:pPr>
            <w:r w:rsidRPr="009E4D7C">
              <w:rPr>
                <w:rFonts w:asciiTheme="minorHAnsi" w:hAnsiTheme="minorHAnsi" w:cstheme="minorHAnsi"/>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p>
          <w:p w14:paraId="162E0124" w14:textId="77777777" w:rsidR="004567F0" w:rsidRPr="009E4D7C" w:rsidRDefault="004567F0" w:rsidP="00566B9B">
            <w:pPr>
              <w:numPr>
                <w:ilvl w:val="0"/>
                <w:numId w:val="11"/>
              </w:numPr>
              <w:tabs>
                <w:tab w:val="clear" w:pos="785"/>
                <w:tab w:val="num" w:pos="360"/>
              </w:tabs>
              <w:spacing w:line="276" w:lineRule="auto"/>
              <w:ind w:left="360"/>
              <w:jc w:val="both"/>
              <w:rPr>
                <w:rFonts w:cstheme="minorHAnsi"/>
              </w:rPr>
            </w:pPr>
            <w:r w:rsidRPr="009E4D7C">
              <w:rPr>
                <w:rFonts w:asciiTheme="minorHAnsi" w:hAnsiTheme="minorHAnsi" w:cstheme="minorHAnsi"/>
              </w:rPr>
              <w:lastRenderedPageBreak/>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Pr>
                <w:rFonts w:asciiTheme="minorHAnsi" w:hAnsiTheme="minorHAnsi" w:cstheme="minorHAnsi"/>
              </w:rPr>
              <w:t xml:space="preserve"> (Дојранско Езеро).</w:t>
            </w:r>
          </w:p>
        </w:tc>
      </w:tr>
      <w:tr w:rsidR="004567F0" w:rsidRPr="009E4D7C" w14:paraId="1256347C" w14:textId="77777777" w:rsidTr="00566B9B">
        <w:trPr>
          <w:jc w:val="center"/>
        </w:trPr>
        <w:tc>
          <w:tcPr>
            <w:tcW w:w="967" w:type="pct"/>
            <w:vAlign w:val="center"/>
          </w:tcPr>
          <w:p w14:paraId="42D27B38" w14:textId="77777777" w:rsidR="004567F0" w:rsidRPr="009E4D7C" w:rsidRDefault="004567F0" w:rsidP="00566B9B">
            <w:pPr>
              <w:jc w:val="center"/>
              <w:rPr>
                <w:rFonts w:cstheme="minorHAnsi"/>
                <w:b/>
              </w:rPr>
            </w:pPr>
            <w:r w:rsidRPr="009E4D7C">
              <w:rPr>
                <w:rFonts w:cstheme="minorHAnsi"/>
                <w:b/>
              </w:rPr>
              <w:lastRenderedPageBreak/>
              <w:t xml:space="preserve">G. </w:t>
            </w:r>
            <w:r w:rsidRPr="009E4D7C">
              <w:rPr>
                <w:rFonts w:asciiTheme="minorHAnsi" w:hAnsiTheme="minorHAnsi" w:cstheme="minorHAnsi"/>
              </w:rPr>
              <w:t>Безбедност на сообраќајот и пешаците</w:t>
            </w:r>
          </w:p>
        </w:tc>
        <w:tc>
          <w:tcPr>
            <w:tcW w:w="937" w:type="pct"/>
            <w:vAlign w:val="center"/>
          </w:tcPr>
          <w:p w14:paraId="1FCDF547" w14:textId="77777777" w:rsidR="004567F0" w:rsidRPr="009E4D7C" w:rsidRDefault="004567F0" w:rsidP="00566B9B">
            <w:pPr>
              <w:jc w:val="center"/>
              <w:rPr>
                <w:rFonts w:cstheme="minorHAnsi"/>
              </w:rPr>
            </w:pPr>
            <w:r w:rsidRPr="009E4D7C">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14:paraId="3B4767C8" w14:textId="77777777" w:rsidR="004567F0" w:rsidRPr="009E4D7C" w:rsidRDefault="004567F0" w:rsidP="00566B9B">
            <w:pPr>
              <w:jc w:val="both"/>
              <w:rPr>
                <w:rFonts w:cstheme="minorHAnsi"/>
              </w:rPr>
            </w:pPr>
            <w:r w:rsidRPr="009E4D7C">
              <w:rPr>
                <w:rFonts w:cstheme="minorHAnsi"/>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p>
          <w:p w14:paraId="3D6525F8" w14:textId="77777777" w:rsidR="004567F0" w:rsidRPr="009E4D7C" w:rsidRDefault="004567F0" w:rsidP="00566B9B">
            <w:pPr>
              <w:numPr>
                <w:ilvl w:val="0"/>
                <w:numId w:val="7"/>
              </w:numPr>
              <w:spacing w:line="276" w:lineRule="auto"/>
              <w:jc w:val="both"/>
              <w:rPr>
                <w:rFonts w:eastAsia="Times New Roman"/>
              </w:rPr>
            </w:pPr>
            <w:r w:rsidRPr="009E4D7C">
              <w:rPr>
                <w:rFonts w:eastAsia="Times New Roman" w:cstheme="minorHAnsi"/>
              </w:rPr>
              <w:t>Подготовка на Сообраќаен проект за времен режим на сообраќај кој ќе биде одобрен од Единицата на локална самоуправа (</w:t>
            </w:r>
            <w:r>
              <w:rPr>
                <w:rFonts w:eastAsia="Times New Roman" w:cstheme="minorHAnsi"/>
              </w:rPr>
              <w:t>Општина Дојран</w:t>
            </w:r>
            <w:r w:rsidRPr="009E4D7C">
              <w:rPr>
                <w:rFonts w:eastAsia="Times New Roman" w:cstheme="minorHAnsi"/>
              </w:rPr>
              <w:t>), по претходно одобрение од Секторот за внатрешни работи – Сообраќајна полиција</w:t>
            </w:r>
            <w:r w:rsidRPr="009E4D7C">
              <w:rPr>
                <w:rFonts w:eastAsia="Times New Roman"/>
              </w:rPr>
              <w:t>.</w:t>
            </w:r>
          </w:p>
          <w:p w14:paraId="6C6E6B6A" w14:textId="77777777" w:rsidR="004567F0" w:rsidRDefault="004567F0" w:rsidP="00566B9B">
            <w:pPr>
              <w:numPr>
                <w:ilvl w:val="0"/>
                <w:numId w:val="7"/>
              </w:numPr>
              <w:spacing w:line="276" w:lineRule="auto"/>
              <w:jc w:val="both"/>
              <w:rPr>
                <w:rFonts w:eastAsia="Times New Roman"/>
              </w:rPr>
            </w:pPr>
            <w:r w:rsidRPr="009E4D7C">
              <w:rPr>
                <w:rFonts w:eastAsia="Times New Roman" w:cstheme="minorHAnsi"/>
              </w:rPr>
              <w:t xml:space="preserve">Подготовка на </w:t>
            </w:r>
            <w:r w:rsidRPr="009E4D7C">
              <w:rPr>
                <w:rFonts w:eastAsia="Times New Roman" w:cstheme="minorHAnsi"/>
                <w:b/>
              </w:rPr>
              <w:t>План за управување со сообраќајот (ПУС)</w:t>
            </w:r>
            <w:r w:rsidRPr="009E4D7C">
              <w:rPr>
                <w:rFonts w:eastAsia="Times New Roman" w:cstheme="minorHAnsi"/>
              </w:rPr>
              <w:t xml:space="preserve"> врз основа на одобрениот Проект за времен режим на сообраќај</w:t>
            </w:r>
            <w:r w:rsidRPr="009E4D7C">
              <w:rPr>
                <w:rFonts w:eastAsia="Times New Roman"/>
              </w:rPr>
              <w:t xml:space="preserve">. </w:t>
            </w:r>
          </w:p>
          <w:p w14:paraId="64B50BD9" w14:textId="1E5BABE0" w:rsidR="00B5658A" w:rsidRPr="009E4D7C" w:rsidRDefault="00B5658A" w:rsidP="00566B9B">
            <w:pPr>
              <w:numPr>
                <w:ilvl w:val="0"/>
                <w:numId w:val="7"/>
              </w:numPr>
              <w:spacing w:line="276" w:lineRule="auto"/>
              <w:jc w:val="both"/>
              <w:rPr>
                <w:rFonts w:eastAsia="Times New Roman"/>
              </w:rPr>
            </w:pPr>
            <w:r>
              <w:rPr>
                <w:rFonts w:eastAsia="Times New Roman"/>
              </w:rPr>
              <w:t>СПроведување на мерките за безбедност во сообраќај преку означување на мина сообраќајна средина</w:t>
            </w:r>
          </w:p>
          <w:p w14:paraId="631BB6EB" w14:textId="77777777" w:rsidR="004567F0" w:rsidRPr="009E4D7C" w:rsidRDefault="004567F0" w:rsidP="00566B9B">
            <w:pPr>
              <w:numPr>
                <w:ilvl w:val="0"/>
                <w:numId w:val="7"/>
              </w:numPr>
              <w:spacing w:line="276" w:lineRule="auto"/>
              <w:jc w:val="both"/>
              <w:rPr>
                <w:rFonts w:eastAsia="Times New Roman"/>
              </w:rPr>
            </w:pPr>
            <w:r w:rsidRPr="009E4D7C">
              <w:rPr>
                <w:rFonts w:eastAsia="Times New Roman" w:cstheme="minorHAnsi"/>
              </w:rPr>
              <w:t>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9E4D7C">
              <w:rPr>
                <w:rFonts w:eastAsia="Times New Roman"/>
              </w:rPr>
              <w:t>;</w:t>
            </w:r>
          </w:p>
          <w:p w14:paraId="3945477D" w14:textId="77777777" w:rsidR="004567F0" w:rsidRPr="009E4D7C" w:rsidRDefault="004567F0" w:rsidP="00566B9B">
            <w:pPr>
              <w:numPr>
                <w:ilvl w:val="0"/>
                <w:numId w:val="7"/>
              </w:numPr>
              <w:spacing w:line="276" w:lineRule="auto"/>
              <w:jc w:val="both"/>
              <w:rPr>
                <w:rFonts w:eastAsia="Times New Roman"/>
              </w:rPr>
            </w:pPr>
            <w:r w:rsidRPr="009E4D7C">
              <w:rPr>
                <w:rFonts w:eastAsia="Times New Roman" w:cstheme="minorHAnsi"/>
              </w:rPr>
              <w:lastRenderedPageBreak/>
              <w:t xml:space="preserve">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9E4D7C">
              <w:rPr>
                <w:rFonts w:cstheme="minorHAnsi"/>
              </w:rPr>
              <w:t>како и спречување или минимизирање на ризикот од сообраќајни незгоди и влијанието врз безбедноста на патот</w:t>
            </w:r>
            <w:r w:rsidRPr="009E4D7C">
              <w:rPr>
                <w:rFonts w:eastAsia="Times New Roman"/>
              </w:rPr>
              <w:t>;</w:t>
            </w:r>
          </w:p>
          <w:p w14:paraId="31D45263" w14:textId="77777777" w:rsidR="004567F0" w:rsidRPr="009E4D7C" w:rsidRDefault="004567F0" w:rsidP="00566B9B">
            <w:pPr>
              <w:numPr>
                <w:ilvl w:val="0"/>
                <w:numId w:val="7"/>
              </w:numPr>
              <w:spacing w:line="276" w:lineRule="auto"/>
              <w:jc w:val="both"/>
              <w:rPr>
                <w:rFonts w:eastAsia="Times New Roman"/>
              </w:rPr>
            </w:pPr>
            <w:r w:rsidRPr="009E4D7C">
              <w:rPr>
                <w:rFonts w:eastAsia="Times New Roman"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9E4D7C">
              <w:rPr>
                <w:rFonts w:eastAsia="Times New Roman"/>
              </w:rPr>
              <w:t>;</w:t>
            </w:r>
          </w:p>
          <w:p w14:paraId="396980D9" w14:textId="77777777" w:rsidR="004567F0" w:rsidRPr="009E4D7C" w:rsidRDefault="004567F0" w:rsidP="00566B9B">
            <w:pPr>
              <w:numPr>
                <w:ilvl w:val="0"/>
                <w:numId w:val="7"/>
              </w:numPr>
              <w:spacing w:line="276" w:lineRule="auto"/>
              <w:jc w:val="both"/>
              <w:rPr>
                <w:rFonts w:eastAsia="Times New Roman"/>
              </w:rPr>
            </w:pPr>
            <w:r w:rsidRPr="009E4D7C">
              <w:rPr>
                <w:rFonts w:eastAsia="Times New Roman" w:cstheme="minorHAnsi"/>
                <w:bCs/>
              </w:rPr>
              <w:t>Од кога ПУС е комплетиран или ажуриран, ПУЖССА / КЛПУЖССА ќе се ажурира соодветно и ќе им се презентира на засегнатите страни</w:t>
            </w:r>
            <w:r w:rsidRPr="009E4D7C">
              <w:rPr>
                <w:rFonts w:cstheme="minorBidi"/>
              </w:rPr>
              <w:t>;</w:t>
            </w:r>
          </w:p>
          <w:p w14:paraId="1F80D95A" w14:textId="77777777" w:rsidR="004567F0" w:rsidRPr="009E4D7C" w:rsidRDefault="004567F0" w:rsidP="00566B9B">
            <w:pPr>
              <w:numPr>
                <w:ilvl w:val="0"/>
                <w:numId w:val="7"/>
              </w:numPr>
              <w:spacing w:line="276" w:lineRule="auto"/>
              <w:jc w:val="both"/>
              <w:rPr>
                <w:rFonts w:cstheme="minorHAnsi"/>
              </w:rPr>
            </w:pPr>
            <w:r w:rsidRPr="009E4D7C">
              <w:rPr>
                <w:rStyle w:val="jlqj4b"/>
                <w:rFonts w:cstheme="minorHAnsi"/>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9E4D7C">
              <w:rPr>
                <w:rStyle w:val="viiyi"/>
                <w:rFonts w:cstheme="minorHAnsi"/>
              </w:rPr>
              <w:t xml:space="preserve"> </w:t>
            </w:r>
            <w:r w:rsidRPr="009E4D7C">
              <w:rPr>
                <w:rStyle w:val="jlqj4b"/>
                <w:rFonts w:cstheme="minorHAnsi"/>
              </w:rPr>
              <w:t>за безбедност во сообраќајот</w:t>
            </w:r>
            <w:r w:rsidRPr="009E4D7C">
              <w:rPr>
                <w:rFonts w:cstheme="minorBidi"/>
              </w:rPr>
              <w:t>;</w:t>
            </w:r>
          </w:p>
          <w:p w14:paraId="2D1F2757" w14:textId="77777777" w:rsidR="004567F0" w:rsidRPr="009E4D7C" w:rsidRDefault="004567F0" w:rsidP="00566B9B">
            <w:pPr>
              <w:numPr>
                <w:ilvl w:val="0"/>
                <w:numId w:val="7"/>
              </w:numPr>
              <w:spacing w:line="276" w:lineRule="auto"/>
              <w:jc w:val="both"/>
              <w:rPr>
                <w:rFonts w:cstheme="minorHAnsi"/>
              </w:rPr>
            </w:pPr>
            <w:r w:rsidRPr="009E4D7C">
              <w:rPr>
                <w:rFonts w:cstheme="minorHAnsi"/>
              </w:rPr>
              <w:t>Соседните заедници (лоцирани вдолж / во близина на проектните локации) треба навреме да се информираат за работите што претстојат</w:t>
            </w:r>
            <w:r w:rsidRPr="009E4D7C">
              <w:rPr>
                <w:rFonts w:cstheme="minorBidi"/>
              </w:rPr>
              <w:t xml:space="preserve">; </w:t>
            </w:r>
          </w:p>
          <w:p w14:paraId="1F34FFB0" w14:textId="77777777" w:rsidR="004567F0" w:rsidRPr="009E4D7C" w:rsidRDefault="004567F0" w:rsidP="00566B9B">
            <w:pPr>
              <w:numPr>
                <w:ilvl w:val="0"/>
                <w:numId w:val="7"/>
              </w:numPr>
              <w:spacing w:line="276" w:lineRule="auto"/>
              <w:jc w:val="both"/>
              <w:rPr>
                <w:rFonts w:cstheme="minorHAnsi"/>
              </w:rPr>
            </w:pPr>
            <w:r w:rsidRPr="009E4D7C">
              <w:rPr>
                <w:rFonts w:cstheme="minorHAnsi"/>
              </w:rPr>
              <w:t xml:space="preserve">Во случај сообраќајот да биде прекинат, Изведувачот треба да го ажурира Проектот за времен режим на сообраќајот и ПУС-от. Градежните работи треба да се изведат на начин што на локалното население ќе му овозможи непречен пристап до чувствителните рецептори </w:t>
            </w:r>
            <w:r w:rsidRPr="009E4D7C">
              <w:rPr>
                <w:rFonts w:cstheme="minorBidi"/>
              </w:rPr>
              <w:t>(домови</w:t>
            </w:r>
            <w:r>
              <w:rPr>
                <w:rFonts w:cstheme="minorBidi"/>
              </w:rPr>
              <w:t>, угостителски објекти и сместувачки капацитети</w:t>
            </w:r>
            <w:r w:rsidRPr="009E4D7C">
              <w:rPr>
                <w:rFonts w:cstheme="minorBidi"/>
              </w:rPr>
              <w:t>);</w:t>
            </w:r>
          </w:p>
          <w:p w14:paraId="4F41B690" w14:textId="77777777" w:rsidR="004567F0" w:rsidRPr="009E4D7C" w:rsidRDefault="004567F0" w:rsidP="00566B9B">
            <w:pPr>
              <w:numPr>
                <w:ilvl w:val="0"/>
                <w:numId w:val="7"/>
              </w:numPr>
              <w:spacing w:line="276" w:lineRule="auto"/>
              <w:jc w:val="both"/>
              <w:rPr>
                <w:rFonts w:cstheme="minorBidi"/>
              </w:rPr>
            </w:pPr>
            <w:r w:rsidRPr="009E4D7C">
              <w:rPr>
                <w:rFonts w:cstheme="minorHAnsi"/>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обележување на патот и сообраќајната опрема (бариери) треба да бидат поставени, одржувани и да бидат во број како што е специфицирано во ПУС</w:t>
            </w:r>
            <w:r w:rsidRPr="009E4D7C">
              <w:rPr>
                <w:rFonts w:cstheme="minorBidi"/>
              </w:rPr>
              <w:t>;</w:t>
            </w:r>
          </w:p>
          <w:p w14:paraId="270591EC" w14:textId="77777777" w:rsidR="004567F0" w:rsidRPr="009E4D7C" w:rsidRDefault="004567F0" w:rsidP="00566B9B">
            <w:pPr>
              <w:numPr>
                <w:ilvl w:val="0"/>
                <w:numId w:val="7"/>
              </w:numPr>
              <w:spacing w:line="276" w:lineRule="auto"/>
              <w:jc w:val="both"/>
              <w:rPr>
                <w:rFonts w:cstheme="minorHAnsi"/>
              </w:rPr>
            </w:pPr>
            <w:r w:rsidRPr="009E4D7C">
              <w:rPr>
                <w:rFonts w:cstheme="minorHAnsi"/>
              </w:rPr>
              <w:t>Изведувачот треба да обезбеди пристап до домовите</w:t>
            </w:r>
            <w:r>
              <w:rPr>
                <w:rFonts w:cstheme="minorHAnsi"/>
              </w:rPr>
              <w:t>, сместувачките капацитети и угостителските објекти</w:t>
            </w:r>
            <w:r w:rsidRPr="009E4D7C">
              <w:rPr>
                <w:rFonts w:cstheme="minorHAnsi"/>
              </w:rPr>
              <w:t xml:space="preserve"> вдолж улиците и за луѓето кои ги користат улиците;</w:t>
            </w:r>
          </w:p>
          <w:p w14:paraId="1BBBDBE2" w14:textId="77777777" w:rsidR="004567F0" w:rsidRPr="009E4D7C" w:rsidRDefault="004567F0" w:rsidP="00566B9B">
            <w:pPr>
              <w:numPr>
                <w:ilvl w:val="0"/>
                <w:numId w:val="7"/>
              </w:numPr>
              <w:spacing w:line="276" w:lineRule="auto"/>
              <w:jc w:val="both"/>
              <w:rPr>
                <w:rFonts w:cstheme="minorHAnsi"/>
              </w:rPr>
            </w:pPr>
            <w:r w:rsidRPr="009E4D7C">
              <w:rPr>
                <w:rFonts w:cstheme="minorBidi"/>
              </w:rPr>
              <w:lastRenderedPageBreak/>
              <w:t xml:space="preserve">Од суштинско значење е добра комуникација помеѓу Изведувачот и локални претставници на локалната самоуправа во Општина </w:t>
            </w:r>
            <w:r>
              <w:rPr>
                <w:rFonts w:cstheme="minorBidi"/>
              </w:rPr>
              <w:t>Дојран</w:t>
            </w:r>
            <w:r w:rsidRPr="009E4D7C">
              <w:rPr>
                <w:rFonts w:cstheme="minorBidi"/>
              </w:rPr>
              <w:t xml:space="preserve"> со цел да се обезбеди непречено одвивање на проектните активности и да се избегнат можни повреди на пешаците кои ја користат улицата, </w:t>
            </w:r>
            <w:r>
              <w:rPr>
                <w:rFonts w:cstheme="minorBidi"/>
              </w:rPr>
              <w:t xml:space="preserve">туристите кои се сместени во сместувачките капацитети, </w:t>
            </w:r>
            <w:r w:rsidRPr="009E4D7C">
              <w:rPr>
                <w:rFonts w:cstheme="minorBidi"/>
              </w:rPr>
              <w:t>како и луѓето кои живеат вдолж улиц</w:t>
            </w:r>
            <w:r>
              <w:rPr>
                <w:rFonts w:cstheme="minorBidi"/>
              </w:rPr>
              <w:t>ите</w:t>
            </w:r>
            <w:r w:rsidRPr="009E4D7C">
              <w:rPr>
                <w:rFonts w:cstheme="minorBidi"/>
              </w:rPr>
              <w:t>. Локалното население ќе ги почитува превентивните мерки дадени од Изведувачот,</w:t>
            </w:r>
          </w:p>
          <w:p w14:paraId="10EF3C14" w14:textId="77777777" w:rsidR="004567F0" w:rsidRPr="009E4D7C" w:rsidRDefault="004567F0" w:rsidP="00566B9B">
            <w:pPr>
              <w:numPr>
                <w:ilvl w:val="0"/>
                <w:numId w:val="7"/>
              </w:numPr>
              <w:spacing w:line="276" w:lineRule="auto"/>
              <w:jc w:val="both"/>
            </w:pPr>
            <w:r w:rsidRPr="009E4D7C">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14:paraId="44E08FFA" w14:textId="77777777" w:rsidR="004567F0" w:rsidRPr="009E4D7C" w:rsidRDefault="004567F0" w:rsidP="00566B9B">
            <w:pPr>
              <w:numPr>
                <w:ilvl w:val="0"/>
                <w:numId w:val="7"/>
              </w:numPr>
              <w:spacing w:line="276" w:lineRule="auto"/>
              <w:jc w:val="both"/>
            </w:pPr>
            <w:r w:rsidRPr="009E4D7C">
              <w:t>Треба да се обезбедат и да се постават соодветни ленти и знаци за предупредување;</w:t>
            </w:r>
          </w:p>
          <w:p w14:paraId="760032F3" w14:textId="77777777" w:rsidR="004567F0" w:rsidRPr="009E4D7C" w:rsidRDefault="004567F0" w:rsidP="00566B9B">
            <w:pPr>
              <w:numPr>
                <w:ilvl w:val="0"/>
                <w:numId w:val="7"/>
              </w:numPr>
              <w:spacing w:line="276" w:lineRule="auto"/>
              <w:jc w:val="both"/>
            </w:pPr>
            <w:r w:rsidRPr="009E4D7C">
              <w:t>Треба да се забрани пристап на невработени лица во ограденото подрачје;</w:t>
            </w:r>
          </w:p>
          <w:p w14:paraId="00AF78E9" w14:textId="77777777" w:rsidR="004567F0" w:rsidRPr="009E4D7C" w:rsidRDefault="004567F0" w:rsidP="00566B9B">
            <w:pPr>
              <w:numPr>
                <w:ilvl w:val="0"/>
                <w:numId w:val="7"/>
              </w:numPr>
              <w:spacing w:line="276" w:lineRule="auto"/>
              <w:jc w:val="both"/>
            </w:pPr>
            <w:r w:rsidRPr="009E4D7C">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14:paraId="66BE3405" w14:textId="77777777" w:rsidR="004567F0" w:rsidRPr="009E4D7C" w:rsidRDefault="004567F0" w:rsidP="00566B9B">
            <w:pPr>
              <w:numPr>
                <w:ilvl w:val="0"/>
                <w:numId w:val="7"/>
              </w:numPr>
              <w:spacing w:line="276" w:lineRule="auto"/>
              <w:jc w:val="both"/>
            </w:pPr>
            <w:r w:rsidRPr="009E4D7C">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29DE988F" w14:textId="77777777" w:rsidR="004567F0" w:rsidRPr="009E4D7C" w:rsidRDefault="004567F0" w:rsidP="00566B9B">
            <w:pPr>
              <w:numPr>
                <w:ilvl w:val="0"/>
                <w:numId w:val="7"/>
              </w:numPr>
              <w:spacing w:line="276" w:lineRule="auto"/>
              <w:jc w:val="both"/>
            </w:pPr>
            <w:r w:rsidRPr="009E4D7C">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5B8F64BD" w14:textId="77777777" w:rsidR="004567F0" w:rsidRPr="009E4D7C" w:rsidRDefault="004567F0" w:rsidP="00566B9B">
            <w:pPr>
              <w:numPr>
                <w:ilvl w:val="0"/>
                <w:numId w:val="7"/>
              </w:numPr>
              <w:spacing w:line="276" w:lineRule="auto"/>
              <w:jc w:val="both"/>
            </w:pPr>
            <w:r w:rsidRPr="009E4D7C">
              <w:lastRenderedPageBreak/>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271888BE" w14:textId="77777777" w:rsidR="004567F0" w:rsidRPr="009E4D7C" w:rsidRDefault="004567F0" w:rsidP="00566B9B">
            <w:pPr>
              <w:numPr>
                <w:ilvl w:val="0"/>
                <w:numId w:val="7"/>
              </w:numPr>
              <w:spacing w:line="276" w:lineRule="auto"/>
              <w:jc w:val="both"/>
            </w:pPr>
            <w:r w:rsidRPr="009E4D7C">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p>
          <w:p w14:paraId="7342B1F1" w14:textId="77777777" w:rsidR="004567F0" w:rsidRPr="009E4D7C" w:rsidRDefault="004567F0" w:rsidP="00566B9B">
            <w:pPr>
              <w:numPr>
                <w:ilvl w:val="0"/>
                <w:numId w:val="7"/>
              </w:numPr>
              <w:spacing w:line="276" w:lineRule="auto"/>
              <w:jc w:val="both"/>
            </w:pPr>
            <w:r w:rsidRPr="009E4D7C">
              <w:t>Ќе биде обезбеден безбеден и континуиран пристап до домовите</w:t>
            </w:r>
            <w:r>
              <w:t>, сместувачките капацитети и угостителските објекти</w:t>
            </w:r>
            <w:r w:rsidRPr="009E4D7C">
              <w:t xml:space="preserve"> во тек на активностите на реконструкција;</w:t>
            </w:r>
          </w:p>
          <w:p w14:paraId="60B17158" w14:textId="77777777" w:rsidR="004567F0" w:rsidRPr="009E4D7C" w:rsidRDefault="004567F0" w:rsidP="00566B9B">
            <w:pPr>
              <w:numPr>
                <w:ilvl w:val="0"/>
                <w:numId w:val="7"/>
              </w:numPr>
              <w:spacing w:line="276" w:lineRule="auto"/>
              <w:jc w:val="both"/>
              <w:rPr>
                <w:rFonts w:cstheme="minorHAnsi"/>
              </w:rPr>
            </w:pPr>
            <w:r w:rsidRPr="009E4D7C">
              <w:rPr>
                <w:rFonts w:cstheme="minorHAnsi"/>
              </w:rPr>
              <w:t>Работното време да се прилагоди на локалните сообраќајни трендови</w:t>
            </w:r>
            <w:r w:rsidRPr="009E4D7C">
              <w:rPr>
                <w:rFonts w:cstheme="minorBidi"/>
                <w:i/>
                <w:iCs/>
              </w:rPr>
              <w:t>.</w:t>
            </w:r>
          </w:p>
        </w:tc>
      </w:tr>
      <w:tr w:rsidR="004567F0" w:rsidRPr="009E4D7C" w14:paraId="40EED12C" w14:textId="77777777" w:rsidTr="00566B9B">
        <w:trPr>
          <w:trHeight w:val="273"/>
          <w:jc w:val="center"/>
        </w:trPr>
        <w:tc>
          <w:tcPr>
            <w:tcW w:w="967" w:type="pct"/>
            <w:vAlign w:val="center"/>
          </w:tcPr>
          <w:p w14:paraId="102821A9" w14:textId="77777777" w:rsidR="004567F0" w:rsidRPr="009E4D7C" w:rsidRDefault="004567F0" w:rsidP="00566B9B">
            <w:pPr>
              <w:jc w:val="center"/>
              <w:rPr>
                <w:rFonts w:cstheme="minorHAnsi"/>
              </w:rPr>
            </w:pPr>
            <w:r w:rsidRPr="009E4D7C">
              <w:rPr>
                <w:rFonts w:asciiTheme="minorHAnsi" w:hAnsiTheme="minorHAnsi" w:cstheme="minorHAnsi"/>
                <w:b/>
                <w:bCs/>
              </w:rPr>
              <w:lastRenderedPageBreak/>
              <w:t>H.</w:t>
            </w:r>
            <w:r w:rsidRPr="009E4D7C">
              <w:rPr>
                <w:rFonts w:asciiTheme="minorHAnsi" w:hAnsiTheme="minorHAnsi" w:cstheme="minorHAnsi"/>
              </w:rPr>
              <w:t xml:space="preserve"> Употреба на опасни или токсични материјали и создавање опасен отпад </w:t>
            </w:r>
          </w:p>
        </w:tc>
        <w:tc>
          <w:tcPr>
            <w:tcW w:w="937" w:type="pct"/>
            <w:vAlign w:val="center"/>
          </w:tcPr>
          <w:p w14:paraId="6EA0151A" w14:textId="77777777" w:rsidR="004567F0" w:rsidRPr="009E4D7C" w:rsidRDefault="004567F0" w:rsidP="00566B9B">
            <w:pPr>
              <w:jc w:val="center"/>
              <w:rPr>
                <w:rFonts w:cstheme="minorHAnsi"/>
              </w:rPr>
            </w:pPr>
            <w:r w:rsidRPr="009E4D7C">
              <w:rPr>
                <w:rFonts w:asciiTheme="minorHAnsi" w:hAnsiTheme="minorHAnsi" w:cstheme="minorHAnsi"/>
              </w:rPr>
              <w:t>Управување со токсични/опасни материјали и со опасен отпад</w:t>
            </w:r>
          </w:p>
        </w:tc>
        <w:tc>
          <w:tcPr>
            <w:tcW w:w="3096" w:type="pct"/>
          </w:tcPr>
          <w:p w14:paraId="0E5675F1" w14:textId="77777777" w:rsidR="004567F0" w:rsidRPr="009E4D7C" w:rsidRDefault="004567F0" w:rsidP="00566B9B">
            <w:pPr>
              <w:numPr>
                <w:ilvl w:val="0"/>
                <w:numId w:val="10"/>
              </w:numPr>
              <w:spacing w:line="276" w:lineRule="auto"/>
              <w:jc w:val="both"/>
              <w:rPr>
                <w:rFonts w:cstheme="minorHAnsi"/>
              </w:rPr>
            </w:pPr>
            <w:r w:rsidRPr="009E4D7C">
              <w:rPr>
                <w:rFonts w:cstheme="minorHAnsi"/>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14:paraId="25F75CD1" w14:textId="77777777" w:rsidR="004567F0" w:rsidRPr="009E4D7C" w:rsidRDefault="004567F0" w:rsidP="00566B9B">
            <w:pPr>
              <w:numPr>
                <w:ilvl w:val="0"/>
                <w:numId w:val="10"/>
              </w:numPr>
              <w:spacing w:line="276" w:lineRule="auto"/>
              <w:jc w:val="both"/>
              <w:rPr>
                <w:rFonts w:cstheme="minorHAnsi"/>
              </w:rPr>
            </w:pPr>
            <w:r w:rsidRPr="009E4D7C">
              <w:rPr>
                <w:rFonts w:cstheme="minorHAnsi"/>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1DB09598" w14:textId="77777777" w:rsidR="004567F0" w:rsidRPr="009E4D7C" w:rsidRDefault="004567F0" w:rsidP="00566B9B">
            <w:pPr>
              <w:numPr>
                <w:ilvl w:val="0"/>
                <w:numId w:val="10"/>
              </w:numPr>
              <w:spacing w:line="276" w:lineRule="auto"/>
              <w:jc w:val="both"/>
              <w:rPr>
                <w:rFonts w:cstheme="minorHAnsi"/>
              </w:rPr>
            </w:pPr>
            <w:r w:rsidRPr="009E4D7C">
              <w:rPr>
                <w:rFonts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A67AFA1" w14:textId="77777777" w:rsidR="004567F0" w:rsidRPr="009E4D7C" w:rsidRDefault="004567F0" w:rsidP="00566B9B">
            <w:pPr>
              <w:numPr>
                <w:ilvl w:val="0"/>
                <w:numId w:val="10"/>
              </w:numPr>
              <w:spacing w:line="276" w:lineRule="auto"/>
              <w:jc w:val="both"/>
              <w:rPr>
                <w:rFonts w:cstheme="minorHAnsi"/>
              </w:rPr>
            </w:pPr>
            <w:r w:rsidRPr="009E4D7C">
              <w:rPr>
                <w:rFonts w:cstheme="minorHAnsi"/>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16C96AF0" w14:textId="77777777" w:rsidR="004567F0" w:rsidRPr="009E4D7C" w:rsidRDefault="004567F0" w:rsidP="00566B9B">
            <w:pPr>
              <w:numPr>
                <w:ilvl w:val="0"/>
                <w:numId w:val="10"/>
              </w:numPr>
              <w:spacing w:line="276" w:lineRule="auto"/>
              <w:jc w:val="both"/>
              <w:rPr>
                <w:rFonts w:cstheme="minorHAnsi"/>
              </w:rPr>
            </w:pPr>
            <w:r w:rsidRPr="009E4D7C">
              <w:rPr>
                <w:rFonts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48183C8C" w14:textId="77777777" w:rsidR="004567F0" w:rsidRPr="009E4D7C" w:rsidRDefault="004567F0" w:rsidP="00566B9B">
            <w:pPr>
              <w:numPr>
                <w:ilvl w:val="0"/>
                <w:numId w:val="10"/>
              </w:numPr>
              <w:spacing w:line="276" w:lineRule="auto"/>
              <w:jc w:val="both"/>
              <w:rPr>
                <w:rFonts w:cstheme="minorHAnsi"/>
              </w:rPr>
            </w:pPr>
            <w:r w:rsidRPr="009E4D7C">
              <w:rPr>
                <w:rFonts w:cstheme="minorHAnsi"/>
              </w:rPr>
              <w:lastRenderedPageBreak/>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64D7AC03" w14:textId="77777777" w:rsidR="004567F0" w:rsidRPr="009E4D7C" w:rsidRDefault="004567F0" w:rsidP="00566B9B">
            <w:pPr>
              <w:numPr>
                <w:ilvl w:val="0"/>
                <w:numId w:val="10"/>
              </w:numPr>
              <w:spacing w:line="276" w:lineRule="auto"/>
              <w:jc w:val="both"/>
              <w:rPr>
                <w:rFonts w:cstheme="minorHAnsi"/>
              </w:rPr>
            </w:pPr>
            <w:r w:rsidRPr="009E4D7C">
              <w:rPr>
                <w:rFonts w:cstheme="minorHAnsi"/>
              </w:rPr>
              <w:t xml:space="preserve">Не треба да се користат бои со токсични состојки или раствори или бои на база на олово. </w:t>
            </w:r>
          </w:p>
        </w:tc>
      </w:tr>
      <w:tr w:rsidR="004567F0" w:rsidRPr="009E4D7C" w14:paraId="73FAA597" w14:textId="77777777" w:rsidTr="00566B9B">
        <w:trPr>
          <w:trHeight w:val="273"/>
          <w:jc w:val="center"/>
        </w:trPr>
        <w:tc>
          <w:tcPr>
            <w:tcW w:w="967" w:type="pct"/>
            <w:vAlign w:val="center"/>
          </w:tcPr>
          <w:p w14:paraId="24DB55E9" w14:textId="77777777" w:rsidR="004567F0" w:rsidRPr="009E4D7C" w:rsidRDefault="004567F0" w:rsidP="00566B9B">
            <w:pPr>
              <w:jc w:val="center"/>
              <w:rPr>
                <w:rFonts w:cstheme="minorHAnsi"/>
                <w:b/>
              </w:rPr>
            </w:pPr>
            <w:r w:rsidRPr="009E4D7C">
              <w:rPr>
                <w:rFonts w:cstheme="minorHAnsi"/>
                <w:b/>
              </w:rPr>
              <w:lastRenderedPageBreak/>
              <w:t>J.</w:t>
            </w:r>
            <w:r w:rsidRPr="009E4D7C">
              <w:t xml:space="preserve"> </w:t>
            </w:r>
            <w:r w:rsidRPr="009E4D7C">
              <w:rPr>
                <w:rFonts w:cstheme="minorHAnsi"/>
                <w:bCs/>
              </w:rPr>
              <w:t>Експропријација на земјиштето</w:t>
            </w:r>
          </w:p>
        </w:tc>
        <w:tc>
          <w:tcPr>
            <w:tcW w:w="937" w:type="pct"/>
            <w:vAlign w:val="center"/>
          </w:tcPr>
          <w:p w14:paraId="0D7B85B8" w14:textId="77777777" w:rsidR="004567F0" w:rsidRPr="009E4D7C" w:rsidRDefault="004567F0" w:rsidP="00566B9B">
            <w:pPr>
              <w:jc w:val="center"/>
              <w:rPr>
                <w:rFonts w:cstheme="minorHAnsi"/>
              </w:rPr>
            </w:pPr>
            <w:r w:rsidRPr="009E4D7C">
              <w:rPr>
                <w:rFonts w:asciiTheme="minorHAnsi" w:hAnsiTheme="minorHAnsi" w:cstheme="minorHAnsi"/>
              </w:rPr>
              <w:t>Заземање на приватно земјиште</w:t>
            </w:r>
          </w:p>
        </w:tc>
        <w:tc>
          <w:tcPr>
            <w:tcW w:w="3096" w:type="pct"/>
          </w:tcPr>
          <w:p w14:paraId="56C58E8D" w14:textId="77777777" w:rsidR="004567F0" w:rsidRPr="009E4D7C" w:rsidRDefault="004567F0" w:rsidP="00566B9B">
            <w:pPr>
              <w:numPr>
                <w:ilvl w:val="0"/>
                <w:numId w:val="19"/>
              </w:numPr>
              <w:spacing w:line="276" w:lineRule="auto"/>
              <w:jc w:val="both"/>
            </w:pPr>
            <w:r w:rsidRPr="009E4D7C">
              <w:rPr>
                <w:rFonts w:cstheme="minorHAnsi"/>
              </w:rPr>
              <w:t xml:space="preserve">Во случај да има потреба од експропријација на земјиште и раселување ќе се подготви </w:t>
            </w:r>
            <w:r w:rsidRPr="009E4D7C">
              <w:rPr>
                <w:rFonts w:cstheme="minorHAnsi"/>
                <w:b/>
                <w:bCs/>
              </w:rPr>
              <w:t>Акционен план за раселување (АПР)</w:t>
            </w:r>
            <w:r w:rsidRPr="009E4D7C">
              <w:rPr>
                <w:rFonts w:cstheme="minorHAnsi"/>
              </w:rPr>
              <w:t>, во согласност со развиената Рамковна политика за преселување.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w:t>
            </w:r>
            <w:r w:rsidRPr="009E4D7C">
              <w:t xml:space="preserve">. </w:t>
            </w:r>
          </w:p>
        </w:tc>
      </w:tr>
      <w:tr w:rsidR="004567F0" w:rsidRPr="009E4D7C" w14:paraId="60409739" w14:textId="77777777" w:rsidTr="00566B9B">
        <w:trPr>
          <w:trHeight w:val="273"/>
          <w:jc w:val="center"/>
        </w:trPr>
        <w:tc>
          <w:tcPr>
            <w:tcW w:w="967" w:type="pct"/>
            <w:tcBorders>
              <w:bottom w:val="single" w:sz="4" w:space="0" w:color="auto"/>
            </w:tcBorders>
            <w:vAlign w:val="center"/>
          </w:tcPr>
          <w:p w14:paraId="71AF810C" w14:textId="77777777" w:rsidR="004567F0" w:rsidRPr="009E4D7C" w:rsidRDefault="004567F0" w:rsidP="00566B9B">
            <w:pPr>
              <w:jc w:val="center"/>
              <w:rPr>
                <w:rFonts w:cstheme="minorHAnsi"/>
                <w:b/>
              </w:rPr>
            </w:pPr>
            <w:r w:rsidRPr="009E4D7C">
              <w:rPr>
                <w:rFonts w:cstheme="minorHAnsi"/>
                <w:b/>
              </w:rPr>
              <w:t xml:space="preserve">К. </w:t>
            </w:r>
            <w:r w:rsidRPr="009E4D7C">
              <w:rPr>
                <w:rFonts w:cstheme="minorHAnsi"/>
                <w:bCs/>
              </w:rPr>
              <w:t>Привремено користење на земјиштето</w:t>
            </w:r>
          </w:p>
        </w:tc>
        <w:tc>
          <w:tcPr>
            <w:tcW w:w="937" w:type="pct"/>
            <w:tcBorders>
              <w:bottom w:val="single" w:sz="4" w:space="0" w:color="auto"/>
            </w:tcBorders>
            <w:vAlign w:val="center"/>
          </w:tcPr>
          <w:p w14:paraId="74F6987A" w14:textId="77777777" w:rsidR="004567F0" w:rsidRPr="009E4D7C" w:rsidRDefault="004567F0" w:rsidP="00566B9B">
            <w:pPr>
              <w:jc w:val="center"/>
              <w:rPr>
                <w:rFonts w:cstheme="minorHAnsi"/>
              </w:rPr>
            </w:pPr>
            <w:r w:rsidRPr="009E4D7C">
              <w:rPr>
                <w:rFonts w:asciiTheme="minorHAnsi" w:hAnsiTheme="minorHAnsi" w:cstheme="minorHAnsi"/>
              </w:rPr>
              <w:t>Користење на правното земјиште</w:t>
            </w:r>
          </w:p>
        </w:tc>
        <w:tc>
          <w:tcPr>
            <w:tcW w:w="3096" w:type="pct"/>
          </w:tcPr>
          <w:p w14:paraId="3344688C" w14:textId="77777777" w:rsidR="004567F0" w:rsidRPr="009E4D7C" w:rsidRDefault="004567F0" w:rsidP="00566B9B">
            <w:pPr>
              <w:numPr>
                <w:ilvl w:val="0"/>
                <w:numId w:val="20"/>
              </w:numPr>
              <w:spacing w:line="276" w:lineRule="auto"/>
              <w:jc w:val="both"/>
              <w:rPr>
                <w:rFonts w:cstheme="minorHAnsi"/>
              </w:rPr>
            </w:pPr>
            <w:r w:rsidRPr="009E4D7C">
              <w:rPr>
                <w:rFonts w:cstheme="minorHAnsi"/>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 </w:t>
            </w:r>
          </w:p>
          <w:p w14:paraId="626B8FCF" w14:textId="77777777" w:rsidR="004567F0" w:rsidRPr="009E4D7C" w:rsidRDefault="004567F0" w:rsidP="00566B9B">
            <w:pPr>
              <w:numPr>
                <w:ilvl w:val="0"/>
                <w:numId w:val="20"/>
              </w:numPr>
              <w:spacing w:line="276" w:lineRule="auto"/>
              <w:jc w:val="both"/>
              <w:rPr>
                <w:rFonts w:cstheme="minorHAnsi"/>
              </w:rPr>
            </w:pPr>
            <w:r w:rsidRPr="009E4D7C">
              <w:rPr>
                <w:rFonts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p>
          <w:p w14:paraId="5378E6F1" w14:textId="77777777" w:rsidR="004567F0" w:rsidRPr="009E4D7C" w:rsidRDefault="004567F0" w:rsidP="00566B9B">
            <w:pPr>
              <w:numPr>
                <w:ilvl w:val="0"/>
                <w:numId w:val="20"/>
              </w:numPr>
              <w:spacing w:line="276" w:lineRule="auto"/>
              <w:jc w:val="both"/>
              <w:rPr>
                <w:rFonts w:cstheme="minorHAnsi"/>
              </w:rPr>
            </w:pPr>
            <w:r w:rsidRPr="009E4D7C">
              <w:rPr>
                <w:rFonts w:cstheme="minorHAnsi"/>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7D6A1781" w14:textId="77777777" w:rsidR="007C2F1F" w:rsidRPr="00C7328D" w:rsidRDefault="007C2F1F" w:rsidP="00AB7B18">
      <w:pPr>
        <w:rPr>
          <w:rFonts w:cstheme="minorHAnsi"/>
          <w:lang w:val="en-US"/>
        </w:rPr>
      </w:pPr>
    </w:p>
    <w:p w14:paraId="49AB8CCC" w14:textId="77777777" w:rsidR="007C2F1F" w:rsidRPr="00C7328D" w:rsidRDefault="007C2F1F" w:rsidP="00AB7B18">
      <w:pPr>
        <w:rPr>
          <w:rFonts w:cstheme="minorHAnsi"/>
          <w:lang w:val="en-US"/>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249"/>
        <w:gridCol w:w="2808"/>
        <w:gridCol w:w="2346"/>
        <w:gridCol w:w="2585"/>
        <w:gridCol w:w="2229"/>
      </w:tblGrid>
      <w:tr w:rsidR="004567F0" w:rsidRPr="009E4D7C" w14:paraId="5780388E" w14:textId="77777777" w:rsidTr="00566B9B">
        <w:trPr>
          <w:trHeight w:val="269"/>
          <w:tblHeader/>
        </w:trPr>
        <w:tc>
          <w:tcPr>
            <w:tcW w:w="5000" w:type="pct"/>
            <w:gridSpan w:val="6"/>
            <w:tcBorders>
              <w:bottom w:val="dotted" w:sz="4" w:space="0" w:color="auto"/>
            </w:tcBorders>
            <w:shd w:val="clear" w:color="auto" w:fill="C00000"/>
          </w:tcPr>
          <w:p w14:paraId="24367055" w14:textId="77777777" w:rsidR="004567F0" w:rsidRPr="009E4D7C" w:rsidRDefault="004567F0" w:rsidP="00566B9B">
            <w:pPr>
              <w:rPr>
                <w:rFonts w:eastAsia="NSimSun" w:cstheme="minorHAnsi"/>
                <w:b/>
                <w:sz w:val="20"/>
                <w:szCs w:val="20"/>
              </w:rPr>
            </w:pPr>
            <w:r w:rsidRPr="009E4D7C">
              <w:rPr>
                <w:rFonts w:asciiTheme="minorHAnsi" w:eastAsia="NSimSun" w:hAnsiTheme="minorHAnsi" w:cstheme="minorHAnsi"/>
                <w:b/>
                <w:sz w:val="20"/>
                <w:szCs w:val="20"/>
              </w:rPr>
              <w:lastRenderedPageBreak/>
              <w:t>ДЕЛ 3: ПЛАН ЗА СЛЕДЕЊЕ</w:t>
            </w:r>
          </w:p>
        </w:tc>
      </w:tr>
      <w:tr w:rsidR="004567F0" w:rsidRPr="009E4D7C" w14:paraId="351A0BC0" w14:textId="77777777" w:rsidTr="00566B9B">
        <w:trPr>
          <w:trHeight w:val="1484"/>
          <w:tblHead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068AF5" w14:textId="77777777" w:rsidR="004567F0" w:rsidRPr="009E4D7C" w:rsidRDefault="004567F0" w:rsidP="00566B9B">
            <w:pPr>
              <w:jc w:val="center"/>
              <w:rPr>
                <w:rFonts w:asciiTheme="minorHAnsi" w:hAnsiTheme="minorHAnsi" w:cstheme="minorHAnsi"/>
                <w:sz w:val="20"/>
                <w:szCs w:val="20"/>
              </w:rPr>
            </w:pPr>
            <w:r w:rsidRPr="009E4D7C">
              <w:rPr>
                <w:rFonts w:asciiTheme="minorHAnsi" w:hAnsiTheme="minorHAnsi" w:cstheme="minorHAnsi"/>
                <w:b/>
                <w:sz w:val="20"/>
                <w:szCs w:val="20"/>
              </w:rPr>
              <w:t>Кој</w:t>
            </w:r>
          </w:p>
          <w:p w14:paraId="2F0DBE02" w14:textId="77777777" w:rsidR="004567F0" w:rsidRPr="009E4D7C" w:rsidRDefault="004567F0" w:rsidP="00566B9B">
            <w:pPr>
              <w:spacing w:before="240"/>
              <w:jc w:val="center"/>
              <w:rPr>
                <w:rFonts w:cstheme="minorHAnsi"/>
                <w:b/>
                <w:kern w:val="28"/>
                <w:sz w:val="20"/>
                <w:szCs w:val="20"/>
              </w:rPr>
            </w:pPr>
            <w:r w:rsidRPr="009E4D7C">
              <w:rPr>
                <w:rFonts w:asciiTheme="minorHAnsi" w:hAnsiTheme="minorHAnsi" w:cstheme="minorHAnsi"/>
                <w:i/>
                <w:sz w:val="20"/>
                <w:szCs w:val="20"/>
              </w:rPr>
              <w:t>Параметар треба да се следи</w:t>
            </w:r>
            <w:r w:rsidRPr="009E4D7C">
              <w:rPr>
                <w:rFonts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3F26DF" w14:textId="77777777" w:rsidR="004567F0" w:rsidRPr="009E4D7C" w:rsidRDefault="004567F0" w:rsidP="00566B9B">
            <w:pPr>
              <w:jc w:val="center"/>
              <w:rPr>
                <w:rFonts w:asciiTheme="minorHAnsi" w:hAnsiTheme="minorHAnsi" w:cstheme="minorHAnsi"/>
                <w:b/>
                <w:sz w:val="20"/>
                <w:szCs w:val="20"/>
              </w:rPr>
            </w:pPr>
            <w:r w:rsidRPr="009E4D7C">
              <w:rPr>
                <w:rFonts w:asciiTheme="minorHAnsi" w:hAnsiTheme="minorHAnsi" w:cstheme="minorHAnsi"/>
                <w:b/>
                <w:sz w:val="20"/>
                <w:szCs w:val="20"/>
              </w:rPr>
              <w:t xml:space="preserve">Каде </w:t>
            </w:r>
          </w:p>
          <w:p w14:paraId="3AC3122D" w14:textId="77777777" w:rsidR="004567F0" w:rsidRPr="009E4D7C" w:rsidRDefault="004567F0" w:rsidP="00566B9B">
            <w:pPr>
              <w:spacing w:before="240"/>
              <w:jc w:val="center"/>
              <w:rPr>
                <w:rFonts w:cstheme="minorHAnsi"/>
                <w:b/>
                <w:kern w:val="28"/>
                <w:sz w:val="20"/>
                <w:szCs w:val="20"/>
              </w:rPr>
            </w:pPr>
            <w:r w:rsidRPr="009E4D7C">
              <w:rPr>
                <w:rFonts w:asciiTheme="minorHAnsi" w:hAnsiTheme="minorHAnsi" w:cstheme="minorHAnsi"/>
                <w:i/>
                <w:sz w:val="20"/>
                <w:szCs w:val="20"/>
              </w:rPr>
              <w:t>е параметарот што треба да се следи</w:t>
            </w:r>
            <w:r w:rsidRPr="009E4D7C">
              <w:rPr>
                <w:rFonts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9D2807" w14:textId="77777777" w:rsidR="004567F0" w:rsidRPr="009E4D7C" w:rsidRDefault="004567F0" w:rsidP="00566B9B">
            <w:pPr>
              <w:jc w:val="center"/>
              <w:rPr>
                <w:rFonts w:asciiTheme="minorHAnsi" w:hAnsiTheme="minorHAnsi" w:cstheme="minorHAnsi"/>
                <w:b/>
                <w:sz w:val="20"/>
                <w:szCs w:val="20"/>
              </w:rPr>
            </w:pPr>
            <w:r w:rsidRPr="009E4D7C">
              <w:rPr>
                <w:rFonts w:asciiTheme="minorHAnsi" w:hAnsiTheme="minorHAnsi" w:cstheme="minorHAnsi"/>
                <w:b/>
                <w:sz w:val="20"/>
                <w:szCs w:val="20"/>
              </w:rPr>
              <w:t xml:space="preserve">Како </w:t>
            </w:r>
          </w:p>
          <w:p w14:paraId="70159305" w14:textId="77777777" w:rsidR="004567F0" w:rsidRPr="009E4D7C" w:rsidRDefault="004567F0" w:rsidP="00566B9B">
            <w:pPr>
              <w:spacing w:before="240"/>
              <w:jc w:val="center"/>
              <w:rPr>
                <w:rFonts w:cstheme="minorHAnsi"/>
                <w:b/>
                <w:kern w:val="28"/>
                <w:sz w:val="20"/>
                <w:szCs w:val="20"/>
              </w:rPr>
            </w:pPr>
            <w:r w:rsidRPr="009E4D7C">
              <w:rPr>
                <w:rFonts w:asciiTheme="minorHAnsi" w:hAnsiTheme="minorHAnsi" w:cstheme="minorHAnsi"/>
                <w:i/>
                <w:sz w:val="20"/>
                <w:szCs w:val="20"/>
              </w:rPr>
              <w:t>треба да се следи параметарот (што и како треба да се мери</w:t>
            </w:r>
            <w:r w:rsidRPr="009E4D7C">
              <w:rPr>
                <w:rFonts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6B61809" w14:textId="77777777" w:rsidR="004567F0" w:rsidRPr="009E4D7C" w:rsidRDefault="004567F0" w:rsidP="00566B9B">
            <w:pPr>
              <w:jc w:val="center"/>
              <w:rPr>
                <w:rFonts w:asciiTheme="minorHAnsi" w:hAnsiTheme="minorHAnsi" w:cstheme="minorHAnsi"/>
                <w:b/>
                <w:sz w:val="20"/>
                <w:szCs w:val="20"/>
              </w:rPr>
            </w:pPr>
            <w:r w:rsidRPr="009E4D7C">
              <w:rPr>
                <w:rFonts w:asciiTheme="minorHAnsi" w:hAnsiTheme="minorHAnsi" w:cstheme="minorHAnsi"/>
                <w:b/>
                <w:sz w:val="20"/>
                <w:szCs w:val="20"/>
              </w:rPr>
              <w:t xml:space="preserve">Кога </w:t>
            </w:r>
          </w:p>
          <w:p w14:paraId="12C4D66E" w14:textId="77777777" w:rsidR="004567F0" w:rsidRPr="009E4D7C" w:rsidRDefault="004567F0" w:rsidP="00566B9B">
            <w:pPr>
              <w:spacing w:before="240"/>
              <w:jc w:val="center"/>
              <w:rPr>
                <w:rFonts w:cstheme="minorHAnsi"/>
                <w:b/>
                <w:kern w:val="28"/>
                <w:sz w:val="20"/>
                <w:szCs w:val="20"/>
              </w:rPr>
            </w:pPr>
            <w:r w:rsidRPr="009E4D7C">
              <w:rPr>
                <w:rFonts w:asciiTheme="minorHAnsi" w:hAnsiTheme="minorHAnsi" w:cstheme="minorHAnsi"/>
                <w:i/>
                <w:sz w:val="20"/>
                <w:szCs w:val="20"/>
              </w:rPr>
              <w:t>треба да се следи параметарот (време и честота</w:t>
            </w:r>
            <w:r w:rsidRPr="009E4D7C">
              <w:rPr>
                <w:rFonts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63068A" w14:textId="77777777" w:rsidR="004567F0" w:rsidRPr="009E4D7C" w:rsidRDefault="004567F0" w:rsidP="00566B9B">
            <w:pPr>
              <w:jc w:val="center"/>
              <w:rPr>
                <w:rFonts w:asciiTheme="minorHAnsi" w:hAnsiTheme="minorHAnsi" w:cstheme="minorHAnsi"/>
                <w:b/>
                <w:sz w:val="20"/>
                <w:szCs w:val="20"/>
              </w:rPr>
            </w:pPr>
            <w:r w:rsidRPr="009E4D7C">
              <w:rPr>
                <w:rFonts w:asciiTheme="minorHAnsi" w:hAnsiTheme="minorHAnsi" w:cstheme="minorHAnsi"/>
                <w:b/>
                <w:sz w:val="20"/>
                <w:szCs w:val="20"/>
              </w:rPr>
              <w:t xml:space="preserve">Кој </w:t>
            </w:r>
          </w:p>
          <w:p w14:paraId="05FEA80A" w14:textId="77777777" w:rsidR="004567F0" w:rsidRPr="009E4D7C" w:rsidRDefault="004567F0" w:rsidP="00566B9B">
            <w:pPr>
              <w:spacing w:before="240"/>
              <w:jc w:val="center"/>
              <w:rPr>
                <w:rFonts w:cstheme="minorHAnsi"/>
                <w:b/>
                <w:kern w:val="28"/>
                <w:sz w:val="20"/>
                <w:szCs w:val="20"/>
              </w:rPr>
            </w:pPr>
            <w:r w:rsidRPr="009E4D7C">
              <w:rPr>
                <w:rFonts w:asciiTheme="minorHAnsi" w:hAnsiTheme="minorHAnsi" w:cstheme="minorHAnsi"/>
                <w:i/>
                <w:sz w:val="20"/>
                <w:szCs w:val="20"/>
              </w:rPr>
              <w:t>треба да го следи параметарот (одговорност</w:t>
            </w:r>
            <w:r w:rsidRPr="009E4D7C">
              <w:rPr>
                <w:rFonts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813B30" w14:textId="77777777" w:rsidR="004567F0" w:rsidRPr="009E4D7C" w:rsidRDefault="004567F0" w:rsidP="00566B9B">
            <w:pPr>
              <w:jc w:val="center"/>
              <w:rPr>
                <w:rFonts w:asciiTheme="minorHAnsi" w:hAnsiTheme="minorHAnsi" w:cstheme="minorHAnsi"/>
                <w:b/>
                <w:sz w:val="20"/>
                <w:szCs w:val="20"/>
              </w:rPr>
            </w:pPr>
            <w:r w:rsidRPr="009E4D7C">
              <w:rPr>
                <w:rFonts w:asciiTheme="minorHAnsi" w:hAnsiTheme="minorHAnsi" w:cstheme="minorHAnsi"/>
                <w:b/>
                <w:sz w:val="20"/>
                <w:szCs w:val="20"/>
              </w:rPr>
              <w:t>Колкав</w:t>
            </w:r>
          </w:p>
          <w:p w14:paraId="19C852B8" w14:textId="77777777" w:rsidR="004567F0" w:rsidRPr="009E4D7C" w:rsidRDefault="004567F0" w:rsidP="00566B9B">
            <w:pPr>
              <w:jc w:val="center"/>
              <w:rPr>
                <w:rFonts w:cstheme="minorHAnsi"/>
                <w:b/>
                <w:i/>
                <w:sz w:val="20"/>
                <w:szCs w:val="20"/>
              </w:rPr>
            </w:pPr>
            <w:r w:rsidRPr="009E4D7C">
              <w:rPr>
                <w:rFonts w:asciiTheme="minorHAnsi" w:hAnsiTheme="minorHAnsi" w:cstheme="minorHAnsi"/>
                <w:i/>
                <w:sz w:val="20"/>
                <w:szCs w:val="20"/>
              </w:rPr>
              <w:t>е трошокот поврзан со следењето</w:t>
            </w:r>
          </w:p>
        </w:tc>
      </w:tr>
      <w:tr w:rsidR="004567F0" w:rsidRPr="009E4D7C" w14:paraId="45BEABED" w14:textId="77777777" w:rsidTr="00566B9B">
        <w:trPr>
          <w:trHeight w:val="373"/>
        </w:trPr>
        <w:tc>
          <w:tcPr>
            <w:tcW w:w="5000" w:type="pct"/>
            <w:gridSpan w:val="6"/>
            <w:tcBorders>
              <w:top w:val="single" w:sz="4" w:space="0" w:color="auto"/>
              <w:left w:val="single" w:sz="4" w:space="0" w:color="auto"/>
              <w:bottom w:val="single" w:sz="4" w:space="0" w:color="auto"/>
            </w:tcBorders>
            <w:shd w:val="clear" w:color="auto" w:fill="auto"/>
          </w:tcPr>
          <w:p w14:paraId="4341935A" w14:textId="77777777" w:rsidR="004567F0" w:rsidRPr="009E4D7C" w:rsidRDefault="004567F0" w:rsidP="00566B9B">
            <w:pPr>
              <w:rPr>
                <w:rFonts w:cstheme="minorHAnsi"/>
                <w:b/>
                <w:sz w:val="20"/>
                <w:szCs w:val="20"/>
              </w:rPr>
            </w:pPr>
            <w:r w:rsidRPr="009E4D7C">
              <w:rPr>
                <w:rFonts w:asciiTheme="minorHAnsi" w:hAnsiTheme="minorHAnsi" w:cstheme="minorHAnsi"/>
                <w:b/>
                <w:bCs/>
                <w:sz w:val="20"/>
                <w:szCs w:val="20"/>
              </w:rPr>
              <w:t>Подготвителна фаза</w:t>
            </w:r>
          </w:p>
        </w:tc>
      </w:tr>
      <w:tr w:rsidR="004567F0" w:rsidRPr="009E4D7C" w14:paraId="3D2F43B7"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3ED680D5" w14:textId="77777777" w:rsidR="004567F0" w:rsidRPr="009E4D7C" w:rsidRDefault="004567F0" w:rsidP="00566B9B">
            <w:pPr>
              <w:jc w:val="center"/>
              <w:rPr>
                <w:rFonts w:eastAsia="Calibri" w:cs="Arial"/>
                <w:sz w:val="20"/>
                <w:szCs w:val="20"/>
                <w:lang w:eastAsia="fr-FR"/>
              </w:rPr>
            </w:pPr>
            <w:r w:rsidRPr="009E4D7C">
              <w:rPr>
                <w:rFonts w:asciiTheme="minorHAnsi" w:eastAsia="Calibri" w:hAnsiTheme="minorHAnsi" w:cstheme="minorHAnsi"/>
                <w:sz w:val="20"/>
                <w:szCs w:val="20"/>
                <w:lang w:eastAsia="fr-FR"/>
              </w:rPr>
              <w:t>Спроведени мерки за безбедност на патиштата како резултат на спроведена</w:t>
            </w:r>
            <w:r w:rsidRPr="009E4D7C">
              <w:rPr>
                <w:rFonts w:asciiTheme="minorHAnsi" w:eastAsia="Calibri" w:hAnsiTheme="minorHAnsi" w:cstheme="minorHAnsi"/>
                <w:bCs/>
                <w:sz w:val="20"/>
                <w:szCs w:val="20"/>
                <w:lang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14:paraId="46194E22" w14:textId="77777777" w:rsidR="004567F0" w:rsidRPr="009E4D7C" w:rsidRDefault="004567F0" w:rsidP="00566B9B">
            <w:pPr>
              <w:jc w:val="center"/>
              <w:rPr>
                <w:rFonts w:eastAsia="Calibri" w:cs="Arial"/>
                <w:sz w:val="20"/>
                <w:szCs w:val="20"/>
                <w:lang w:eastAsia="fr-FR"/>
              </w:rPr>
            </w:pPr>
            <w:r w:rsidRPr="009E4D7C">
              <w:rPr>
                <w:rFonts w:asciiTheme="minorHAnsi" w:hAnsiTheme="minorHAnsi" w:cstheme="minorHAnsi"/>
                <w:sz w:val="20"/>
                <w:szCs w:val="20"/>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14:paraId="53D757A0" w14:textId="77777777" w:rsidR="004567F0" w:rsidRPr="009E4D7C" w:rsidRDefault="004567F0" w:rsidP="00566B9B">
            <w:pPr>
              <w:jc w:val="center"/>
              <w:rPr>
                <w:rFonts w:eastAsia="Calibri" w:cs="Arial"/>
                <w:sz w:val="20"/>
                <w:szCs w:val="20"/>
                <w:lang w:eastAsia="fr-FR"/>
              </w:rPr>
            </w:pPr>
            <w:r w:rsidRPr="009E4D7C">
              <w:rPr>
                <w:rFonts w:eastAsia="Calibri" w:cs="Arial"/>
                <w:sz w:val="20"/>
                <w:szCs w:val="20"/>
                <w:lang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14:paraId="074976D6" w14:textId="77777777" w:rsidR="004567F0" w:rsidRPr="009E4D7C" w:rsidRDefault="004567F0" w:rsidP="00566B9B">
            <w:pPr>
              <w:jc w:val="center"/>
              <w:rPr>
                <w:rFonts w:eastAsia="Calibri" w:cs="Arial"/>
                <w:sz w:val="20"/>
                <w:szCs w:val="20"/>
                <w:lang w:eastAsia="fr-FR"/>
              </w:rPr>
            </w:pPr>
            <w:r w:rsidRPr="009E4D7C">
              <w:rPr>
                <w:rFonts w:eastAsia="Calibri" w:cs="Arial"/>
                <w:bCs/>
                <w:sz w:val="20"/>
                <w:szCs w:val="20"/>
                <w:lang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14:paraId="28609DD3" w14:textId="77777777" w:rsidR="004567F0" w:rsidRPr="009E4D7C" w:rsidRDefault="004567F0" w:rsidP="00566B9B">
            <w:pPr>
              <w:jc w:val="center"/>
              <w:rPr>
                <w:rFonts w:eastAsia="Calibri" w:cs="Arial"/>
                <w:sz w:val="20"/>
                <w:szCs w:val="20"/>
                <w:lang w:eastAsia="fr-FR"/>
              </w:rPr>
            </w:pPr>
            <w:r w:rsidRPr="009E4D7C">
              <w:rPr>
                <w:rFonts w:eastAsia="Calibri" w:cs="Arial"/>
                <w:sz w:val="20"/>
                <w:szCs w:val="20"/>
                <w:lang w:eastAsia="fr-FR"/>
              </w:rPr>
              <w:t>Независни Ревизори за безбедност на патиштата</w:t>
            </w:r>
          </w:p>
        </w:tc>
        <w:tc>
          <w:tcPr>
            <w:tcW w:w="801" w:type="pct"/>
            <w:tcBorders>
              <w:top w:val="single" w:sz="4" w:space="0" w:color="auto"/>
              <w:left w:val="single" w:sz="4" w:space="0" w:color="auto"/>
              <w:bottom w:val="single" w:sz="4" w:space="0" w:color="auto"/>
              <w:right w:val="single" w:sz="4" w:space="0" w:color="auto"/>
            </w:tcBorders>
            <w:vAlign w:val="center"/>
          </w:tcPr>
          <w:p w14:paraId="1D937654" w14:textId="77777777" w:rsidR="004567F0" w:rsidRPr="009E4D7C" w:rsidRDefault="004567F0" w:rsidP="00566B9B">
            <w:pPr>
              <w:autoSpaceDE w:val="0"/>
              <w:autoSpaceDN w:val="0"/>
              <w:adjustRightInd w:val="0"/>
              <w:jc w:val="center"/>
              <w:rPr>
                <w:rFonts w:eastAsia="Calibri" w:cs="Arial"/>
                <w:sz w:val="20"/>
                <w:szCs w:val="20"/>
                <w:lang w:eastAsia="fr-FR"/>
              </w:rPr>
            </w:pPr>
            <w:r w:rsidRPr="009E4D7C">
              <w:rPr>
                <w:rFonts w:eastAsia="Calibri" w:cs="Arial"/>
                <w:sz w:val="20"/>
                <w:szCs w:val="20"/>
                <w:lang w:eastAsia="fr-FR"/>
              </w:rPr>
              <w:t>Вклучено во цената на проектот (Предмер пресметка)</w:t>
            </w:r>
          </w:p>
        </w:tc>
      </w:tr>
      <w:tr w:rsidR="004567F0" w:rsidRPr="009E4D7C" w14:paraId="2DC6DE25" w14:textId="77777777" w:rsidTr="00566B9B">
        <w:trPr>
          <w:trHeight w:val="373"/>
        </w:trPr>
        <w:tc>
          <w:tcPr>
            <w:tcW w:w="610" w:type="pct"/>
            <w:tcBorders>
              <w:top w:val="single" w:sz="4" w:space="0" w:color="auto"/>
              <w:left w:val="single" w:sz="4" w:space="0" w:color="auto"/>
              <w:bottom w:val="single" w:sz="4" w:space="0" w:color="auto"/>
            </w:tcBorders>
            <w:vAlign w:val="center"/>
          </w:tcPr>
          <w:p w14:paraId="59459D18"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5EA884D9"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01FD5E97"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70226D97"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73D33689"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08E02048"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Надзор на активностите на реконструкција;</w:t>
            </w:r>
          </w:p>
          <w:p w14:paraId="19431D09"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Општински службеници и инспектори, ППЛП</w:t>
            </w:r>
          </w:p>
          <w:p w14:paraId="3EBDA28F"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ЕИП, МТВ</w:t>
            </w:r>
          </w:p>
        </w:tc>
        <w:tc>
          <w:tcPr>
            <w:tcW w:w="801" w:type="pct"/>
            <w:tcBorders>
              <w:top w:val="single" w:sz="4" w:space="0" w:color="auto"/>
              <w:left w:val="single" w:sz="4" w:space="0" w:color="auto"/>
              <w:bottom w:val="single" w:sz="4" w:space="0" w:color="auto"/>
            </w:tcBorders>
            <w:vAlign w:val="center"/>
          </w:tcPr>
          <w:p w14:paraId="0C121BF3" w14:textId="77777777" w:rsidR="004567F0" w:rsidRPr="009E4D7C" w:rsidRDefault="004567F0" w:rsidP="00566B9B">
            <w:pPr>
              <w:jc w:val="center"/>
              <w:rPr>
                <w:rFonts w:eastAsia="Calibri" w:cs="Arial"/>
                <w:sz w:val="20"/>
                <w:szCs w:val="20"/>
                <w:lang w:eastAsia="fr-FR"/>
              </w:rPr>
            </w:pPr>
            <w:r w:rsidRPr="009E4D7C">
              <w:rPr>
                <w:rFonts w:eastAsia="Calibri" w:cs="Arial"/>
                <w:sz w:val="20"/>
                <w:szCs w:val="20"/>
                <w:lang w:eastAsia="fr-FR"/>
              </w:rPr>
              <w:t>/</w:t>
            </w:r>
          </w:p>
        </w:tc>
      </w:tr>
      <w:tr w:rsidR="004567F0" w:rsidRPr="009E4D7C" w14:paraId="2F3E773A" w14:textId="77777777" w:rsidTr="00566B9B">
        <w:trPr>
          <w:trHeight w:val="373"/>
        </w:trPr>
        <w:tc>
          <w:tcPr>
            <w:tcW w:w="610" w:type="pct"/>
            <w:tcBorders>
              <w:top w:val="single" w:sz="4" w:space="0" w:color="auto"/>
              <w:left w:val="single" w:sz="4" w:space="0" w:color="auto"/>
              <w:bottom w:val="single" w:sz="4" w:space="0" w:color="auto"/>
            </w:tcBorders>
            <w:vAlign w:val="center"/>
          </w:tcPr>
          <w:p w14:paraId="4144F301"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 xml:space="preserve">Известени се јавноста, засегнатите страни и релевантните институции во Општина </w:t>
            </w:r>
            <w:r>
              <w:rPr>
                <w:rFonts w:cstheme="minorHAnsi"/>
                <w:sz w:val="20"/>
                <w:szCs w:val="20"/>
              </w:rPr>
              <w:t>Дојран</w:t>
            </w:r>
          </w:p>
        </w:tc>
        <w:tc>
          <w:tcPr>
            <w:tcW w:w="808" w:type="pct"/>
            <w:tcBorders>
              <w:top w:val="single" w:sz="4" w:space="0" w:color="auto"/>
              <w:left w:val="single" w:sz="4" w:space="0" w:color="auto"/>
              <w:bottom w:val="single" w:sz="4" w:space="0" w:color="auto"/>
            </w:tcBorders>
            <w:vAlign w:val="center"/>
          </w:tcPr>
          <w:p w14:paraId="0D2B44BC"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4FF88BD4"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0D193250"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1AABE8ED"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501398F9"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Надзор и претставници на Општината</w:t>
            </w:r>
          </w:p>
        </w:tc>
        <w:tc>
          <w:tcPr>
            <w:tcW w:w="801" w:type="pct"/>
            <w:tcBorders>
              <w:top w:val="single" w:sz="4" w:space="0" w:color="auto"/>
              <w:left w:val="single" w:sz="4" w:space="0" w:color="auto"/>
              <w:bottom w:val="single" w:sz="4" w:space="0" w:color="auto"/>
            </w:tcBorders>
            <w:vAlign w:val="center"/>
          </w:tcPr>
          <w:p w14:paraId="1AE0703C" w14:textId="77777777" w:rsidR="004567F0" w:rsidRPr="009E4D7C" w:rsidRDefault="004567F0" w:rsidP="00566B9B">
            <w:pPr>
              <w:jc w:val="center"/>
              <w:rPr>
                <w:rFonts w:eastAsia="Calibri" w:cs="Arial"/>
                <w:sz w:val="20"/>
                <w:szCs w:val="20"/>
                <w:lang w:eastAsia="fr-FR"/>
              </w:rPr>
            </w:pPr>
            <w:r w:rsidRPr="009E4D7C">
              <w:rPr>
                <w:rFonts w:eastAsia="Calibri" w:cs="Arial"/>
                <w:sz w:val="20"/>
                <w:szCs w:val="20"/>
                <w:lang w:eastAsia="fr-FR"/>
              </w:rPr>
              <w:t>/</w:t>
            </w:r>
          </w:p>
        </w:tc>
      </w:tr>
      <w:tr w:rsidR="004567F0" w:rsidRPr="009E4D7C" w14:paraId="3C03AC9E" w14:textId="77777777" w:rsidTr="00566B9B">
        <w:trPr>
          <w:trHeight w:val="373"/>
        </w:trPr>
        <w:tc>
          <w:tcPr>
            <w:tcW w:w="610" w:type="pct"/>
            <w:tcBorders>
              <w:top w:val="single" w:sz="4" w:space="0" w:color="auto"/>
              <w:left w:val="single" w:sz="4" w:space="0" w:color="auto"/>
              <w:bottom w:val="single" w:sz="4" w:space="0" w:color="auto"/>
            </w:tcBorders>
            <w:vAlign w:val="center"/>
          </w:tcPr>
          <w:p w14:paraId="0A70C636"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 xml:space="preserve">Мерки за заштита и безбедност применети за работниците, </w:t>
            </w:r>
            <w:r w:rsidRPr="009E4D7C">
              <w:rPr>
                <w:rFonts w:cstheme="minorHAnsi"/>
                <w:sz w:val="20"/>
                <w:szCs w:val="20"/>
              </w:rPr>
              <w:lastRenderedPageBreak/>
              <w:t>вработените и граѓаните кои ќе бидат погодени во близина на проектната локација</w:t>
            </w:r>
          </w:p>
        </w:tc>
        <w:tc>
          <w:tcPr>
            <w:tcW w:w="808" w:type="pct"/>
            <w:tcBorders>
              <w:top w:val="single" w:sz="4" w:space="0" w:color="auto"/>
              <w:left w:val="single" w:sz="4" w:space="0" w:color="auto"/>
              <w:bottom w:val="single" w:sz="4" w:space="0" w:color="auto"/>
            </w:tcBorders>
            <w:vAlign w:val="center"/>
          </w:tcPr>
          <w:p w14:paraId="2370CCCD"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lastRenderedPageBreak/>
              <w:t xml:space="preserve">На проектните локации /вдолж улиците во Општина </w:t>
            </w:r>
            <w:r>
              <w:rPr>
                <w:rFonts w:cstheme="minorHAnsi"/>
                <w:sz w:val="20"/>
                <w:szCs w:val="20"/>
              </w:rPr>
              <w:t>Дојран</w:t>
            </w:r>
          </w:p>
        </w:tc>
        <w:tc>
          <w:tcPr>
            <w:tcW w:w="1009" w:type="pct"/>
            <w:tcBorders>
              <w:top w:val="single" w:sz="4" w:space="0" w:color="auto"/>
              <w:left w:val="single" w:sz="4" w:space="0" w:color="auto"/>
              <w:bottom w:val="single" w:sz="4" w:space="0" w:color="auto"/>
            </w:tcBorders>
            <w:vAlign w:val="center"/>
          </w:tcPr>
          <w:p w14:paraId="396D9D61"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3D3B61F6"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2A29FE66"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Изведувач, Надзор</w:t>
            </w:r>
          </w:p>
        </w:tc>
        <w:tc>
          <w:tcPr>
            <w:tcW w:w="801" w:type="pct"/>
            <w:tcBorders>
              <w:top w:val="single" w:sz="4" w:space="0" w:color="auto"/>
              <w:left w:val="single" w:sz="4" w:space="0" w:color="auto"/>
              <w:bottom w:val="single" w:sz="4" w:space="0" w:color="auto"/>
            </w:tcBorders>
            <w:vAlign w:val="center"/>
          </w:tcPr>
          <w:p w14:paraId="28115557"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Да се вклучи во цената на проектот</w:t>
            </w:r>
          </w:p>
        </w:tc>
      </w:tr>
      <w:tr w:rsidR="004567F0" w:rsidRPr="009E4D7C" w14:paraId="34068295" w14:textId="77777777" w:rsidTr="00566B9B">
        <w:trPr>
          <w:trHeight w:val="373"/>
        </w:trPr>
        <w:tc>
          <w:tcPr>
            <w:tcW w:w="610" w:type="pct"/>
            <w:tcBorders>
              <w:top w:val="single" w:sz="4" w:space="0" w:color="auto"/>
              <w:left w:val="single" w:sz="4" w:space="0" w:color="auto"/>
              <w:bottom w:val="single" w:sz="4" w:space="0" w:color="auto"/>
            </w:tcBorders>
          </w:tcPr>
          <w:p w14:paraId="74020435"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Известување на локалната заедница за 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14:paraId="0C686B27" w14:textId="77777777" w:rsidR="004567F0" w:rsidRPr="009E4D7C" w:rsidRDefault="004567F0" w:rsidP="00566B9B">
            <w:pPr>
              <w:widowControl w:val="0"/>
              <w:jc w:val="center"/>
              <w:rPr>
                <w:rFonts w:cstheme="minorHAnsi"/>
                <w:sz w:val="20"/>
                <w:szCs w:val="20"/>
              </w:rPr>
            </w:pPr>
            <w:r w:rsidRPr="009E4D7C">
              <w:rPr>
                <w:rFonts w:cstheme="minorHAnsi"/>
                <w:sz w:val="20"/>
                <w:szCs w:val="20"/>
              </w:rPr>
              <w:t>На информативна табла во општината и на проектните локации, веб страната на Општината и социјалните мрежи на општината</w:t>
            </w:r>
          </w:p>
        </w:tc>
        <w:tc>
          <w:tcPr>
            <w:tcW w:w="1009" w:type="pct"/>
            <w:tcBorders>
              <w:top w:val="single" w:sz="4" w:space="0" w:color="auto"/>
              <w:left w:val="single" w:sz="4" w:space="0" w:color="auto"/>
              <w:bottom w:val="single" w:sz="4" w:space="0" w:color="auto"/>
            </w:tcBorders>
            <w:vAlign w:val="center"/>
          </w:tcPr>
          <w:p w14:paraId="1CE3816D"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5EE8E64C" w14:textId="77777777" w:rsidR="004567F0" w:rsidRPr="009E4D7C" w:rsidRDefault="004567F0" w:rsidP="00566B9B">
            <w:pPr>
              <w:widowControl w:val="0"/>
              <w:jc w:val="center"/>
              <w:rPr>
                <w:rFonts w:cstheme="minorHAnsi"/>
                <w:sz w:val="20"/>
                <w:szCs w:val="20"/>
              </w:rPr>
            </w:pPr>
            <w:r w:rsidRPr="009E4D7C">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27D7D830"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Изведувач, Надзор, Општина </w:t>
            </w:r>
            <w:r>
              <w:rPr>
                <w:rFonts w:cstheme="minorHAnsi"/>
                <w:sz w:val="20"/>
                <w:szCs w:val="20"/>
              </w:rPr>
              <w:t>Дојран</w:t>
            </w:r>
          </w:p>
        </w:tc>
        <w:tc>
          <w:tcPr>
            <w:tcW w:w="801" w:type="pct"/>
            <w:tcBorders>
              <w:top w:val="single" w:sz="4" w:space="0" w:color="auto"/>
              <w:left w:val="single" w:sz="4" w:space="0" w:color="auto"/>
              <w:bottom w:val="single" w:sz="4" w:space="0" w:color="auto"/>
            </w:tcBorders>
            <w:vAlign w:val="center"/>
          </w:tcPr>
          <w:p w14:paraId="1E8D7677" w14:textId="77777777" w:rsidR="004567F0" w:rsidRPr="009E4D7C" w:rsidRDefault="004567F0" w:rsidP="00566B9B">
            <w:pPr>
              <w:jc w:val="center"/>
              <w:rPr>
                <w:rFonts w:cstheme="minorHAnsi"/>
                <w:sz w:val="20"/>
                <w:szCs w:val="20"/>
              </w:rPr>
            </w:pPr>
            <w:r w:rsidRPr="009E4D7C">
              <w:rPr>
                <w:rFonts w:cstheme="minorHAnsi"/>
                <w:sz w:val="20"/>
                <w:szCs w:val="20"/>
              </w:rPr>
              <w:t>/</w:t>
            </w:r>
          </w:p>
        </w:tc>
      </w:tr>
      <w:tr w:rsidR="004567F0" w:rsidRPr="009E4D7C" w14:paraId="510BB150" w14:textId="77777777" w:rsidTr="00566B9B">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78CC4F50" w14:textId="77777777" w:rsidR="004567F0" w:rsidRPr="009E4D7C" w:rsidRDefault="004567F0" w:rsidP="00566B9B">
            <w:pPr>
              <w:spacing w:before="120"/>
              <w:rPr>
                <w:rFonts w:cstheme="minorHAnsi"/>
                <w:b/>
                <w:sz w:val="20"/>
                <w:szCs w:val="20"/>
              </w:rPr>
            </w:pPr>
            <w:r w:rsidRPr="009E4D7C">
              <w:rPr>
                <w:rFonts w:cstheme="minorHAnsi"/>
                <w:b/>
                <w:sz w:val="20"/>
                <w:szCs w:val="20"/>
              </w:rPr>
              <w:t>Фаза на реконструкција</w:t>
            </w:r>
          </w:p>
        </w:tc>
      </w:tr>
      <w:tr w:rsidR="004567F0" w:rsidRPr="009E4D7C" w14:paraId="3ADE8D98"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489E30A4"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Безбедност на работниците и на заедницата на проектната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77BCD09A"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Во рамките на опфатот на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219B99A9"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Визуелни проверки и извештаи </w:t>
            </w:r>
          </w:p>
          <w:p w14:paraId="6962A9A8"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Редовни и ненајавени инспекции во текот на работите </w:t>
            </w:r>
          </w:p>
          <w:p w14:paraId="091373E4" w14:textId="77777777" w:rsidR="004567F0" w:rsidRPr="009E4D7C" w:rsidRDefault="004567F0" w:rsidP="00566B9B">
            <w:pPr>
              <w:widowControl w:val="0"/>
              <w:autoSpaceDE w:val="0"/>
              <w:autoSpaceDN w:val="0"/>
              <w:adjustRightInd w:val="0"/>
              <w:jc w:val="center"/>
              <w:rPr>
                <w:rFonts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14:paraId="4A51ADD8"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3A872444"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Надзор,</w:t>
            </w:r>
          </w:p>
          <w:p w14:paraId="6D8714A6"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Државните инспекциски органи</w:t>
            </w:r>
          </w:p>
        </w:tc>
        <w:tc>
          <w:tcPr>
            <w:tcW w:w="801" w:type="pct"/>
            <w:vAlign w:val="center"/>
          </w:tcPr>
          <w:p w14:paraId="72301D3C" w14:textId="77777777" w:rsidR="004567F0" w:rsidRPr="009E4D7C" w:rsidRDefault="004567F0" w:rsidP="00566B9B">
            <w:pPr>
              <w:widowControl w:val="0"/>
              <w:jc w:val="center"/>
              <w:rPr>
                <w:rFonts w:cstheme="minorHAnsi"/>
              </w:rPr>
            </w:pPr>
            <w:r w:rsidRPr="009E4D7C">
              <w:rPr>
                <w:rFonts w:cstheme="minorHAnsi"/>
                <w:sz w:val="20"/>
                <w:szCs w:val="20"/>
              </w:rPr>
              <w:t>Вклучено во буџетот на Договорот</w:t>
            </w:r>
          </w:p>
        </w:tc>
      </w:tr>
      <w:tr w:rsidR="004567F0" w:rsidRPr="009E4D7C" w14:paraId="00A46004"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06EAD15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Безбеден тек на сообраќајот во проектното подрачје во Општина </w:t>
            </w:r>
            <w:r>
              <w:rPr>
                <w:rFonts w:cstheme="minorHAnsi"/>
                <w:sz w:val="20"/>
                <w:szCs w:val="20"/>
              </w:rPr>
              <w:t>Дојран</w:t>
            </w:r>
            <w:r w:rsidRPr="009E4D7C">
              <w:rPr>
                <w:rFonts w:cstheme="minorHAnsi"/>
                <w:sz w:val="20"/>
                <w:szCs w:val="20"/>
              </w:rPr>
              <w:t xml:space="preserve"> </w:t>
            </w:r>
          </w:p>
          <w:p w14:paraId="796ED21F" w14:textId="77777777" w:rsidR="004567F0" w:rsidRPr="009E4D7C" w:rsidRDefault="004567F0" w:rsidP="00566B9B">
            <w:pPr>
              <w:widowControl w:val="0"/>
              <w:autoSpaceDE w:val="0"/>
              <w:autoSpaceDN w:val="0"/>
              <w:adjustRightInd w:val="0"/>
              <w:jc w:val="center"/>
              <w:rPr>
                <w:rFonts w:cstheme="minorHAnsi"/>
                <w:sz w:val="20"/>
                <w:szCs w:val="20"/>
              </w:rPr>
            </w:pPr>
          </w:p>
          <w:p w14:paraId="2B7FDA56"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bCs/>
                <w:sz w:val="20"/>
                <w:szCs w:val="20"/>
              </w:rPr>
              <w:t xml:space="preserve">Спроведување на Планот за </w:t>
            </w:r>
            <w:r w:rsidRPr="009E4D7C">
              <w:rPr>
                <w:rFonts w:cstheme="minorHAnsi"/>
                <w:bCs/>
                <w:sz w:val="20"/>
                <w:szCs w:val="20"/>
              </w:rPr>
              <w:lastRenderedPageBreak/>
              <w:t>управување со 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62E7DE72"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Вдолж и околу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744DA702"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Визуелни проверки и извештаи;</w:t>
            </w:r>
          </w:p>
          <w:p w14:paraId="620CF1A2" w14:textId="77777777" w:rsidR="004567F0" w:rsidRPr="009E4D7C" w:rsidRDefault="004567F0" w:rsidP="00566B9B">
            <w:pPr>
              <w:widowControl w:val="0"/>
              <w:autoSpaceDE w:val="0"/>
              <w:autoSpaceDN w:val="0"/>
              <w:adjustRightInd w:val="0"/>
              <w:jc w:val="center"/>
              <w:rPr>
                <w:rFonts w:cstheme="minorHAnsi"/>
                <w:sz w:val="20"/>
                <w:szCs w:val="20"/>
              </w:rPr>
            </w:pPr>
          </w:p>
          <w:p w14:paraId="259EC213" w14:textId="77777777" w:rsidR="004567F0" w:rsidRPr="009E4D7C" w:rsidRDefault="004567F0" w:rsidP="00566B9B">
            <w:pPr>
              <w:jc w:val="center"/>
              <w:rPr>
                <w:rFonts w:cstheme="minorHAnsi"/>
                <w:sz w:val="20"/>
                <w:szCs w:val="20"/>
              </w:rPr>
            </w:pPr>
            <w:r w:rsidRPr="009E4D7C">
              <w:rPr>
                <w:rFonts w:cstheme="minorHAnsi"/>
                <w:sz w:val="20"/>
                <w:szCs w:val="20"/>
              </w:rPr>
              <w:t>Проверка на документација во поглед на тоа:</w:t>
            </w:r>
          </w:p>
          <w:p w14:paraId="56880DCC" w14:textId="77777777" w:rsidR="004567F0" w:rsidRPr="009E4D7C" w:rsidRDefault="004567F0" w:rsidP="00566B9B">
            <w:pPr>
              <w:jc w:val="center"/>
              <w:rPr>
                <w:rFonts w:cstheme="minorHAnsi"/>
                <w:sz w:val="20"/>
                <w:szCs w:val="20"/>
              </w:rPr>
            </w:pPr>
            <w:r w:rsidRPr="009E4D7C">
              <w:rPr>
                <w:rFonts w:cstheme="minorHAnsi"/>
                <w:sz w:val="20"/>
                <w:szCs w:val="20"/>
              </w:rPr>
              <w:t xml:space="preserve"> -Дали се известени сите надлежни власти, </w:t>
            </w:r>
          </w:p>
          <w:p w14:paraId="3C861C1B" w14:textId="77777777" w:rsidR="004567F0" w:rsidRPr="009E4D7C" w:rsidRDefault="004567F0" w:rsidP="00566B9B">
            <w:pPr>
              <w:jc w:val="center"/>
              <w:rPr>
                <w:rFonts w:cstheme="minorHAnsi"/>
                <w:sz w:val="20"/>
                <w:szCs w:val="20"/>
              </w:rPr>
            </w:pPr>
            <w:r w:rsidRPr="009E4D7C">
              <w:rPr>
                <w:rFonts w:cstheme="minorHAnsi"/>
                <w:sz w:val="20"/>
                <w:szCs w:val="20"/>
              </w:rPr>
              <w:lastRenderedPageBreak/>
              <w:t xml:space="preserve">-Дали се обезбедени сите неопходни дозволи и одобренија, </w:t>
            </w:r>
          </w:p>
          <w:p w14:paraId="7FF11F35"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Визуелни проверки на транспортот на материјали, коридори и премини за пешаците, регулација на сообраќајот, итн.</w:t>
            </w:r>
          </w:p>
        </w:tc>
        <w:tc>
          <w:tcPr>
            <w:tcW w:w="843" w:type="pct"/>
            <w:tcBorders>
              <w:top w:val="single" w:sz="4" w:space="0" w:color="auto"/>
              <w:left w:val="single" w:sz="4" w:space="0" w:color="auto"/>
              <w:bottom w:val="single" w:sz="4" w:space="0" w:color="auto"/>
              <w:right w:val="single" w:sz="4" w:space="0" w:color="auto"/>
            </w:tcBorders>
            <w:vAlign w:val="center"/>
          </w:tcPr>
          <w:p w14:paraId="60472791"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 xml:space="preserve">На дневно ниво по започнување на проектните активности </w:t>
            </w:r>
          </w:p>
          <w:p w14:paraId="24C5D47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Во текот на испораката на опремата</w:t>
            </w:r>
          </w:p>
        </w:tc>
        <w:tc>
          <w:tcPr>
            <w:tcW w:w="929" w:type="pct"/>
            <w:vAlign w:val="center"/>
          </w:tcPr>
          <w:p w14:paraId="5475D86A"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47FC30E6"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Надзор,</w:t>
            </w:r>
          </w:p>
          <w:p w14:paraId="30ECD1F4"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083F54C9" w14:textId="77777777" w:rsidR="004567F0" w:rsidRPr="009E4D7C" w:rsidRDefault="004567F0" w:rsidP="00566B9B">
            <w:pPr>
              <w:widowControl w:val="0"/>
              <w:jc w:val="center"/>
              <w:rPr>
                <w:rFonts w:cstheme="minorHAnsi"/>
                <w:color w:val="000000"/>
                <w:sz w:val="20"/>
                <w:szCs w:val="20"/>
                <w:lang w:bidi="en-US"/>
              </w:rPr>
            </w:pPr>
            <w:r w:rsidRPr="009E4D7C">
              <w:rPr>
                <w:rFonts w:cstheme="minorHAnsi"/>
                <w:sz w:val="20"/>
                <w:szCs w:val="20"/>
              </w:rPr>
              <w:t>Вклучено во буџетот на Договорот</w:t>
            </w:r>
          </w:p>
        </w:tc>
      </w:tr>
      <w:tr w:rsidR="004567F0" w:rsidRPr="009E4D7C" w14:paraId="6783F783"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3D042762" w14:textId="77777777" w:rsidR="004567F0" w:rsidRPr="009E4D7C" w:rsidRDefault="004567F0" w:rsidP="00566B9B">
            <w:pPr>
              <w:jc w:val="center"/>
              <w:rPr>
                <w:rFonts w:eastAsia="Calibri" w:cs="Arial"/>
                <w:sz w:val="20"/>
                <w:szCs w:val="20"/>
                <w:lang w:eastAsia="fr-FR"/>
              </w:rPr>
            </w:pPr>
            <w:r w:rsidRPr="009E4D7C">
              <w:rPr>
                <w:rFonts w:eastAsia="Calibri" w:cs="Arial"/>
                <w:sz w:val="20"/>
                <w:szCs w:val="20"/>
                <w:lang w:eastAsia="fr-FR"/>
              </w:rPr>
              <w:t xml:space="preserve">Спроведување на мерки за безбедност на патиштата како резултат на </w:t>
            </w:r>
            <w:r w:rsidRPr="009E4D7C">
              <w:rPr>
                <w:rFonts w:eastAsia="Calibri" w:cs="Arial"/>
                <w:bCs/>
                <w:sz w:val="20"/>
                <w:szCs w:val="20"/>
                <w:lang w:eastAsia="fr-FR"/>
              </w:rPr>
              <w:t xml:space="preserve">Контрола на безбедноста на патиштата (КБП) </w:t>
            </w:r>
            <w:r w:rsidRPr="009E4D7C">
              <w:rPr>
                <w:rFonts w:eastAsia="Calibri" w:cs="Arial"/>
                <w:sz w:val="20"/>
                <w:szCs w:val="20"/>
                <w:lang w:eastAsia="fr-FR"/>
              </w:rPr>
              <w:t>спроведени во фазата пред предавање на патот во употреба  (доколку се предвидени дополнителни КБП мерки)</w:t>
            </w:r>
          </w:p>
        </w:tc>
        <w:tc>
          <w:tcPr>
            <w:tcW w:w="808" w:type="pct"/>
            <w:tcBorders>
              <w:top w:val="single" w:sz="4" w:space="0" w:color="auto"/>
              <w:left w:val="single" w:sz="4" w:space="0" w:color="auto"/>
              <w:bottom w:val="single" w:sz="4" w:space="0" w:color="auto"/>
              <w:right w:val="single" w:sz="4" w:space="0" w:color="auto"/>
            </w:tcBorders>
            <w:vAlign w:val="center"/>
          </w:tcPr>
          <w:p w14:paraId="6367C1B4" w14:textId="77777777" w:rsidR="004567F0" w:rsidRPr="009E4D7C" w:rsidRDefault="004567F0" w:rsidP="00566B9B">
            <w:pPr>
              <w:jc w:val="center"/>
              <w:rPr>
                <w:rFonts w:eastAsia="Calibri" w:cs="Arial"/>
                <w:bCs/>
                <w:sz w:val="20"/>
                <w:szCs w:val="20"/>
                <w:lang w:eastAsia="fr-FR"/>
              </w:rPr>
            </w:pPr>
            <w:r w:rsidRPr="009E4D7C">
              <w:rPr>
                <w:rFonts w:cstheme="minorHAnsi"/>
                <w:sz w:val="20"/>
                <w:szCs w:val="20"/>
              </w:rPr>
              <w:t xml:space="preserve">Вдолж </w:t>
            </w:r>
            <w:r>
              <w:rPr>
                <w:rFonts w:cstheme="minorHAnsi"/>
                <w:sz w:val="20"/>
                <w:szCs w:val="20"/>
              </w:rPr>
              <w:t>проектните улици</w:t>
            </w:r>
          </w:p>
        </w:tc>
        <w:tc>
          <w:tcPr>
            <w:tcW w:w="1009" w:type="pct"/>
            <w:tcBorders>
              <w:top w:val="single" w:sz="4" w:space="0" w:color="auto"/>
              <w:left w:val="single" w:sz="4" w:space="0" w:color="auto"/>
              <w:bottom w:val="single" w:sz="4" w:space="0" w:color="auto"/>
              <w:right w:val="single" w:sz="4" w:space="0" w:color="auto"/>
            </w:tcBorders>
            <w:vAlign w:val="center"/>
          </w:tcPr>
          <w:p w14:paraId="1E7EF94C"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Визуелна проверка и известување дали сите мерки 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082EA976" w14:textId="77777777" w:rsidR="004567F0" w:rsidRPr="009E4D7C" w:rsidRDefault="004567F0" w:rsidP="00566B9B">
            <w:pPr>
              <w:jc w:val="center"/>
              <w:rPr>
                <w:rFonts w:eastAsia="Calibri" w:cs="Arial"/>
                <w:bCs/>
                <w:sz w:val="20"/>
                <w:szCs w:val="20"/>
                <w:lang w:eastAsia="fr-FR"/>
              </w:rPr>
            </w:pPr>
            <w:r w:rsidRPr="009E4D7C">
              <w:rPr>
                <w:rFonts w:cstheme="minorHAnsi"/>
                <w:sz w:val="20"/>
                <w:szCs w:val="20"/>
              </w:rPr>
              <w:t>Фазата пред предавање на улиците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0127C6F9" w14:textId="77777777" w:rsidR="004567F0" w:rsidRPr="009E4D7C" w:rsidRDefault="004567F0" w:rsidP="00566B9B">
            <w:pPr>
              <w:jc w:val="center"/>
              <w:rPr>
                <w:rFonts w:eastAsia="Calibri" w:cs="Arial"/>
                <w:bCs/>
                <w:sz w:val="20"/>
                <w:szCs w:val="20"/>
                <w:lang w:eastAsia="fr-FR"/>
              </w:rPr>
            </w:pPr>
            <w:r w:rsidRPr="009E4D7C">
              <w:rPr>
                <w:rFonts w:cstheme="minorHAnsi"/>
                <w:sz w:val="20"/>
                <w:szCs w:val="20"/>
              </w:rPr>
              <w:t>Надзор за управување и безбедност на сообраќајот, Ревизор за безбедност на патиштата</w:t>
            </w:r>
          </w:p>
        </w:tc>
        <w:tc>
          <w:tcPr>
            <w:tcW w:w="801" w:type="pct"/>
            <w:tcBorders>
              <w:top w:val="single" w:sz="4" w:space="0" w:color="auto"/>
              <w:left w:val="single" w:sz="4" w:space="0" w:color="auto"/>
              <w:bottom w:val="single" w:sz="4" w:space="0" w:color="auto"/>
              <w:right w:val="single" w:sz="4" w:space="0" w:color="auto"/>
            </w:tcBorders>
            <w:vAlign w:val="center"/>
          </w:tcPr>
          <w:p w14:paraId="6E08ED49" w14:textId="77777777" w:rsidR="004567F0" w:rsidRPr="009E4D7C" w:rsidRDefault="004567F0" w:rsidP="00566B9B">
            <w:pPr>
              <w:autoSpaceDE w:val="0"/>
              <w:autoSpaceDN w:val="0"/>
              <w:adjustRightInd w:val="0"/>
              <w:jc w:val="center"/>
              <w:rPr>
                <w:rFonts w:asciiTheme="minorHAnsi" w:eastAsia="Calibri" w:hAnsiTheme="minorHAnsi" w:cs="Arial"/>
                <w:bCs/>
                <w:sz w:val="20"/>
                <w:szCs w:val="20"/>
                <w:lang w:eastAsia="fr-FR"/>
              </w:rPr>
            </w:pPr>
            <w:r w:rsidRPr="009E4D7C">
              <w:rPr>
                <w:rFonts w:eastAsia="Calibri" w:cstheme="minorHAnsi"/>
                <w:bCs/>
                <w:sz w:val="20"/>
                <w:szCs w:val="20"/>
                <w:lang w:eastAsia="fr-FR"/>
              </w:rPr>
              <w:t>Буџет на општината / буџетот на Договорот (Предмер или Варијација</w:t>
            </w:r>
            <w:r w:rsidRPr="009E4D7C">
              <w:rPr>
                <w:rFonts w:asciiTheme="minorHAnsi" w:eastAsia="Calibri" w:hAnsiTheme="minorHAnsi" w:cs="Arial"/>
                <w:bCs/>
                <w:sz w:val="20"/>
                <w:szCs w:val="20"/>
                <w:lang w:eastAsia="fr-FR"/>
              </w:rPr>
              <w:t>)</w:t>
            </w:r>
          </w:p>
        </w:tc>
      </w:tr>
      <w:tr w:rsidR="004567F0" w:rsidRPr="009E4D7C" w14:paraId="42739584"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CBB5AD8" w14:textId="77777777" w:rsidR="004567F0" w:rsidRPr="009E4D7C" w:rsidRDefault="004567F0" w:rsidP="00566B9B">
            <w:pPr>
              <w:widowControl w:val="0"/>
              <w:jc w:val="center"/>
              <w:rPr>
                <w:rFonts w:cstheme="minorHAnsi"/>
                <w:sz w:val="20"/>
                <w:szCs w:val="20"/>
              </w:rPr>
            </w:pPr>
            <w:r w:rsidRPr="009E4D7C">
              <w:rPr>
                <w:rFonts w:cstheme="minorHAnsi"/>
                <w:sz w:val="20"/>
                <w:szCs w:val="20"/>
              </w:rPr>
              <w:t xml:space="preserve">Собирање, транспорт и трајно одлагање на цврст отпад, </w:t>
            </w:r>
            <w:r w:rsidRPr="009E4D7C">
              <w:rPr>
                <w:rFonts w:cstheme="minorHAnsi"/>
                <w:sz w:val="20"/>
                <w:szCs w:val="20"/>
              </w:rPr>
              <w:lastRenderedPageBreak/>
              <w:t>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4A98ECC8" w14:textId="77777777" w:rsidR="004567F0" w:rsidRPr="009E4D7C" w:rsidRDefault="004567F0" w:rsidP="00566B9B">
            <w:pPr>
              <w:widowControl w:val="0"/>
              <w:jc w:val="center"/>
              <w:rPr>
                <w:rFonts w:cstheme="minorHAnsi"/>
                <w:sz w:val="20"/>
                <w:szCs w:val="20"/>
              </w:rPr>
            </w:pPr>
            <w:r w:rsidRPr="009E4D7C">
              <w:rPr>
                <w:rFonts w:cstheme="minorHAnsi"/>
                <w:sz w:val="20"/>
                <w:szCs w:val="20"/>
              </w:rPr>
              <w:lastRenderedPageBreak/>
              <w:t xml:space="preserve">На и околу проектните локација </w:t>
            </w:r>
          </w:p>
        </w:tc>
        <w:tc>
          <w:tcPr>
            <w:tcW w:w="1009" w:type="pct"/>
            <w:tcBorders>
              <w:top w:val="single" w:sz="4" w:space="0" w:color="auto"/>
              <w:left w:val="single" w:sz="4" w:space="0" w:color="auto"/>
              <w:bottom w:val="single" w:sz="4" w:space="0" w:color="auto"/>
              <w:right w:val="single" w:sz="4" w:space="0" w:color="auto"/>
            </w:tcBorders>
            <w:vAlign w:val="center"/>
          </w:tcPr>
          <w:p w14:paraId="67C0861A"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Визуелно следење и инспекција на транспортните листи на </w:t>
            </w:r>
          </w:p>
          <w:p w14:paraId="5FE57E4B" w14:textId="77777777" w:rsidR="004567F0" w:rsidRPr="009E4D7C" w:rsidRDefault="004567F0" w:rsidP="00566B9B">
            <w:pPr>
              <w:widowControl w:val="0"/>
              <w:jc w:val="center"/>
              <w:rPr>
                <w:rFonts w:cstheme="minorHAnsi"/>
                <w:sz w:val="20"/>
                <w:szCs w:val="20"/>
              </w:rPr>
            </w:pPr>
            <w:r w:rsidRPr="009E4D7C">
              <w:rPr>
                <w:rFonts w:cstheme="minorHAnsi"/>
                <w:sz w:val="20"/>
                <w:szCs w:val="20"/>
              </w:rPr>
              <w:t xml:space="preserve">Изведувачот </w:t>
            </w:r>
          </w:p>
          <w:p w14:paraId="022ADDD7" w14:textId="77777777" w:rsidR="004567F0" w:rsidRPr="009E4D7C" w:rsidRDefault="004567F0" w:rsidP="00566B9B">
            <w:pPr>
              <w:widowControl w:val="0"/>
              <w:jc w:val="center"/>
              <w:rPr>
                <w:rFonts w:cstheme="minorHAnsi"/>
                <w:sz w:val="20"/>
                <w:szCs w:val="20"/>
              </w:rPr>
            </w:pPr>
            <w:r w:rsidRPr="009E4D7C">
              <w:rPr>
                <w:rFonts w:cstheme="minorHAnsi"/>
                <w:sz w:val="20"/>
                <w:szCs w:val="20"/>
              </w:rPr>
              <w:lastRenderedPageBreak/>
              <w:t>Преглед на евиденцијата за генерираните и управуваните текови на отпад, како и договорите за собирање отпад.</w:t>
            </w:r>
          </w:p>
        </w:tc>
        <w:tc>
          <w:tcPr>
            <w:tcW w:w="843" w:type="pct"/>
            <w:tcBorders>
              <w:top w:val="single" w:sz="4" w:space="0" w:color="auto"/>
              <w:left w:val="single" w:sz="4" w:space="0" w:color="auto"/>
              <w:bottom w:val="single" w:sz="4" w:space="0" w:color="auto"/>
              <w:right w:val="single" w:sz="4" w:space="0" w:color="auto"/>
            </w:tcBorders>
            <w:vAlign w:val="center"/>
          </w:tcPr>
          <w:p w14:paraId="418D255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 xml:space="preserve">Секојдневно, по собирањето и превозот на цврстиот отпад </w:t>
            </w:r>
          </w:p>
          <w:p w14:paraId="5EDF840E" w14:textId="77777777" w:rsidR="004567F0" w:rsidRPr="009E4D7C" w:rsidRDefault="004567F0" w:rsidP="00566B9B">
            <w:pPr>
              <w:widowControl w:val="0"/>
              <w:jc w:val="center"/>
              <w:rPr>
                <w:rFonts w:cstheme="minorHAnsi"/>
                <w:sz w:val="20"/>
                <w:szCs w:val="20"/>
              </w:rPr>
            </w:pPr>
            <w:r w:rsidRPr="009E4D7C">
              <w:rPr>
                <w:rFonts w:cstheme="minorHAnsi"/>
                <w:sz w:val="20"/>
                <w:szCs w:val="20"/>
              </w:rPr>
              <w:t xml:space="preserve">Цврстиот отпад не треба </w:t>
            </w:r>
            <w:r w:rsidRPr="009E4D7C">
              <w:rPr>
                <w:rFonts w:cstheme="minorHAnsi"/>
                <w:sz w:val="20"/>
                <w:szCs w:val="20"/>
              </w:rPr>
              <w:lastRenderedPageBreak/>
              <w:t>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3FD9F610"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Изведувач;</w:t>
            </w:r>
          </w:p>
          <w:p w14:paraId="27C189A6"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Надзор; </w:t>
            </w:r>
          </w:p>
          <w:p w14:paraId="46CA63D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Овластен инспектор за животна средина,</w:t>
            </w:r>
          </w:p>
          <w:p w14:paraId="5D662F30" w14:textId="77777777" w:rsidR="004567F0" w:rsidRPr="009E4D7C" w:rsidRDefault="004567F0" w:rsidP="00566B9B">
            <w:pPr>
              <w:widowControl w:val="0"/>
              <w:jc w:val="center"/>
              <w:rPr>
                <w:rFonts w:cstheme="minorHAnsi"/>
                <w:sz w:val="20"/>
                <w:szCs w:val="20"/>
              </w:rPr>
            </w:pPr>
            <w:r w:rsidRPr="009E4D7C">
              <w:rPr>
                <w:rFonts w:cstheme="minorHAnsi"/>
                <w:sz w:val="20"/>
                <w:szCs w:val="20"/>
              </w:rPr>
              <w:lastRenderedPageBreak/>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342D21B9" w14:textId="77777777" w:rsidR="004567F0" w:rsidRPr="009E4D7C" w:rsidRDefault="004567F0" w:rsidP="00566B9B">
            <w:pPr>
              <w:jc w:val="center"/>
              <w:rPr>
                <w:rFonts w:cstheme="minorHAnsi"/>
                <w:sz w:val="20"/>
                <w:szCs w:val="20"/>
              </w:rPr>
            </w:pPr>
            <w:r w:rsidRPr="009E4D7C">
              <w:rPr>
                <w:rFonts w:cstheme="minorHAnsi"/>
                <w:sz w:val="20"/>
                <w:szCs w:val="20"/>
              </w:rPr>
              <w:lastRenderedPageBreak/>
              <w:t>Вклучено во буџетот на Договорот</w:t>
            </w:r>
          </w:p>
        </w:tc>
      </w:tr>
      <w:tr w:rsidR="004567F0" w:rsidRPr="009E4D7C" w14:paraId="25B01BE4"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73BC497" w14:textId="77777777" w:rsidR="004567F0" w:rsidRPr="009E4D7C" w:rsidRDefault="004567F0" w:rsidP="00566B9B">
            <w:pPr>
              <w:widowControl w:val="0"/>
              <w:jc w:val="center"/>
              <w:rPr>
                <w:sz w:val="20"/>
                <w:szCs w:val="20"/>
              </w:rPr>
            </w:pPr>
            <w:r w:rsidRPr="009E4D7C">
              <w:rPr>
                <w:rFonts w:cstheme="minorHAnsi"/>
                <w:sz w:val="20"/>
                <w:szCs w:val="20"/>
              </w:rPr>
              <w:t>Собирање, транспорт и одлагање на опасниот отпад согласно Планот за управување со отпад</w:t>
            </w:r>
            <w:r w:rsidRPr="009E4D7C">
              <w:rPr>
                <w:rFonts w:cs="Arial"/>
                <w:sz w:val="20"/>
                <w:szCs w:val="20"/>
              </w:rPr>
              <w:t xml:space="preserve"> </w:t>
            </w:r>
          </w:p>
        </w:tc>
        <w:tc>
          <w:tcPr>
            <w:tcW w:w="808" w:type="pct"/>
            <w:tcBorders>
              <w:top w:val="single" w:sz="4" w:space="0" w:color="auto"/>
              <w:left w:val="single" w:sz="4" w:space="0" w:color="auto"/>
              <w:bottom w:val="single" w:sz="4" w:space="0" w:color="auto"/>
              <w:right w:val="single" w:sz="4" w:space="0" w:color="auto"/>
            </w:tcBorders>
            <w:vAlign w:val="center"/>
          </w:tcPr>
          <w:p w14:paraId="7AF1B450" w14:textId="77777777" w:rsidR="004567F0" w:rsidRPr="009E4D7C" w:rsidRDefault="004567F0" w:rsidP="00566B9B">
            <w:pPr>
              <w:widowControl w:val="0"/>
              <w:jc w:val="center"/>
              <w:rPr>
                <w:rFonts w:cstheme="minorHAnsi"/>
                <w:sz w:val="20"/>
                <w:szCs w:val="20"/>
              </w:rPr>
            </w:pPr>
            <w:r w:rsidRPr="009E4D7C">
              <w:rPr>
                <w:rFonts w:cstheme="minorHAnsi"/>
                <w:sz w:val="20"/>
                <w:szCs w:val="20"/>
              </w:rPr>
              <w:t>На привремена локација на градежните локации, во посебни, 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14:paraId="259F4AA3" w14:textId="77777777" w:rsidR="004567F0" w:rsidRPr="009E4D7C" w:rsidRDefault="004567F0" w:rsidP="00566B9B">
            <w:pPr>
              <w:widowControl w:val="0"/>
              <w:jc w:val="center"/>
              <w:rPr>
                <w:rFonts w:cstheme="minorHAnsi"/>
                <w:sz w:val="20"/>
                <w:szCs w:val="20"/>
              </w:rPr>
            </w:pPr>
            <w:r w:rsidRPr="009E4D7C">
              <w:rPr>
                <w:rFonts w:cstheme="minorHAnsi"/>
                <w:sz w:val="20"/>
                <w:szCs w:val="20"/>
              </w:rPr>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6AFF2681" w14:textId="77777777" w:rsidR="004567F0" w:rsidRPr="009E4D7C" w:rsidRDefault="004567F0" w:rsidP="00566B9B">
            <w:pPr>
              <w:widowControl w:val="0"/>
              <w:jc w:val="center"/>
              <w:rPr>
                <w:rFonts w:cstheme="minorHAnsi"/>
                <w:sz w:val="20"/>
                <w:szCs w:val="20"/>
              </w:rPr>
            </w:pPr>
            <w:r w:rsidRPr="009E4D7C">
              <w:rPr>
                <w:rFonts w:cstheme="minorHAnsi"/>
                <w:sz w:val="20"/>
                <w:szCs w:val="20"/>
              </w:rPr>
              <w:t>Пред транспортот на опасниот отпад и неговото времено 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59751427"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7B930E95"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Надзор; </w:t>
            </w:r>
          </w:p>
          <w:p w14:paraId="53A351FB" w14:textId="77777777" w:rsidR="004567F0" w:rsidRPr="009E4D7C" w:rsidRDefault="004567F0" w:rsidP="00566B9B">
            <w:pPr>
              <w:widowControl w:val="0"/>
              <w:jc w:val="center"/>
              <w:rPr>
                <w:rFonts w:cstheme="minorHAnsi"/>
                <w:sz w:val="20"/>
                <w:szCs w:val="20"/>
              </w:rPr>
            </w:pPr>
            <w:r w:rsidRPr="009E4D7C">
              <w:rPr>
                <w:rFonts w:cstheme="minorHAnsi"/>
                <w:sz w:val="20"/>
                <w:szCs w:val="20"/>
              </w:rPr>
              <w:t>Овластено друштво за 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3B8CDABB" w14:textId="77777777" w:rsidR="004567F0" w:rsidRPr="009E4D7C" w:rsidRDefault="004567F0" w:rsidP="00566B9B">
            <w:pPr>
              <w:jc w:val="center"/>
              <w:rPr>
                <w:rFonts w:cstheme="minorHAnsi"/>
                <w:sz w:val="20"/>
                <w:szCs w:val="20"/>
              </w:rPr>
            </w:pPr>
            <w:r w:rsidRPr="009E4D7C">
              <w:rPr>
                <w:rFonts w:cstheme="minorHAnsi"/>
                <w:sz w:val="20"/>
                <w:szCs w:val="20"/>
              </w:rPr>
              <w:t>Вклучено во буџетот на Договорот</w:t>
            </w:r>
          </w:p>
        </w:tc>
      </w:tr>
      <w:tr w:rsidR="004567F0" w:rsidRPr="009E4D7C" w14:paraId="368F66B0"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702AB924"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Изложеност на бучава на локалните граѓани од возилата и машините што работат на проектните локации</w:t>
            </w:r>
          </w:p>
        </w:tc>
        <w:tc>
          <w:tcPr>
            <w:tcW w:w="808" w:type="pct"/>
            <w:vAlign w:val="center"/>
          </w:tcPr>
          <w:p w14:paraId="320D8693"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 проектните локации</w:t>
            </w:r>
          </w:p>
        </w:tc>
        <w:tc>
          <w:tcPr>
            <w:tcW w:w="1009" w:type="pct"/>
            <w:vAlign w:val="center"/>
          </w:tcPr>
          <w:p w14:paraId="4BF08FD7" w14:textId="77777777" w:rsidR="004567F0" w:rsidRPr="009E4D7C" w:rsidRDefault="004567F0" w:rsidP="00566B9B">
            <w:pPr>
              <w:widowControl w:val="0"/>
              <w:autoSpaceDE w:val="0"/>
              <w:autoSpaceDN w:val="0"/>
              <w:adjustRightInd w:val="0"/>
              <w:jc w:val="center"/>
              <w:rPr>
                <w:sz w:val="20"/>
                <w:szCs w:val="20"/>
              </w:rPr>
            </w:pPr>
            <w:r w:rsidRPr="009E4D7C">
              <w:rPr>
                <w:rFonts w:cstheme="minorHAnsi"/>
                <w:sz w:val="20"/>
                <w:szCs w:val="20"/>
              </w:rPr>
              <w:t>Прегледајте ги техничките спецификации на нивото на бучавата на користената механизација на возилата и опремата за нивна употреба надвор</w:t>
            </w:r>
          </w:p>
        </w:tc>
        <w:tc>
          <w:tcPr>
            <w:tcW w:w="843" w:type="pct"/>
            <w:vAlign w:val="center"/>
          </w:tcPr>
          <w:p w14:paraId="66CB0E29" w14:textId="77777777" w:rsidR="004567F0" w:rsidRPr="009E4D7C" w:rsidRDefault="004567F0" w:rsidP="00566B9B">
            <w:pPr>
              <w:widowControl w:val="0"/>
              <w:autoSpaceDE w:val="0"/>
              <w:autoSpaceDN w:val="0"/>
              <w:adjustRightInd w:val="0"/>
              <w:jc w:val="center"/>
              <w:rPr>
                <w:sz w:val="20"/>
                <w:szCs w:val="20"/>
              </w:rPr>
            </w:pPr>
            <w:r w:rsidRPr="009E4D7C">
              <w:rPr>
                <w:rFonts w:cstheme="minorHAnsi"/>
                <w:sz w:val="20"/>
                <w:szCs w:val="20"/>
              </w:rPr>
              <w:t>Пред започнување на градежните активности и за време на 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14:paraId="16EB19A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5444F96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Надзорен инженер;</w:t>
            </w:r>
          </w:p>
          <w:p w14:paraId="7521ED44"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319830A8" w14:textId="77777777" w:rsidR="004567F0" w:rsidRPr="009E4D7C" w:rsidRDefault="004567F0" w:rsidP="00566B9B">
            <w:pPr>
              <w:widowControl w:val="0"/>
              <w:jc w:val="center"/>
              <w:rPr>
                <w:rFonts w:cstheme="minorHAnsi"/>
                <w:sz w:val="20"/>
                <w:szCs w:val="20"/>
              </w:rPr>
            </w:pPr>
            <w:r w:rsidRPr="009E4D7C">
              <w:rPr>
                <w:rFonts w:cstheme="minorHAnsi"/>
                <w:sz w:val="20"/>
                <w:szCs w:val="20"/>
              </w:rPr>
              <w:t>Вклучено во буџетот на Договорот</w:t>
            </w:r>
          </w:p>
        </w:tc>
      </w:tr>
      <w:tr w:rsidR="004567F0" w:rsidRPr="009E4D7C" w14:paraId="1C000AC5"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3663369E" w14:textId="77777777" w:rsidR="004567F0" w:rsidRPr="009E4D7C" w:rsidRDefault="004567F0" w:rsidP="00566B9B">
            <w:pPr>
              <w:widowControl w:val="0"/>
              <w:jc w:val="center"/>
              <w:rPr>
                <w:rFonts w:cstheme="minorHAnsi"/>
                <w:sz w:val="20"/>
                <w:szCs w:val="20"/>
              </w:rPr>
            </w:pPr>
            <w:r w:rsidRPr="009E4D7C">
              <w:rPr>
                <w:rFonts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17332C95"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Во рамките на проектните локации во </w:t>
            </w:r>
            <w:r>
              <w:rPr>
                <w:rFonts w:cstheme="minorHAnsi"/>
                <w:sz w:val="20"/>
                <w:szCs w:val="20"/>
              </w:rPr>
              <w:t>Општина Дојран</w:t>
            </w:r>
          </w:p>
        </w:tc>
        <w:tc>
          <w:tcPr>
            <w:tcW w:w="1009" w:type="pct"/>
            <w:tcBorders>
              <w:top w:val="single" w:sz="4" w:space="0" w:color="auto"/>
              <w:left w:val="single" w:sz="4" w:space="0" w:color="auto"/>
              <w:bottom w:val="single" w:sz="4" w:space="0" w:color="auto"/>
              <w:right w:val="single" w:sz="4" w:space="0" w:color="auto"/>
            </w:tcBorders>
            <w:vAlign w:val="center"/>
          </w:tcPr>
          <w:p w14:paraId="21421A29" w14:textId="77777777" w:rsidR="004567F0" w:rsidRPr="009E4D7C" w:rsidRDefault="004567F0" w:rsidP="00566B9B">
            <w:pPr>
              <w:widowControl w:val="0"/>
              <w:jc w:val="center"/>
              <w:rPr>
                <w:rFonts w:cstheme="minorHAnsi"/>
                <w:sz w:val="20"/>
                <w:szCs w:val="20"/>
              </w:rPr>
            </w:pPr>
            <w:r w:rsidRPr="009E4D7C">
              <w:rPr>
                <w:rFonts w:cstheme="minorHAnsi"/>
                <w:sz w:val="20"/>
                <w:szCs w:val="20"/>
              </w:rPr>
              <w:t>Следење на нивото на бучава во dB (со соодветна опрема)</w:t>
            </w:r>
          </w:p>
          <w:p w14:paraId="7FF25C0D" w14:textId="77777777" w:rsidR="004567F0" w:rsidRPr="009E4D7C" w:rsidRDefault="004567F0" w:rsidP="00566B9B">
            <w:pPr>
              <w:widowControl w:val="0"/>
              <w:jc w:val="center"/>
              <w:rPr>
                <w:rFonts w:cstheme="minorHAnsi"/>
                <w:sz w:val="20"/>
                <w:szCs w:val="20"/>
              </w:rPr>
            </w:pPr>
            <w:r w:rsidRPr="009E4D7C">
              <w:rPr>
                <w:rFonts w:cstheme="minorHAnsi"/>
                <w:sz w:val="20"/>
                <w:szCs w:val="20"/>
              </w:rPr>
              <w:t xml:space="preserve">во согласност со националното законодавство, </w:t>
            </w:r>
            <w:r w:rsidRPr="009E4D7C">
              <w:rPr>
                <w:rFonts w:cstheme="minorHAnsi"/>
                <w:sz w:val="20"/>
                <w:szCs w:val="20"/>
              </w:rPr>
              <w:lastRenderedPageBreak/>
              <w:t>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0FC251AA" w14:textId="77777777" w:rsidR="004567F0" w:rsidRPr="009E4D7C" w:rsidRDefault="004567F0" w:rsidP="00566B9B">
            <w:pPr>
              <w:widowControl w:val="0"/>
              <w:jc w:val="center"/>
              <w:rPr>
                <w:rFonts w:cstheme="minorHAnsi"/>
                <w:sz w:val="20"/>
                <w:szCs w:val="20"/>
              </w:rPr>
            </w:pPr>
            <w:r w:rsidRPr="009E4D7C">
              <w:rPr>
                <w:rFonts w:cstheme="minorHAnsi"/>
                <w:sz w:val="20"/>
                <w:szCs w:val="20"/>
              </w:rPr>
              <w:lastRenderedPageBreak/>
              <w:t>Следење на нивото на бучава во dB (со соодветна опрема)</w:t>
            </w:r>
          </w:p>
          <w:p w14:paraId="2CC3B2D0" w14:textId="77777777" w:rsidR="004567F0" w:rsidRPr="009E4D7C" w:rsidRDefault="004567F0" w:rsidP="00566B9B">
            <w:pPr>
              <w:widowControl w:val="0"/>
              <w:jc w:val="center"/>
              <w:rPr>
                <w:rFonts w:cstheme="minorHAnsi"/>
                <w:sz w:val="20"/>
                <w:szCs w:val="20"/>
              </w:rPr>
            </w:pPr>
            <w:r w:rsidRPr="009E4D7C">
              <w:rPr>
                <w:rFonts w:cstheme="minorHAnsi"/>
                <w:sz w:val="20"/>
                <w:szCs w:val="20"/>
              </w:rPr>
              <w:t xml:space="preserve">во согласност со </w:t>
            </w:r>
            <w:r w:rsidRPr="009E4D7C">
              <w:rPr>
                <w:rFonts w:cstheme="minorHAnsi"/>
                <w:sz w:val="20"/>
                <w:szCs w:val="20"/>
              </w:rPr>
              <w:lastRenderedPageBreak/>
              <w:t>националното законодавство, во случај на јавни поплаки</w:t>
            </w:r>
          </w:p>
        </w:tc>
        <w:tc>
          <w:tcPr>
            <w:tcW w:w="929" w:type="pct"/>
            <w:tcBorders>
              <w:top w:val="single" w:sz="4" w:space="0" w:color="auto"/>
              <w:left w:val="single" w:sz="4" w:space="0" w:color="auto"/>
              <w:bottom w:val="single" w:sz="4" w:space="0" w:color="auto"/>
              <w:right w:val="single" w:sz="4" w:space="0" w:color="auto"/>
            </w:tcBorders>
            <w:vAlign w:val="center"/>
          </w:tcPr>
          <w:p w14:paraId="6AAF970C"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Изведувач;</w:t>
            </w:r>
          </w:p>
          <w:p w14:paraId="6D429E1E"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Овластена агенција за мерење на ниво на бучава обезбедена од </w:t>
            </w:r>
            <w:r w:rsidRPr="009E4D7C">
              <w:rPr>
                <w:rFonts w:cstheme="minorHAnsi"/>
                <w:sz w:val="20"/>
                <w:szCs w:val="20"/>
              </w:rPr>
              <w:lastRenderedPageBreak/>
              <w:t>Изведувачот;</w:t>
            </w:r>
          </w:p>
          <w:p w14:paraId="2FB8E148"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Овластен инспектор за животна средина,</w:t>
            </w:r>
          </w:p>
          <w:p w14:paraId="62A74EB6" w14:textId="77777777" w:rsidR="004567F0" w:rsidRPr="009E4D7C" w:rsidRDefault="004567F0" w:rsidP="00566B9B">
            <w:pPr>
              <w:widowControl w:val="0"/>
              <w:jc w:val="center"/>
              <w:rPr>
                <w:rFonts w:cstheme="minorHAnsi"/>
                <w:sz w:val="20"/>
                <w:szCs w:val="20"/>
              </w:rPr>
            </w:pPr>
            <w:r w:rsidRPr="009E4D7C">
              <w:rPr>
                <w:rFonts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478387DD" w14:textId="77777777" w:rsidR="004567F0" w:rsidRPr="009E4D7C" w:rsidRDefault="004567F0" w:rsidP="00566B9B">
            <w:pPr>
              <w:widowControl w:val="0"/>
              <w:jc w:val="center"/>
              <w:rPr>
                <w:rFonts w:cstheme="minorHAnsi"/>
                <w:color w:val="000000"/>
                <w:sz w:val="20"/>
                <w:szCs w:val="20"/>
                <w:lang w:bidi="en-US"/>
              </w:rPr>
            </w:pPr>
            <w:r w:rsidRPr="009E4D7C">
              <w:rPr>
                <w:rFonts w:cstheme="minorHAnsi"/>
                <w:sz w:val="20"/>
                <w:szCs w:val="20"/>
              </w:rPr>
              <w:lastRenderedPageBreak/>
              <w:t>Вклучено во буџетот на Договорот</w:t>
            </w:r>
          </w:p>
        </w:tc>
      </w:tr>
      <w:tr w:rsidR="004567F0" w:rsidRPr="009E4D7C" w14:paraId="780C8D55"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8A9E71B"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Загадување на воздухот </w:t>
            </w:r>
          </w:p>
          <w:p w14:paraId="3913D1D9" w14:textId="77777777" w:rsidR="004567F0" w:rsidRPr="009E4D7C" w:rsidRDefault="004567F0" w:rsidP="00566B9B">
            <w:pPr>
              <w:widowControl w:val="0"/>
              <w:jc w:val="center"/>
              <w:rPr>
                <w:rFonts w:cstheme="minorHAnsi"/>
                <w:sz w:val="20"/>
                <w:szCs w:val="20"/>
              </w:rPr>
            </w:pPr>
            <w:r w:rsidRPr="009E4D7C">
              <w:rPr>
                <w:rFonts w:cstheme="minorHAnsi"/>
                <w:sz w:val="20"/>
                <w:szCs w:val="20"/>
              </w:rPr>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48663FE8" w14:textId="77777777" w:rsidR="004567F0" w:rsidRPr="009E4D7C" w:rsidRDefault="004567F0" w:rsidP="00566B9B">
            <w:pPr>
              <w:widowControl w:val="0"/>
              <w:jc w:val="center"/>
              <w:rPr>
                <w:rFonts w:cstheme="minorHAnsi"/>
                <w:sz w:val="20"/>
                <w:szCs w:val="20"/>
              </w:rPr>
            </w:pPr>
            <w:r w:rsidRPr="009E4D7C">
              <w:rPr>
                <w:rFonts w:cstheme="minorHAnsi"/>
                <w:sz w:val="20"/>
                <w:szCs w:val="20"/>
              </w:rPr>
              <w:t xml:space="preserve">Во рамките на проектните локации во Општина </w:t>
            </w:r>
            <w:r>
              <w:rPr>
                <w:rFonts w:cstheme="minorHAnsi"/>
                <w:sz w:val="20"/>
                <w:szCs w:val="20"/>
              </w:rPr>
              <w:t>Дојран</w:t>
            </w:r>
          </w:p>
        </w:tc>
        <w:tc>
          <w:tcPr>
            <w:tcW w:w="1009" w:type="pct"/>
            <w:tcBorders>
              <w:top w:val="single" w:sz="4" w:space="0" w:color="auto"/>
              <w:left w:val="single" w:sz="4" w:space="0" w:color="auto"/>
              <w:bottom w:val="single" w:sz="4" w:space="0" w:color="auto"/>
              <w:right w:val="single" w:sz="4" w:space="0" w:color="auto"/>
            </w:tcBorders>
            <w:vAlign w:val="center"/>
          </w:tcPr>
          <w:p w14:paraId="15AE8B77" w14:textId="77777777" w:rsidR="004567F0" w:rsidRPr="009E4D7C" w:rsidRDefault="004567F0" w:rsidP="00566B9B">
            <w:pPr>
              <w:widowControl w:val="0"/>
              <w:jc w:val="center"/>
              <w:rPr>
                <w:rFonts w:cstheme="minorHAnsi"/>
                <w:sz w:val="20"/>
                <w:szCs w:val="20"/>
              </w:rPr>
            </w:pPr>
            <w:r w:rsidRPr="009E4D7C">
              <w:rPr>
                <w:rFonts w:cstheme="minorHAnsi"/>
                <w:sz w:val="20"/>
                <w:szCs w:val="20"/>
              </w:rPr>
              <w:t>Земање примероци од страна на овластена компанија во 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64290216" w14:textId="77777777" w:rsidR="004567F0" w:rsidRPr="009E4D7C" w:rsidRDefault="004567F0" w:rsidP="00566B9B">
            <w:pPr>
              <w:widowControl w:val="0"/>
              <w:jc w:val="center"/>
              <w:rPr>
                <w:rFonts w:cstheme="minorHAnsi"/>
                <w:sz w:val="20"/>
                <w:szCs w:val="20"/>
              </w:rPr>
            </w:pPr>
            <w:r w:rsidRPr="009E4D7C">
              <w:rPr>
                <w:rFonts w:cstheme="minorHAnsi"/>
                <w:sz w:val="20"/>
                <w:szCs w:val="20"/>
              </w:rPr>
              <w:t>Во случај на поплака или на негативен 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1441E621"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3F263530"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Надзорен инженер;</w:t>
            </w:r>
          </w:p>
          <w:p w14:paraId="37D34AEE"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Овластен инспектор за животна средина,</w:t>
            </w:r>
          </w:p>
          <w:p w14:paraId="3FEE53CB" w14:textId="77777777" w:rsidR="004567F0" w:rsidRPr="009E4D7C" w:rsidRDefault="004567F0" w:rsidP="00566B9B">
            <w:pPr>
              <w:widowControl w:val="0"/>
              <w:jc w:val="center"/>
              <w:rPr>
                <w:rFonts w:cstheme="minorHAnsi"/>
                <w:sz w:val="20"/>
                <w:szCs w:val="20"/>
              </w:rPr>
            </w:pPr>
            <w:r w:rsidRPr="009E4D7C">
              <w:rPr>
                <w:rFonts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35116997" w14:textId="77777777" w:rsidR="004567F0" w:rsidRPr="009E4D7C" w:rsidRDefault="004567F0" w:rsidP="00566B9B">
            <w:pPr>
              <w:widowControl w:val="0"/>
              <w:jc w:val="center"/>
              <w:rPr>
                <w:rFonts w:cstheme="minorHAnsi"/>
                <w:color w:val="000000"/>
                <w:sz w:val="20"/>
                <w:szCs w:val="20"/>
                <w:lang w:bidi="en-US"/>
              </w:rPr>
            </w:pPr>
            <w:r w:rsidRPr="009E4D7C">
              <w:rPr>
                <w:rFonts w:cstheme="minorHAnsi"/>
                <w:sz w:val="20"/>
                <w:szCs w:val="20"/>
              </w:rPr>
              <w:t>Вклучено во буџетот на Договорот</w:t>
            </w:r>
          </w:p>
        </w:tc>
      </w:tr>
      <w:tr w:rsidR="004567F0" w:rsidRPr="009E4D7C" w14:paraId="398153EF"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4970106"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000F0280" w14:textId="77777777" w:rsidR="004567F0" w:rsidRPr="009E4D7C" w:rsidRDefault="004567F0" w:rsidP="00566B9B">
            <w:pPr>
              <w:jc w:val="center"/>
              <w:rPr>
                <w:rFonts w:cstheme="minorHAnsi"/>
                <w:sz w:val="20"/>
                <w:szCs w:val="20"/>
              </w:rPr>
            </w:pPr>
            <w:r w:rsidRPr="009E4D7C">
              <w:rPr>
                <w:rFonts w:cstheme="minorHAnsi"/>
                <w:sz w:val="20"/>
                <w:szCs w:val="20"/>
              </w:rPr>
              <w:t>Проверки дали има излевање вдолж и околу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5ADF8845"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Визуелен.</w:t>
            </w:r>
          </w:p>
          <w:p w14:paraId="4C7B9981"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14:paraId="3CBCDA8E" w14:textId="77777777" w:rsidR="004567F0" w:rsidRPr="009E4D7C" w:rsidRDefault="004567F0" w:rsidP="00566B9B">
            <w:pPr>
              <w:jc w:val="center"/>
              <w:rPr>
                <w:rFonts w:cstheme="minorHAnsi"/>
                <w:sz w:val="20"/>
                <w:szCs w:val="20"/>
              </w:rPr>
            </w:pPr>
            <w:r w:rsidRPr="009E4D7C">
              <w:rPr>
                <w:rFonts w:cstheme="minorHAnsi"/>
                <w:sz w:val="20"/>
                <w:szCs w:val="20"/>
              </w:rPr>
              <w:t xml:space="preserve">Излевањата се ограничуваат и загадената почва/вода  се отстрануваат и се третираат како опасен отпад. Во случај на поголеми излевања, тестирање на почвата/водата за загадувачи и информирање на инспекторатот за животна </w:t>
            </w:r>
            <w:r w:rsidRPr="009E4D7C">
              <w:rPr>
                <w:rFonts w:cstheme="minorHAnsi"/>
                <w:sz w:val="20"/>
                <w:szCs w:val="20"/>
              </w:rPr>
              <w:lastRenderedPageBreak/>
              <w:t>средина. Се следат нивните упатства</w:t>
            </w:r>
          </w:p>
        </w:tc>
        <w:tc>
          <w:tcPr>
            <w:tcW w:w="843" w:type="pct"/>
            <w:tcBorders>
              <w:top w:val="single" w:sz="4" w:space="0" w:color="auto"/>
              <w:left w:val="single" w:sz="4" w:space="0" w:color="auto"/>
              <w:bottom w:val="single" w:sz="4" w:space="0" w:color="auto"/>
              <w:right w:val="single" w:sz="4" w:space="0" w:color="auto"/>
            </w:tcBorders>
            <w:vAlign w:val="center"/>
          </w:tcPr>
          <w:p w14:paraId="34195A9E" w14:textId="77777777" w:rsidR="004567F0" w:rsidRPr="009E4D7C" w:rsidRDefault="004567F0" w:rsidP="00566B9B">
            <w:pPr>
              <w:jc w:val="center"/>
              <w:rPr>
                <w:rFonts w:cstheme="minorHAnsi"/>
                <w:sz w:val="20"/>
                <w:szCs w:val="20"/>
              </w:rPr>
            </w:pPr>
            <w:r w:rsidRPr="009E4D7C">
              <w:rPr>
                <w:rFonts w:cstheme="minorHAnsi"/>
                <w:sz w:val="20"/>
                <w:szCs w:val="20"/>
              </w:rPr>
              <w:lastRenderedPageBreak/>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4BB641DB"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2A093BF6"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Надзорен инженер;</w:t>
            </w:r>
          </w:p>
          <w:p w14:paraId="3F4E1832" w14:textId="77777777" w:rsidR="004567F0" w:rsidRPr="009E4D7C" w:rsidRDefault="004567F0" w:rsidP="00566B9B">
            <w:pPr>
              <w:jc w:val="center"/>
              <w:rPr>
                <w:rFonts w:cstheme="minorHAnsi"/>
                <w:sz w:val="20"/>
                <w:szCs w:val="20"/>
              </w:rPr>
            </w:pPr>
            <w:r w:rsidRPr="009E4D7C">
              <w:rPr>
                <w:rFonts w:cstheme="minorHAnsi"/>
                <w:sz w:val="20"/>
                <w:szCs w:val="20"/>
              </w:rPr>
              <w:t>Инспекциски служби.</w:t>
            </w:r>
          </w:p>
        </w:tc>
        <w:tc>
          <w:tcPr>
            <w:tcW w:w="801" w:type="pct"/>
            <w:tcBorders>
              <w:top w:val="single" w:sz="4" w:space="0" w:color="auto"/>
              <w:left w:val="single" w:sz="4" w:space="0" w:color="auto"/>
              <w:bottom w:val="single" w:sz="4" w:space="0" w:color="auto"/>
              <w:right w:val="single" w:sz="4" w:space="0" w:color="auto"/>
            </w:tcBorders>
            <w:vAlign w:val="center"/>
          </w:tcPr>
          <w:p w14:paraId="3203091C" w14:textId="77777777" w:rsidR="004567F0" w:rsidRPr="009E4D7C" w:rsidRDefault="004567F0" w:rsidP="00566B9B">
            <w:pPr>
              <w:jc w:val="center"/>
              <w:rPr>
                <w:rFonts w:cstheme="minorHAnsi"/>
                <w:sz w:val="20"/>
                <w:szCs w:val="20"/>
              </w:rPr>
            </w:pPr>
            <w:r w:rsidRPr="009E4D7C">
              <w:rPr>
                <w:rFonts w:cstheme="minorHAnsi"/>
                <w:sz w:val="20"/>
                <w:szCs w:val="20"/>
              </w:rPr>
              <w:t>Вклучено во буџетот на Договорот</w:t>
            </w:r>
          </w:p>
        </w:tc>
      </w:tr>
      <w:tr w:rsidR="004567F0" w:rsidRPr="009E4D7C" w14:paraId="6939D1AE"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317DCCB8"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eastAsia="Calibri" w:cstheme="minorHAnsi"/>
                <w:sz w:val="20"/>
                <w:szCs w:val="20"/>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422380F7" w14:textId="77777777" w:rsidR="004567F0" w:rsidRPr="009E4D7C" w:rsidRDefault="004567F0" w:rsidP="00566B9B">
            <w:pPr>
              <w:jc w:val="center"/>
              <w:rPr>
                <w:rFonts w:cstheme="minorHAnsi"/>
                <w:sz w:val="20"/>
                <w:szCs w:val="20"/>
              </w:rPr>
            </w:pPr>
            <w:r w:rsidRPr="009E4D7C">
              <w:rPr>
                <w:rFonts w:cstheme="minorHAnsi"/>
                <w:sz w:val="20"/>
                <w:szCs w:val="20"/>
              </w:rPr>
              <w:t xml:space="preserve">На градилиштата / </w:t>
            </w:r>
            <w:r>
              <w:rPr>
                <w:rFonts w:cstheme="minorHAnsi"/>
                <w:sz w:val="20"/>
                <w:szCs w:val="20"/>
              </w:rPr>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67176091" w14:textId="77777777" w:rsidR="004567F0" w:rsidRPr="009E4D7C" w:rsidRDefault="004567F0" w:rsidP="00566B9B">
            <w:pPr>
              <w:jc w:val="center"/>
              <w:rPr>
                <w:rFonts w:cstheme="minorHAnsi"/>
                <w:sz w:val="20"/>
                <w:szCs w:val="20"/>
              </w:rPr>
            </w:pPr>
            <w:r w:rsidRPr="009E4D7C">
              <w:rPr>
                <w:rFonts w:eastAsia="Calibri" w:cstheme="minorHAnsi"/>
                <w:sz w:val="20"/>
                <w:szCs w:val="20"/>
                <w:lang w:eastAsia="fr-FR"/>
              </w:rPr>
              <w:t>Регуларни визуелни проверки на градилиштата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06E0768B" w14:textId="77777777" w:rsidR="004567F0" w:rsidRPr="009E4D7C" w:rsidRDefault="004567F0" w:rsidP="00566B9B">
            <w:pPr>
              <w:jc w:val="center"/>
              <w:rPr>
                <w:rFonts w:cstheme="minorHAnsi"/>
                <w:sz w:val="20"/>
                <w:szCs w:val="20"/>
              </w:rPr>
            </w:pPr>
            <w:r w:rsidRPr="009E4D7C">
              <w:rPr>
                <w:rFonts w:eastAsia="Calibr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6C305A21"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15FEA791"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eastAsia="Calibri" w:cstheme="minorHAnsi"/>
                <w:bCs/>
                <w:sz w:val="20"/>
                <w:szCs w:val="20"/>
                <w:lang w:eastAsia="fr-FR"/>
              </w:rPr>
              <w:t>Надзорен инженер;</w:t>
            </w:r>
          </w:p>
          <w:p w14:paraId="656F17A7" w14:textId="77777777" w:rsidR="004567F0" w:rsidRPr="009E4D7C" w:rsidRDefault="004567F0" w:rsidP="00566B9B">
            <w:pPr>
              <w:jc w:val="center"/>
              <w:rPr>
                <w:rFonts w:cstheme="minorHAnsi"/>
                <w:sz w:val="20"/>
                <w:szCs w:val="20"/>
              </w:rPr>
            </w:pPr>
            <w:r w:rsidRPr="009E4D7C">
              <w:rPr>
                <w:rFonts w:eastAsia="Calibri" w:cstheme="minorHAnsi"/>
                <w:bCs/>
                <w:sz w:val="20"/>
                <w:szCs w:val="20"/>
                <w:lang w:eastAsia="fr-FR"/>
              </w:rPr>
              <w:t>Специјалистот за животна средина и социјални аспекти при ЕИП (потребно е да ја извести СБ доколку се случи инцидент и/ несреќа</w:t>
            </w:r>
            <w:r w:rsidRPr="009E4D7C">
              <w:rPr>
                <w:rFonts w:eastAsia="Calibri" w:cs="Arial"/>
                <w:bCs/>
                <w:sz w:val="20"/>
                <w:szCs w:val="20"/>
                <w:lang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71EB416C" w14:textId="77777777" w:rsidR="004567F0" w:rsidRPr="009E4D7C" w:rsidRDefault="004567F0" w:rsidP="00566B9B">
            <w:pPr>
              <w:jc w:val="center"/>
              <w:rPr>
                <w:rFonts w:cstheme="minorHAnsi"/>
                <w:sz w:val="20"/>
                <w:szCs w:val="20"/>
              </w:rPr>
            </w:pPr>
            <w:r w:rsidRPr="009E4D7C">
              <w:rPr>
                <w:rFonts w:cstheme="minorHAnsi"/>
                <w:sz w:val="20"/>
                <w:szCs w:val="20"/>
              </w:rPr>
              <w:t>Вклучено во буџетот на Договорот</w:t>
            </w:r>
          </w:p>
        </w:tc>
      </w:tr>
      <w:tr w:rsidR="004567F0" w:rsidRPr="009E4D7C" w14:paraId="0AAD233E" w14:textId="77777777" w:rsidTr="00566B9B">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A2DED61" w14:textId="77777777" w:rsidR="004567F0" w:rsidRPr="009E4D7C" w:rsidRDefault="004567F0" w:rsidP="00566B9B">
            <w:pPr>
              <w:widowControl w:val="0"/>
              <w:autoSpaceDE w:val="0"/>
              <w:autoSpaceDN w:val="0"/>
              <w:adjustRightInd w:val="0"/>
              <w:jc w:val="center"/>
              <w:rPr>
                <w:rFonts w:asciiTheme="minorHAnsi" w:eastAsia="Calibri" w:hAnsiTheme="minorHAnsi" w:cstheme="minorHAnsi"/>
                <w:sz w:val="20"/>
                <w:szCs w:val="20"/>
              </w:rPr>
            </w:pPr>
            <w:r w:rsidRPr="009E4D7C">
              <w:rPr>
                <w:rFonts w:eastAsia="Calibri" w:cstheme="minorHAnsi"/>
                <w:sz w:val="20"/>
                <w:szCs w:val="20"/>
              </w:rPr>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7EF89506" w14:textId="77777777" w:rsidR="004567F0" w:rsidRPr="009E4D7C" w:rsidRDefault="004567F0" w:rsidP="00566B9B">
            <w:pPr>
              <w:jc w:val="center"/>
              <w:rPr>
                <w:rFonts w:cstheme="minorHAnsi"/>
                <w:sz w:val="20"/>
                <w:szCs w:val="20"/>
              </w:rPr>
            </w:pPr>
            <w:r w:rsidRPr="009E4D7C">
              <w:rPr>
                <w:rFonts w:cstheme="minorHAnsi"/>
                <w:sz w:val="20"/>
                <w:szCs w:val="20"/>
              </w:rPr>
              <w:t>На градилиштата / 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217A11E0" w14:textId="77777777" w:rsidR="004567F0" w:rsidRPr="009E4D7C" w:rsidRDefault="004567F0" w:rsidP="00566B9B">
            <w:pPr>
              <w:jc w:val="center"/>
              <w:rPr>
                <w:rFonts w:eastAsia="Calibri" w:cs="Arial"/>
                <w:sz w:val="20"/>
                <w:szCs w:val="20"/>
                <w:lang w:eastAsia="fr-FR"/>
              </w:rPr>
            </w:pPr>
            <w:r w:rsidRPr="009E4D7C">
              <w:rPr>
                <w:rFonts w:eastAsia="Calibr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630C7A3E" w14:textId="77777777" w:rsidR="004567F0" w:rsidRPr="009E4D7C" w:rsidRDefault="004567F0" w:rsidP="00566B9B">
            <w:pPr>
              <w:jc w:val="center"/>
              <w:rPr>
                <w:rFonts w:eastAsia="Calibri" w:cs="Arial"/>
                <w:bCs/>
                <w:sz w:val="20"/>
                <w:szCs w:val="20"/>
                <w:lang w:eastAsia="fr-FR"/>
              </w:rPr>
            </w:pPr>
            <w:r w:rsidRPr="009E4D7C">
              <w:rPr>
                <w:rFonts w:eastAsia="Calibr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70BA7B61"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Изведувач;</w:t>
            </w:r>
          </w:p>
          <w:p w14:paraId="3D1C36CB"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eastAsia="Calibri" w:cstheme="minorHAnsi"/>
                <w:bCs/>
                <w:sz w:val="20"/>
                <w:szCs w:val="20"/>
                <w:lang w:eastAsia="fr-FR"/>
              </w:rPr>
              <w:t>Надзорен инженер;</w:t>
            </w:r>
          </w:p>
          <w:p w14:paraId="7E6EDBA4"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eastAsia="Calibri" w:cstheme="minorHAnsi"/>
                <w:bCs/>
                <w:sz w:val="20"/>
                <w:szCs w:val="20"/>
                <w:lang w:eastAsia="fr-FR"/>
              </w:rPr>
              <w:t>ЕИП Специјалист за животна средина и социјални аспекти</w:t>
            </w:r>
            <w:r w:rsidRPr="009E4D7C">
              <w:rPr>
                <w:rFonts w:cstheme="minorHAnsi"/>
                <w:sz w:val="20"/>
                <w:szCs w:val="20"/>
              </w:rPr>
              <w:t>.</w:t>
            </w:r>
          </w:p>
        </w:tc>
        <w:tc>
          <w:tcPr>
            <w:tcW w:w="801" w:type="pct"/>
            <w:tcBorders>
              <w:top w:val="single" w:sz="4" w:space="0" w:color="auto"/>
              <w:left w:val="single" w:sz="4" w:space="0" w:color="auto"/>
              <w:bottom w:val="single" w:sz="4" w:space="0" w:color="auto"/>
              <w:right w:val="single" w:sz="4" w:space="0" w:color="auto"/>
            </w:tcBorders>
            <w:vAlign w:val="center"/>
          </w:tcPr>
          <w:p w14:paraId="7DED10DE" w14:textId="77777777" w:rsidR="004567F0" w:rsidRPr="009E4D7C" w:rsidRDefault="004567F0" w:rsidP="00566B9B">
            <w:pPr>
              <w:jc w:val="center"/>
              <w:rPr>
                <w:rFonts w:cstheme="minorHAnsi"/>
                <w:sz w:val="20"/>
                <w:szCs w:val="20"/>
              </w:rPr>
            </w:pPr>
            <w:r w:rsidRPr="009E4D7C">
              <w:rPr>
                <w:rFonts w:cstheme="minorHAnsi"/>
                <w:sz w:val="20"/>
                <w:szCs w:val="20"/>
              </w:rPr>
              <w:t>Вклучено во буџетот на Договорот</w:t>
            </w:r>
          </w:p>
        </w:tc>
      </w:tr>
      <w:tr w:rsidR="004567F0" w:rsidRPr="009E4D7C" w14:paraId="059728EB" w14:textId="77777777" w:rsidTr="00566B9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F2DA81D" w14:textId="77777777" w:rsidR="004567F0" w:rsidRPr="009E4D7C" w:rsidRDefault="004567F0" w:rsidP="00566B9B">
            <w:pPr>
              <w:rPr>
                <w:rFonts w:cstheme="minorHAnsi"/>
                <w:b/>
                <w:sz w:val="20"/>
                <w:szCs w:val="20"/>
              </w:rPr>
            </w:pPr>
            <w:r w:rsidRPr="009E4D7C">
              <w:rPr>
                <w:rFonts w:cstheme="minorHAnsi"/>
                <w:b/>
                <w:sz w:val="20"/>
                <w:szCs w:val="20"/>
              </w:rPr>
              <w:t>Оперативна фаза</w:t>
            </w:r>
          </w:p>
        </w:tc>
      </w:tr>
      <w:tr w:rsidR="004567F0" w:rsidRPr="009E4D7C" w14:paraId="3C694424"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130984A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6F33E1B9"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На локациите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3467603B"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Правилно се управува 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7CE3922B"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416B7A8D"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Овластено друштво за собирање отпад ангажирано од страна на Општината 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534941AC"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Вклучено во годишниот буџет на општината (на пр. Буџетот на ЈКП)</w:t>
            </w:r>
          </w:p>
        </w:tc>
      </w:tr>
      <w:tr w:rsidR="004567F0" w:rsidRPr="009E4D7C" w14:paraId="6B914A37"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2D67FF0F"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t xml:space="preserve">Прегазени животни на новите  улици и нивно собирање  и финално отстранување на </w:t>
            </w:r>
            <w:r w:rsidRPr="009E4D7C">
              <w:rPr>
                <w:rFonts w:cstheme="minorHAnsi"/>
                <w:sz w:val="20"/>
                <w:szCs w:val="20"/>
              </w:rPr>
              <w:lastRenderedPageBreak/>
              <w:t>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09B09E19"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Вдолж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57ADC8AC"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Style w:val="jlqj4b"/>
                <w:rFonts w:cstheme="minorHAnsi"/>
                <w:sz w:val="20"/>
                <w:szCs w:val="20"/>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w:t>
            </w:r>
            <w:r w:rsidRPr="009E4D7C">
              <w:rPr>
                <w:rStyle w:val="jlqj4b"/>
                <w:rFonts w:cstheme="minorHAnsi"/>
                <w:sz w:val="20"/>
                <w:szCs w:val="20"/>
              </w:rPr>
              <w:lastRenderedPageBreak/>
              <w:t>п</w:t>
            </w:r>
            <w:r w:rsidRPr="009E4D7C">
              <w:rPr>
                <w:rStyle w:val="jlqj4b"/>
                <w:sz w:val="20"/>
                <w:szCs w:val="20"/>
              </w:rPr>
              <w:t>остројката</w:t>
            </w:r>
            <w:r w:rsidRPr="009E4D7C">
              <w:rPr>
                <w:rStyle w:val="jlqj4b"/>
                <w:rFonts w:cstheme="minorHAnsi"/>
                <w:sz w:val="20"/>
                <w:szCs w:val="20"/>
              </w:rPr>
              <w:t>/локацијата одобрена од ветеринарното или санитарното одделение. Доказите за оваа операција треба да се чуваат</w:t>
            </w:r>
            <w:r w:rsidRPr="009E4D7C">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14:paraId="40F8530A"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Fonts w:cstheme="minorHAnsi"/>
                <w:sz w:val="20"/>
                <w:szCs w:val="20"/>
              </w:rPr>
              <w:lastRenderedPageBreak/>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11967755" w14:textId="77777777" w:rsidR="004567F0" w:rsidRPr="009E4D7C" w:rsidRDefault="004567F0" w:rsidP="00566B9B">
            <w:pPr>
              <w:widowControl w:val="0"/>
              <w:autoSpaceDE w:val="0"/>
              <w:autoSpaceDN w:val="0"/>
              <w:adjustRightInd w:val="0"/>
              <w:jc w:val="center"/>
              <w:rPr>
                <w:rFonts w:cstheme="minorHAnsi"/>
                <w:sz w:val="20"/>
                <w:szCs w:val="20"/>
              </w:rPr>
            </w:pPr>
            <w:r w:rsidRPr="009E4D7C">
              <w:rPr>
                <w:rStyle w:val="jlqj4b"/>
                <w:rFonts w:cstheme="minorHAnsi"/>
                <w:sz w:val="20"/>
                <w:szCs w:val="20"/>
              </w:rPr>
              <w:t>Персоналот на општината или ангажираната компанија (лиценцирана) или владина/локална институција (на пр. ЈКП</w:t>
            </w:r>
            <w:r w:rsidRPr="009E4D7C">
              <w:rPr>
                <w:rFonts w:cstheme="minorHAnsi"/>
                <w:sz w:val="20"/>
                <w:szCs w:val="20"/>
              </w:rPr>
              <w:t>)</w:t>
            </w:r>
          </w:p>
        </w:tc>
        <w:tc>
          <w:tcPr>
            <w:tcW w:w="801" w:type="pct"/>
            <w:tcBorders>
              <w:top w:val="single" w:sz="4" w:space="0" w:color="auto"/>
              <w:left w:val="single" w:sz="4" w:space="0" w:color="auto"/>
              <w:bottom w:val="single" w:sz="4" w:space="0" w:color="auto"/>
              <w:right w:val="single" w:sz="4" w:space="0" w:color="auto"/>
            </w:tcBorders>
            <w:vAlign w:val="center"/>
          </w:tcPr>
          <w:p w14:paraId="546CC368" w14:textId="77777777" w:rsidR="004567F0" w:rsidRPr="009E4D7C" w:rsidRDefault="004567F0" w:rsidP="00566B9B">
            <w:pPr>
              <w:widowControl w:val="0"/>
              <w:autoSpaceDE w:val="0"/>
              <w:autoSpaceDN w:val="0"/>
              <w:adjustRightInd w:val="0"/>
              <w:jc w:val="center"/>
              <w:rPr>
                <w:sz w:val="20"/>
                <w:szCs w:val="20"/>
              </w:rPr>
            </w:pPr>
            <w:r w:rsidRPr="009E4D7C">
              <w:rPr>
                <w:rFonts w:cstheme="minorHAnsi"/>
                <w:sz w:val="20"/>
                <w:szCs w:val="20"/>
              </w:rPr>
              <w:t>Вклучено во годишниот буџет на општината (на пр. Буџетот на ЈКП)</w:t>
            </w:r>
          </w:p>
        </w:tc>
      </w:tr>
      <w:tr w:rsidR="004567F0" w:rsidRPr="009E4D7C" w14:paraId="6BE2FB91"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3FD90D3A" w14:textId="77777777" w:rsidR="004567F0" w:rsidRPr="009E4D7C" w:rsidRDefault="004567F0" w:rsidP="00566B9B">
            <w:pPr>
              <w:jc w:val="center"/>
              <w:rPr>
                <w:rFonts w:eastAsia="Calibri" w:cs="Arial"/>
                <w:bCs/>
                <w:sz w:val="20"/>
                <w:szCs w:val="20"/>
                <w:lang w:eastAsia="fr-FR"/>
              </w:rPr>
            </w:pPr>
            <w:r w:rsidRPr="009E4D7C">
              <w:rPr>
                <w:rFonts w:eastAsia="Calibri" w:cstheme="minorHAnsi"/>
                <w:bCs/>
                <w:sz w:val="20"/>
                <w:szCs w:val="20"/>
                <w:lang w:eastAsia="fr-FR"/>
              </w:rPr>
              <w:t xml:space="preserve">Редовно одржување на уличната мрежа, вклучително и мерките за безбедност во сообраќајот во </w:t>
            </w:r>
            <w:r w:rsidRPr="009E4D7C">
              <w:rPr>
                <w:rFonts w:eastAsia="Calibri" w:cstheme="minorHAnsi"/>
                <w:sz w:val="20"/>
                <w:szCs w:val="20"/>
                <w:lang w:eastAsia="fr-FR"/>
              </w:rPr>
              <w:t xml:space="preserve">Општина </w:t>
            </w:r>
            <w:r>
              <w:rPr>
                <w:rFonts w:eastAsia="Calibri" w:cstheme="minorHAnsi"/>
                <w:sz w:val="20"/>
                <w:szCs w:val="20"/>
                <w:lang w:eastAsia="fr-FR"/>
              </w:rPr>
              <w:t>Дојран</w:t>
            </w:r>
          </w:p>
        </w:tc>
        <w:tc>
          <w:tcPr>
            <w:tcW w:w="808" w:type="pct"/>
            <w:tcBorders>
              <w:top w:val="single" w:sz="4" w:space="0" w:color="auto"/>
              <w:left w:val="single" w:sz="4" w:space="0" w:color="auto"/>
              <w:bottom w:val="single" w:sz="4" w:space="0" w:color="auto"/>
              <w:right w:val="single" w:sz="4" w:space="0" w:color="auto"/>
            </w:tcBorders>
            <w:vAlign w:val="center"/>
          </w:tcPr>
          <w:p w14:paraId="04DD3D9F" w14:textId="77777777" w:rsidR="004567F0" w:rsidRPr="009E4D7C" w:rsidRDefault="004567F0" w:rsidP="00566B9B">
            <w:pPr>
              <w:jc w:val="center"/>
              <w:rPr>
                <w:rFonts w:eastAsia="Calibri" w:cs="Arial"/>
                <w:bCs/>
                <w:sz w:val="20"/>
                <w:szCs w:val="20"/>
                <w:lang w:eastAsia="fr-FR"/>
              </w:rPr>
            </w:pPr>
            <w:r w:rsidRPr="009E4D7C">
              <w:rPr>
                <w:rFonts w:eastAsia="Calibri" w:cstheme="minorHAnsi"/>
                <w:bCs/>
                <w:sz w:val="20"/>
                <w:szCs w:val="20"/>
                <w:lang w:eastAsia="fr-FR"/>
              </w:rPr>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36919E2E" w14:textId="77777777" w:rsidR="004567F0" w:rsidRPr="009E4D7C" w:rsidRDefault="004567F0" w:rsidP="00566B9B">
            <w:pPr>
              <w:jc w:val="center"/>
              <w:rPr>
                <w:rFonts w:eastAsia="Calibri" w:cs="Arial"/>
                <w:sz w:val="20"/>
                <w:szCs w:val="20"/>
                <w:lang w:eastAsia="fr-FR"/>
              </w:rPr>
            </w:pPr>
            <w:r w:rsidRPr="009E4D7C">
              <w:rPr>
                <w:rFonts w:eastAsia="Calibri" w:cstheme="minorHAnsi"/>
                <w:bCs/>
                <w:sz w:val="20"/>
                <w:szCs w:val="20"/>
                <w:lang w:eastAsia="fr-FR"/>
              </w:rPr>
              <w:t>Со редовни визуелни проверки на состојбата на улиците, во поглед на тоа дали има пукнатини и оштетувања, состојбата на сообраќајната сигнализација, соодветна атмосферска канализација, можна израсната вегетација, отпад или остатоци од снег, чистење на улиците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0B6E2501" w14:textId="77777777" w:rsidR="004567F0" w:rsidRPr="009E4D7C" w:rsidRDefault="004567F0" w:rsidP="00566B9B">
            <w:pPr>
              <w:jc w:val="center"/>
              <w:rPr>
                <w:rFonts w:eastAsia="Calibri" w:cs="Arial"/>
                <w:bCs/>
                <w:sz w:val="20"/>
                <w:szCs w:val="20"/>
                <w:lang w:eastAsia="fr-FR"/>
              </w:rPr>
            </w:pPr>
            <w:r w:rsidRPr="009E4D7C">
              <w:rPr>
                <w:rFonts w:eastAsia="Calibri" w:cstheme="minorHAnsi"/>
                <w:bCs/>
                <w:sz w:val="20"/>
                <w:szCs w:val="20"/>
                <w:lang w:eastAsia="fr-FR"/>
              </w:rPr>
              <w:t>Континуирано и особено во зимски услови</w:t>
            </w:r>
          </w:p>
        </w:tc>
        <w:tc>
          <w:tcPr>
            <w:tcW w:w="929" w:type="pct"/>
            <w:tcBorders>
              <w:top w:val="single" w:sz="4" w:space="0" w:color="auto"/>
              <w:left w:val="single" w:sz="4" w:space="0" w:color="auto"/>
              <w:bottom w:val="single" w:sz="4" w:space="0" w:color="auto"/>
              <w:right w:val="single" w:sz="4" w:space="0" w:color="auto"/>
            </w:tcBorders>
            <w:vAlign w:val="center"/>
          </w:tcPr>
          <w:p w14:paraId="1B8E461F" w14:textId="77777777" w:rsidR="004567F0" w:rsidRPr="009E4D7C" w:rsidRDefault="004567F0" w:rsidP="00566B9B">
            <w:pPr>
              <w:jc w:val="center"/>
              <w:rPr>
                <w:rFonts w:eastAsia="Calibri" w:cs="Arial"/>
                <w:bCs/>
                <w:sz w:val="20"/>
                <w:szCs w:val="20"/>
                <w:lang w:eastAsia="fr-FR"/>
              </w:rPr>
            </w:pPr>
            <w:r w:rsidRPr="009E4D7C">
              <w:rPr>
                <w:rFonts w:eastAsia="Calibri" w:cstheme="minorHAnsi"/>
                <w:bCs/>
                <w:sz w:val="20"/>
                <w:szCs w:val="20"/>
                <w:lang w:eastAsia="fr-FR"/>
              </w:rPr>
              <w:t>Овластено правно лице за одржување патишта ангажирано од страна на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3C24D3ED" w14:textId="77777777" w:rsidR="004567F0" w:rsidRPr="009E4D7C" w:rsidRDefault="004567F0" w:rsidP="00566B9B">
            <w:pPr>
              <w:autoSpaceDE w:val="0"/>
              <w:autoSpaceDN w:val="0"/>
              <w:adjustRightInd w:val="0"/>
              <w:jc w:val="center"/>
              <w:rPr>
                <w:rFonts w:asciiTheme="minorHAnsi" w:eastAsia="Calibri" w:hAnsiTheme="minorHAnsi" w:cs="Arial"/>
                <w:bCs/>
                <w:sz w:val="20"/>
                <w:szCs w:val="20"/>
                <w:lang w:eastAsia="fr-FR"/>
              </w:rPr>
            </w:pPr>
            <w:r w:rsidRPr="009E4D7C">
              <w:rPr>
                <w:rFonts w:asciiTheme="minorHAnsi" w:eastAsia="Calibri" w:hAnsiTheme="minorHAnsi" w:cstheme="minorHAnsi"/>
                <w:bCs/>
                <w:sz w:val="20"/>
                <w:szCs w:val="20"/>
                <w:lang w:eastAsia="fr-FR"/>
              </w:rPr>
              <w:t>Општински буџет</w:t>
            </w:r>
          </w:p>
        </w:tc>
      </w:tr>
      <w:tr w:rsidR="004567F0" w:rsidRPr="009E4D7C" w14:paraId="55E7C847" w14:textId="77777777" w:rsidTr="00566B9B">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7DD9ED06"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 xml:space="preserve">Спроведување на мерките за безбедност на патиштата како резултат на </w:t>
            </w:r>
            <w:r w:rsidRPr="009E4D7C">
              <w:rPr>
                <w:rFonts w:eastAsia="Times New Roman" w:cstheme="minorHAnsi"/>
                <w:bCs/>
                <w:sz w:val="20"/>
                <w:szCs w:val="20"/>
                <w:lang w:eastAsia="da-DK"/>
              </w:rPr>
              <w:t xml:space="preserve">Контрола на безбедноста на патиштата </w:t>
            </w:r>
            <w:r w:rsidRPr="009E4D7C">
              <w:rPr>
                <w:rFonts w:eastAsia="Calibri" w:cstheme="minorHAnsi"/>
                <w:sz w:val="20"/>
                <w:szCs w:val="20"/>
                <w:lang w:eastAsia="fr-FR"/>
              </w:rPr>
              <w:t xml:space="preserve">спроведена по предавање на улиците во </w:t>
            </w:r>
            <w:r w:rsidRPr="009E4D7C">
              <w:rPr>
                <w:rFonts w:eastAsia="Calibri" w:cstheme="minorHAnsi"/>
                <w:sz w:val="20"/>
                <w:szCs w:val="20"/>
                <w:lang w:eastAsia="fr-FR"/>
              </w:rPr>
              <w:lastRenderedPageBreak/>
              <w:t>употреба (ако е применливо</w:t>
            </w:r>
            <w:r w:rsidRPr="009E4D7C">
              <w:rPr>
                <w:rFonts w:eastAsia="Calibri" w:cs="Arial"/>
                <w:sz w:val="20"/>
                <w:szCs w:val="20"/>
                <w:lang w:eastAsia="fr-FR"/>
              </w:rPr>
              <w:t>)</w:t>
            </w:r>
          </w:p>
        </w:tc>
        <w:tc>
          <w:tcPr>
            <w:tcW w:w="808" w:type="pct"/>
            <w:tcBorders>
              <w:top w:val="single" w:sz="4" w:space="0" w:color="auto"/>
              <w:left w:val="single" w:sz="4" w:space="0" w:color="auto"/>
              <w:bottom w:val="single" w:sz="4" w:space="0" w:color="auto"/>
              <w:right w:val="single" w:sz="4" w:space="0" w:color="auto"/>
            </w:tcBorders>
            <w:vAlign w:val="center"/>
          </w:tcPr>
          <w:p w14:paraId="2C66E90E" w14:textId="77777777" w:rsidR="004567F0" w:rsidRPr="009E4D7C" w:rsidRDefault="004567F0" w:rsidP="00566B9B">
            <w:pPr>
              <w:jc w:val="center"/>
              <w:rPr>
                <w:rFonts w:eastAsia="Calibri" w:cs="Arial"/>
                <w:bCs/>
                <w:sz w:val="20"/>
                <w:szCs w:val="20"/>
                <w:lang w:eastAsia="fr-FR"/>
              </w:rPr>
            </w:pPr>
            <w:r w:rsidRPr="009E4D7C">
              <w:rPr>
                <w:rFonts w:eastAsia="Calibri" w:cstheme="minorHAnsi"/>
                <w:bCs/>
                <w:sz w:val="20"/>
                <w:szCs w:val="20"/>
                <w:lang w:eastAsia="fr-FR"/>
              </w:rPr>
              <w:lastRenderedPageBreak/>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03078AE4" w14:textId="77777777" w:rsidR="004567F0" w:rsidRPr="009E4D7C" w:rsidRDefault="004567F0" w:rsidP="00566B9B">
            <w:pPr>
              <w:jc w:val="center"/>
              <w:rPr>
                <w:rFonts w:eastAsia="Calibri" w:cs="Arial"/>
                <w:sz w:val="20"/>
                <w:szCs w:val="20"/>
                <w:lang w:eastAsia="fr-FR"/>
              </w:rPr>
            </w:pPr>
            <w:r w:rsidRPr="009E4D7C">
              <w:rPr>
                <w:rFonts w:cstheme="minorHAnsi"/>
                <w:sz w:val="20"/>
                <w:szCs w:val="20"/>
              </w:rPr>
              <w:t>Визуелни проверки и известување дали сите мерки за безбедност на улиците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14:paraId="53680745" w14:textId="77777777" w:rsidR="004567F0" w:rsidRPr="009E4D7C" w:rsidRDefault="004567F0" w:rsidP="00566B9B">
            <w:pPr>
              <w:jc w:val="center"/>
              <w:rPr>
                <w:rFonts w:eastAsia="Calibri" w:cs="Arial"/>
                <w:bCs/>
                <w:sz w:val="20"/>
                <w:szCs w:val="20"/>
                <w:lang w:eastAsia="fr-FR"/>
              </w:rPr>
            </w:pPr>
            <w:r w:rsidRPr="009E4D7C">
              <w:rPr>
                <w:rFonts w:cstheme="minorHAnsi"/>
                <w:sz w:val="20"/>
                <w:szCs w:val="20"/>
              </w:rPr>
              <w:t>По предавање на патот за употреба</w:t>
            </w:r>
            <w:r w:rsidRPr="009E4D7C">
              <w:rPr>
                <w:rFonts w:eastAsia="Calibri" w:cstheme="minorHAnsi"/>
                <w:bCs/>
                <w:sz w:val="20"/>
                <w:szCs w:val="20"/>
                <w:lang w:eastAsia="fr-FR"/>
              </w:rPr>
              <w:t xml:space="preserve"> 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14:paraId="58EBD5FB" w14:textId="77777777" w:rsidR="004567F0" w:rsidRPr="009E4D7C" w:rsidRDefault="004567F0" w:rsidP="00566B9B">
            <w:pPr>
              <w:jc w:val="center"/>
              <w:rPr>
                <w:rFonts w:eastAsia="Calibri" w:cs="Arial"/>
                <w:bCs/>
                <w:sz w:val="20"/>
                <w:szCs w:val="20"/>
                <w:lang w:eastAsia="fr-FR"/>
              </w:rPr>
            </w:pPr>
            <w:r w:rsidRPr="009E4D7C">
              <w:rPr>
                <w:rFonts w:cstheme="minorHAnsi"/>
                <w:sz w:val="20"/>
                <w:szCs w:val="20"/>
              </w:rPr>
              <w:t>Вработените во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6A7CEEF3" w14:textId="77777777" w:rsidR="004567F0" w:rsidRPr="009E4D7C" w:rsidRDefault="004567F0" w:rsidP="00566B9B">
            <w:pPr>
              <w:autoSpaceDE w:val="0"/>
              <w:autoSpaceDN w:val="0"/>
              <w:adjustRightInd w:val="0"/>
              <w:jc w:val="center"/>
              <w:rPr>
                <w:rFonts w:asciiTheme="minorHAnsi" w:eastAsia="Calibri" w:hAnsiTheme="minorHAnsi" w:cs="Arial"/>
                <w:bCs/>
                <w:sz w:val="20"/>
                <w:szCs w:val="20"/>
                <w:lang w:eastAsia="fr-FR"/>
              </w:rPr>
            </w:pPr>
            <w:r w:rsidRPr="009E4D7C">
              <w:rPr>
                <w:rFonts w:asciiTheme="minorHAnsi" w:eastAsia="Calibri" w:hAnsiTheme="minorHAnsi" w:cstheme="minorHAnsi"/>
                <w:bCs/>
                <w:sz w:val="20"/>
                <w:szCs w:val="20"/>
                <w:lang w:eastAsia="fr-FR"/>
              </w:rPr>
              <w:t>Буџет на општината</w:t>
            </w:r>
          </w:p>
        </w:tc>
      </w:tr>
    </w:tbl>
    <w:p w14:paraId="69F53B7E" w14:textId="77777777" w:rsidR="00C10AAA" w:rsidRPr="00C7328D" w:rsidRDefault="00C10AAA" w:rsidP="00AB7B18">
      <w:pPr>
        <w:rPr>
          <w:rFonts w:cstheme="minorHAnsi"/>
          <w:lang w:val="en-US"/>
        </w:rPr>
      </w:pPr>
    </w:p>
    <w:p w14:paraId="70F75EA4" w14:textId="77777777" w:rsidR="00C10AAA" w:rsidRPr="00C7328D" w:rsidRDefault="00C10AAA" w:rsidP="00AB7B18">
      <w:pPr>
        <w:rPr>
          <w:rFonts w:cstheme="minorHAnsi"/>
          <w:lang w:val="en-US"/>
        </w:rPr>
      </w:pPr>
    </w:p>
    <w:p w14:paraId="4D49EC42" w14:textId="7E6A949C" w:rsidR="00C10AAA" w:rsidRPr="00C7328D" w:rsidRDefault="00C10AAA" w:rsidP="00AB7B18">
      <w:pPr>
        <w:rPr>
          <w:rFonts w:cstheme="minorHAnsi"/>
          <w:lang w:val="en-US"/>
        </w:rPr>
      </w:pPr>
      <w:r w:rsidRPr="00C7328D">
        <w:rPr>
          <w:rFonts w:cstheme="minorHAnsi"/>
          <w:lang w:val="en-US"/>
        </w:rPr>
        <w:br w:type="page"/>
      </w:r>
    </w:p>
    <w:p w14:paraId="59D41CB5" w14:textId="395E254B" w:rsidR="00C10AAA" w:rsidRPr="00C7328D" w:rsidRDefault="00C10AAA" w:rsidP="00AB7B18">
      <w:pPr>
        <w:rPr>
          <w:rFonts w:cstheme="minorHAnsi"/>
          <w:lang w:val="en-US"/>
        </w:rPr>
        <w:sectPr w:rsidR="00C10AAA" w:rsidRPr="00C7328D" w:rsidSect="007C2F1F">
          <w:pgSz w:w="16840" w:h="11907" w:orient="landscape" w:code="9"/>
          <w:pgMar w:top="1440" w:right="1440" w:bottom="1440" w:left="1440" w:header="709" w:footer="709" w:gutter="0"/>
          <w:cols w:space="708"/>
          <w:docGrid w:linePitch="360"/>
        </w:sectPr>
      </w:pPr>
    </w:p>
    <w:p w14:paraId="5341DFC9" w14:textId="77777777" w:rsidR="00A67924" w:rsidRDefault="00A67924" w:rsidP="00A67924">
      <w:pPr>
        <w:rPr>
          <w:b/>
          <w:bCs/>
        </w:rPr>
      </w:pPr>
      <w:bookmarkStart w:id="42" w:name="_Toc39176312"/>
      <w:bookmarkStart w:id="43" w:name="_Ref39176223"/>
      <w:bookmarkStart w:id="44" w:name="_Toc39176313"/>
      <w:r w:rsidRPr="00C848F2">
        <w:rPr>
          <w:rFonts w:cstheme="minorHAnsi"/>
          <w:b/>
          <w:bCs/>
        </w:rPr>
        <w:lastRenderedPageBreak/>
        <w:t xml:space="preserve">Листа на Планови </w:t>
      </w:r>
      <w:r>
        <w:rPr>
          <w:rFonts w:cstheme="minorHAnsi"/>
          <w:b/>
          <w:bCs/>
        </w:rPr>
        <w:t xml:space="preserve"> за управување со животната средина и социјалните аспекти при градење </w:t>
      </w:r>
      <w:r w:rsidRPr="00C848F2">
        <w:rPr>
          <w:rFonts w:cstheme="minorHAnsi"/>
          <w:b/>
          <w:bCs/>
        </w:rPr>
        <w:t>кои треба да бидат подготвени од страна на Изведувачот</w:t>
      </w:r>
      <w:r w:rsidRPr="009E4D7C">
        <w:rPr>
          <w:b/>
          <w:bCs/>
        </w:rPr>
        <w:t>:</w:t>
      </w:r>
    </w:p>
    <w:p w14:paraId="21331543" w14:textId="77777777" w:rsidR="00A67924" w:rsidRPr="009E4D7C" w:rsidRDefault="00A67924" w:rsidP="00A67924">
      <w:pPr>
        <w:rPr>
          <w:b/>
          <w:bCs/>
        </w:rPr>
      </w:pPr>
    </w:p>
    <w:p w14:paraId="3FC36CC1"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План за управување со животната средина и социјалните аспекти на Изведувачот (ПУЖССАИ</w:t>
      </w:r>
      <w:r w:rsidRPr="009E4D7C">
        <w:rPr>
          <w:rFonts w:asciiTheme="minorHAnsi" w:hAnsiTheme="minorHAnsi" w:cstheme="minorBidi"/>
          <w:b/>
          <w:bCs/>
        </w:rPr>
        <w:t>),</w:t>
      </w:r>
    </w:p>
    <w:p w14:paraId="472FF18B"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управување со градилиште </w:t>
      </w:r>
      <w:r w:rsidRPr="009E4D7C">
        <w:rPr>
          <w:rFonts w:asciiTheme="minorHAnsi" w:hAnsiTheme="minorHAnsi" w:cstheme="minorBidi"/>
          <w:b/>
          <w:bCs/>
        </w:rPr>
        <w:t>(</w:t>
      </w:r>
      <w:r w:rsidRPr="009E4D7C">
        <w:rPr>
          <w:rFonts w:cstheme="minorHAnsi"/>
          <w:b/>
          <w:bCs/>
        </w:rPr>
        <w:t>ПУГ</w:t>
      </w:r>
      <w:r w:rsidRPr="009E4D7C">
        <w:rPr>
          <w:rFonts w:asciiTheme="minorHAnsi" w:hAnsiTheme="minorHAnsi" w:cstheme="minorBidi"/>
          <w:b/>
          <w:bCs/>
        </w:rPr>
        <w:t xml:space="preserve">) (може да биде дел од целосната </w:t>
      </w:r>
      <w:r w:rsidRPr="009E4D7C">
        <w:rPr>
          <w:rFonts w:cstheme="minorHAnsi"/>
          <w:b/>
          <w:bCs/>
        </w:rPr>
        <w:t>ПУЖССАИ</w:t>
      </w:r>
      <w:r w:rsidRPr="009E4D7C">
        <w:rPr>
          <w:rFonts w:asciiTheme="minorHAnsi" w:hAnsiTheme="minorHAnsi" w:cstheme="minorBidi"/>
          <w:b/>
          <w:bCs/>
        </w:rPr>
        <w:t>)</w:t>
      </w:r>
    </w:p>
    <w:p w14:paraId="15523BA3"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управување со сообраќајот </w:t>
      </w:r>
      <w:r w:rsidRPr="009E4D7C">
        <w:rPr>
          <w:rFonts w:asciiTheme="minorHAnsi" w:hAnsiTheme="minorHAnsi" w:cstheme="minorBidi"/>
          <w:b/>
          <w:bCs/>
        </w:rPr>
        <w:t>(</w:t>
      </w:r>
      <w:r w:rsidRPr="009E4D7C">
        <w:rPr>
          <w:rFonts w:cstheme="minorHAnsi"/>
          <w:b/>
          <w:bCs/>
        </w:rPr>
        <w:t>ПУС</w:t>
      </w:r>
      <w:r w:rsidRPr="009E4D7C">
        <w:rPr>
          <w:rFonts w:asciiTheme="minorHAnsi" w:hAnsiTheme="minorHAnsi" w:cstheme="minorBidi"/>
          <w:b/>
          <w:bCs/>
        </w:rPr>
        <w:t>)</w:t>
      </w:r>
    </w:p>
    <w:p w14:paraId="0EC6A366"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подготвеност и одговор при итни случаи </w:t>
      </w:r>
      <w:r w:rsidRPr="009E4D7C">
        <w:rPr>
          <w:rFonts w:asciiTheme="minorHAnsi" w:hAnsiTheme="minorHAnsi" w:cstheme="minorBidi"/>
          <w:b/>
          <w:bCs/>
        </w:rPr>
        <w:t>(</w:t>
      </w:r>
      <w:r w:rsidRPr="009E4D7C">
        <w:rPr>
          <w:rFonts w:cstheme="minorHAnsi"/>
          <w:b/>
          <w:bCs/>
        </w:rPr>
        <w:t>ППОИС</w:t>
      </w:r>
      <w:r w:rsidRPr="009E4D7C">
        <w:rPr>
          <w:rFonts w:asciiTheme="minorHAnsi" w:hAnsiTheme="minorHAnsi" w:cstheme="minorBidi"/>
          <w:b/>
          <w:bCs/>
        </w:rPr>
        <w:t xml:space="preserve">) (може да биде дел од целосната </w:t>
      </w:r>
      <w:r w:rsidRPr="009E4D7C">
        <w:rPr>
          <w:rFonts w:cstheme="minorHAnsi"/>
          <w:b/>
          <w:bCs/>
        </w:rPr>
        <w:t>ПУЖССАИ</w:t>
      </w:r>
      <w:r w:rsidRPr="009E4D7C">
        <w:rPr>
          <w:rFonts w:asciiTheme="minorHAnsi" w:hAnsiTheme="minorHAnsi" w:cstheme="minorBidi"/>
          <w:b/>
          <w:bCs/>
        </w:rPr>
        <w:t xml:space="preserve">) </w:t>
      </w:r>
    </w:p>
    <w:p w14:paraId="757748F5"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безбедност и здравје при работа </w:t>
      </w:r>
      <w:r w:rsidRPr="009E4D7C">
        <w:rPr>
          <w:rFonts w:asciiTheme="minorHAnsi" w:hAnsiTheme="minorHAnsi" w:cstheme="minorBidi"/>
          <w:b/>
          <w:bCs/>
        </w:rPr>
        <w:t>(</w:t>
      </w:r>
      <w:r w:rsidRPr="009E4D7C">
        <w:rPr>
          <w:rFonts w:cstheme="minorHAnsi"/>
          <w:b/>
          <w:bCs/>
        </w:rPr>
        <w:t>ПБЗР</w:t>
      </w:r>
      <w:r w:rsidRPr="009E4D7C">
        <w:rPr>
          <w:rFonts w:asciiTheme="minorHAnsi" w:hAnsiTheme="minorHAnsi" w:cstheme="minorBidi"/>
          <w:b/>
          <w:bCs/>
        </w:rPr>
        <w:t>)</w:t>
      </w:r>
    </w:p>
    <w:p w14:paraId="7C36D516"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управување со отпад </w:t>
      </w:r>
      <w:r w:rsidRPr="009E4D7C">
        <w:rPr>
          <w:rFonts w:asciiTheme="minorHAnsi" w:hAnsiTheme="minorHAnsi" w:cstheme="minorBidi"/>
          <w:b/>
          <w:bCs/>
        </w:rPr>
        <w:t>(</w:t>
      </w:r>
      <w:r w:rsidRPr="009E4D7C">
        <w:rPr>
          <w:rFonts w:cstheme="minorHAnsi"/>
          <w:b/>
          <w:bCs/>
        </w:rPr>
        <w:t>ПУО</w:t>
      </w:r>
      <w:r w:rsidRPr="009E4D7C">
        <w:rPr>
          <w:rFonts w:asciiTheme="minorHAnsi" w:hAnsiTheme="minorHAnsi" w:cstheme="minorBidi"/>
          <w:b/>
          <w:bCs/>
        </w:rPr>
        <w:t>)</w:t>
      </w:r>
    </w:p>
    <w:p w14:paraId="5E99B762"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ревегетација </w:t>
      </w:r>
      <w:r w:rsidRPr="009E4D7C">
        <w:rPr>
          <w:rFonts w:asciiTheme="minorHAnsi" w:hAnsiTheme="minorHAnsi" w:cstheme="minorBidi"/>
          <w:b/>
          <w:bCs/>
        </w:rPr>
        <w:t>(</w:t>
      </w:r>
      <w:r w:rsidRPr="009E4D7C">
        <w:rPr>
          <w:rFonts w:cstheme="minorHAnsi"/>
          <w:b/>
          <w:bCs/>
        </w:rPr>
        <w:t>ПР</w:t>
      </w:r>
      <w:r w:rsidRPr="009E4D7C">
        <w:rPr>
          <w:rFonts w:asciiTheme="minorHAnsi" w:hAnsiTheme="minorHAnsi" w:cstheme="minorBidi"/>
          <w:b/>
          <w:bCs/>
        </w:rPr>
        <w:t>) (</w:t>
      </w:r>
      <w:r w:rsidRPr="009E4D7C">
        <w:rPr>
          <w:rFonts w:cstheme="minorHAnsi"/>
          <w:b/>
          <w:bCs/>
        </w:rPr>
        <w:t>ако се бара</w:t>
      </w:r>
      <w:r w:rsidRPr="009E4D7C">
        <w:rPr>
          <w:rFonts w:asciiTheme="minorHAnsi" w:hAnsiTheme="minorHAnsi" w:cstheme="minorBidi"/>
          <w:b/>
          <w:bCs/>
        </w:rPr>
        <w:t>)</w:t>
      </w:r>
    </w:p>
    <w:p w14:paraId="4A1D1752"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План за безбедност на заедницата </w:t>
      </w:r>
      <w:r w:rsidRPr="009E4D7C">
        <w:rPr>
          <w:rFonts w:asciiTheme="minorHAnsi" w:hAnsiTheme="minorHAnsi" w:cstheme="minorBidi"/>
          <w:b/>
          <w:bCs/>
        </w:rPr>
        <w:t>(</w:t>
      </w:r>
      <w:r w:rsidRPr="009E4D7C">
        <w:rPr>
          <w:rFonts w:cstheme="minorHAnsi"/>
          <w:b/>
          <w:bCs/>
        </w:rPr>
        <w:t>ПБЗ</w:t>
      </w:r>
      <w:r w:rsidRPr="009E4D7C">
        <w:rPr>
          <w:rFonts w:asciiTheme="minorHAnsi" w:hAnsiTheme="minorHAnsi" w:cstheme="minorBidi"/>
          <w:b/>
          <w:bCs/>
        </w:rPr>
        <w:t>)</w:t>
      </w:r>
    </w:p>
    <w:p w14:paraId="59149422" w14:textId="77777777" w:rsidR="00A67924" w:rsidRPr="009E4D7C" w:rsidRDefault="00A67924" w:rsidP="00A67924">
      <w:pPr>
        <w:numPr>
          <w:ilvl w:val="3"/>
          <w:numId w:val="8"/>
        </w:numPr>
        <w:spacing w:after="160" w:line="259" w:lineRule="auto"/>
        <w:ind w:left="426"/>
        <w:contextualSpacing/>
        <w:rPr>
          <w:rFonts w:asciiTheme="minorHAnsi" w:hAnsiTheme="minorHAnsi" w:cstheme="minorBidi"/>
          <w:b/>
          <w:bCs/>
        </w:rPr>
      </w:pPr>
      <w:r w:rsidRPr="009E4D7C">
        <w:rPr>
          <w:rFonts w:cstheme="minorHAnsi"/>
          <w:b/>
          <w:bCs/>
        </w:rPr>
        <w:t xml:space="preserve">Механизам за поплаки </w:t>
      </w:r>
      <w:r w:rsidRPr="009E4D7C">
        <w:rPr>
          <w:rFonts w:asciiTheme="minorHAnsi" w:hAnsiTheme="minorHAnsi" w:cstheme="minorBidi"/>
          <w:b/>
          <w:bCs/>
        </w:rPr>
        <w:t xml:space="preserve">(GRMP) (може да биде дел од </w:t>
      </w:r>
      <w:r w:rsidRPr="009E4D7C">
        <w:rPr>
          <w:rFonts w:cstheme="minorHAnsi"/>
          <w:b/>
          <w:bCs/>
        </w:rPr>
        <w:t>ПБЗ</w:t>
      </w:r>
      <w:r w:rsidRPr="009E4D7C">
        <w:rPr>
          <w:rFonts w:asciiTheme="minorHAnsi" w:hAnsiTheme="minorHAnsi" w:cstheme="minorBidi"/>
          <w:b/>
          <w:bCs/>
        </w:rPr>
        <w:t>)</w:t>
      </w:r>
    </w:p>
    <w:p w14:paraId="0583B30C" w14:textId="77777777" w:rsidR="00A67924" w:rsidRDefault="00A67924" w:rsidP="00A67924">
      <w:pPr>
        <w:spacing w:after="160" w:line="259" w:lineRule="auto"/>
        <w:contextualSpacing/>
        <w:rPr>
          <w:rFonts w:asciiTheme="minorHAnsi" w:hAnsiTheme="minorHAnsi" w:cstheme="minorBidi"/>
          <w:i/>
        </w:rPr>
      </w:pPr>
    </w:p>
    <w:p w14:paraId="40DB3210" w14:textId="77777777" w:rsidR="002830E2" w:rsidRPr="002830E2" w:rsidRDefault="002830E2" w:rsidP="002830E2">
      <w:pPr>
        <w:spacing w:after="160" w:line="259" w:lineRule="auto"/>
        <w:contextualSpacing/>
        <w:jc w:val="both"/>
        <w:rPr>
          <w:rFonts w:cstheme="minorHAnsi"/>
          <w:b/>
          <w:bCs/>
          <w:u w:val="single"/>
        </w:rPr>
      </w:pPr>
      <w:bookmarkStart w:id="45" w:name="_Toc149900292"/>
      <w:r w:rsidRPr="002830E2">
        <w:rPr>
          <w:rFonts w:cstheme="minorHAnsi"/>
          <w:b/>
          <w:bCs/>
          <w:u w:val="single"/>
        </w:rPr>
        <w:t xml:space="preserve">Планови  за управување со животната средина и социјалните аспекти при градење мора да бидат подготвени во рок од 28 дена по потпишаниот договор помеѓу Министерството за транспорт и врски и Изведувачот. </w:t>
      </w:r>
    </w:p>
    <w:p w14:paraId="341C66A8" w14:textId="77777777" w:rsidR="002830E2" w:rsidRPr="002830E2" w:rsidRDefault="002830E2" w:rsidP="002830E2">
      <w:pPr>
        <w:spacing w:after="160" w:line="259" w:lineRule="auto"/>
        <w:contextualSpacing/>
        <w:jc w:val="both"/>
        <w:rPr>
          <w:rFonts w:cstheme="minorHAnsi"/>
          <w:b/>
          <w:bCs/>
          <w:u w:val="single"/>
        </w:rPr>
      </w:pPr>
      <w:r w:rsidRPr="002830E2">
        <w:rPr>
          <w:rFonts w:cstheme="minorHAnsi"/>
          <w:b/>
          <w:bCs/>
          <w:u w:val="single"/>
        </w:rPr>
        <w:t>Плановите мора да бидат разгледани и одобрени од страна на  Надзорот за животна средина и аосцијалниа спекти и Надзорот за безбедност и здравје при работа, а прифатени од Експертите за животна средина и социјални аспекти при Единицата за имплементација на Проектот за позврување на локални патишта.</w:t>
      </w:r>
    </w:p>
    <w:p w14:paraId="1A4ADD69" w14:textId="77777777" w:rsidR="00A67924" w:rsidRDefault="00A67924" w:rsidP="00A67924">
      <w:pPr>
        <w:spacing w:after="160" w:line="259" w:lineRule="auto"/>
        <w:contextualSpacing/>
        <w:jc w:val="both"/>
        <w:rPr>
          <w:rFonts w:cstheme="minorBidi"/>
        </w:rPr>
      </w:pPr>
    </w:p>
    <w:p w14:paraId="0DDBA13F" w14:textId="77777777" w:rsidR="00A67924" w:rsidRDefault="00A67924" w:rsidP="00A67924">
      <w:pPr>
        <w:spacing w:after="160" w:line="259" w:lineRule="auto"/>
        <w:contextualSpacing/>
        <w:jc w:val="both"/>
        <w:rPr>
          <w:rFonts w:cstheme="minorBidi"/>
        </w:rPr>
        <w:sectPr w:rsidR="00A67924" w:rsidSect="00887B1C">
          <w:pgSz w:w="11907" w:h="16840" w:code="9"/>
          <w:pgMar w:top="1440" w:right="1440" w:bottom="1440" w:left="1440" w:header="709" w:footer="709" w:gutter="0"/>
          <w:cols w:space="708"/>
          <w:docGrid w:linePitch="360"/>
        </w:sectPr>
      </w:pPr>
    </w:p>
    <w:p w14:paraId="0B9DE66C" w14:textId="451CB2C7" w:rsidR="00C038E2" w:rsidRPr="00C7328D" w:rsidRDefault="00A262AF" w:rsidP="00A67924">
      <w:pPr>
        <w:spacing w:after="160" w:line="259" w:lineRule="auto"/>
        <w:contextualSpacing/>
        <w:jc w:val="both"/>
        <w:rPr>
          <w:b/>
          <w:bCs/>
        </w:rPr>
      </w:pPr>
      <w:r>
        <w:lastRenderedPageBreak/>
        <w:t xml:space="preserve">Прилог </w:t>
      </w:r>
      <w:r>
        <w:fldChar w:fldCharType="begin"/>
      </w:r>
      <w:r>
        <w:instrText xml:space="preserve"> SEQ Прилог \* ARABIC </w:instrText>
      </w:r>
      <w:r>
        <w:fldChar w:fldCharType="separate"/>
      </w:r>
      <w:r w:rsidR="000D611E">
        <w:rPr>
          <w:noProof/>
        </w:rPr>
        <w:t>1</w:t>
      </w:r>
      <w:r>
        <w:rPr>
          <w:noProof/>
        </w:rPr>
        <w:fldChar w:fldCharType="end"/>
      </w:r>
      <w:r w:rsidR="00C038E2" w:rsidRPr="00C7328D">
        <w:rPr>
          <w:b/>
          <w:bCs/>
        </w:rPr>
        <w:t xml:space="preserve">: </w:t>
      </w:r>
      <w:bookmarkEnd w:id="42"/>
      <w:r w:rsidRPr="00346F4A">
        <w:rPr>
          <w:rFonts w:cstheme="minorHAnsi"/>
        </w:rPr>
        <w:t>Формулар за поднесување коментари</w:t>
      </w:r>
      <w:bookmarkEnd w:id="45"/>
      <w:r>
        <w:rPr>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C7328D" w14:paraId="68381240" w14:textId="77777777" w:rsidTr="00C257F8">
        <w:trPr>
          <w:trHeight w:val="2717"/>
          <w:jc w:val="center"/>
        </w:trPr>
        <w:tc>
          <w:tcPr>
            <w:tcW w:w="9017" w:type="dxa"/>
            <w:gridSpan w:val="3"/>
            <w:shd w:val="clear" w:color="auto" w:fill="FFFFFF" w:themeFill="background1"/>
          </w:tcPr>
          <w:p w14:paraId="76129328" w14:textId="754A82EC" w:rsidR="00243792" w:rsidRPr="00C7328D" w:rsidRDefault="00243792" w:rsidP="00ED5992">
            <w:pPr>
              <w:jc w:val="center"/>
              <w:rPr>
                <w:rFonts w:eastAsia="Calibri"/>
                <w:b/>
                <w:i/>
                <w:iCs/>
                <w:sz w:val="18"/>
                <w:szCs w:val="18"/>
                <w:lang w:val="en-US"/>
              </w:rPr>
            </w:pPr>
            <w:r w:rsidRPr="00243792">
              <w:rPr>
                <w:rFonts w:eastAsia="Calibri" w:cstheme="minorHAnsi"/>
                <w:b/>
                <w:sz w:val="18"/>
                <w:szCs w:val="18"/>
              </w:rPr>
              <w:t>Формулар за доставување коментари и предлози за Контролната листа на ПУЖССА за проектот „Реконструкција на локалните улици „Никола Карев“, „Јане Сандански“, „Илинденска“ и „Вељко Влаховиќ“ со краци во н.м. Стар Дојран, Општина Дојран</w:t>
            </w:r>
          </w:p>
          <w:p w14:paraId="6851E28E" w14:textId="286D634A" w:rsidR="004033A2" w:rsidRPr="004033A2" w:rsidRDefault="00A262AF" w:rsidP="004033A2">
            <w:pPr>
              <w:rPr>
                <w:rFonts w:eastAsia="Calibri" w:cstheme="minorHAnsi"/>
                <w:b/>
                <w:sz w:val="18"/>
                <w:szCs w:val="18"/>
              </w:rPr>
            </w:pPr>
            <w:r w:rsidRPr="00346F4A">
              <w:rPr>
                <w:rFonts w:eastAsia="Calibri" w:cstheme="minorHAnsi"/>
                <w:b/>
                <w:sz w:val="18"/>
                <w:szCs w:val="18"/>
              </w:rPr>
              <w:t>Опис на проектот</w:t>
            </w:r>
          </w:p>
          <w:p w14:paraId="24D53FCD" w14:textId="77777777" w:rsidR="00243792" w:rsidRPr="00243792" w:rsidRDefault="00243792" w:rsidP="00243792">
            <w:pPr>
              <w:jc w:val="both"/>
              <w:rPr>
                <w:rFonts w:eastAsia="Calibri"/>
                <w:bCs/>
                <w:sz w:val="18"/>
                <w:szCs w:val="18"/>
              </w:rPr>
            </w:pPr>
            <w:r w:rsidRPr="00243792">
              <w:rPr>
                <w:rFonts w:eastAsia="Calibri"/>
                <w:bCs/>
                <w:sz w:val="18"/>
                <w:szCs w:val="18"/>
              </w:rPr>
              <w:t xml:space="preserve">Проектните активности за реконструкција на локалните улици „Никола Карев“, „Јане Сандански“, „Илинденска“ и „Вељко Влаховиќ со краци ќе се одвиваат во населеното место Стар Дојран во Општина Дојран. Општината Дојран е лоцирана во југоисточниот дел од Република Северна Македонија. Општина се граничи со Општина Богданци на запад, Општина Валандово на север и Република Грција на југ и исток. Согласно последниот национален попис од 2021 година, Општина Дојран има 3.084 жители. </w:t>
            </w:r>
          </w:p>
          <w:p w14:paraId="4B11DED1" w14:textId="079DCD93" w:rsidR="00243792" w:rsidRDefault="00243792" w:rsidP="00243792">
            <w:pPr>
              <w:jc w:val="both"/>
              <w:rPr>
                <w:rFonts w:eastAsia="Calibri"/>
                <w:bCs/>
                <w:sz w:val="18"/>
                <w:szCs w:val="18"/>
              </w:rPr>
            </w:pPr>
            <w:r w:rsidRPr="00243792">
              <w:rPr>
                <w:rFonts w:eastAsia="Calibri"/>
                <w:bCs/>
                <w:sz w:val="18"/>
                <w:szCs w:val="18"/>
              </w:rPr>
              <w:t>Проектните улици се постоечки асфалтирани улици кои се користат долги години и се во лоша состојба со видливи оштетувања, со што зголемува опасноста и се отежнува движењето на локалната популација низ населеното место. Со проектните активности не е предвидено проширување на улиците.</w:t>
            </w:r>
          </w:p>
          <w:p w14:paraId="4BE4251E" w14:textId="0A70C9E4" w:rsidR="00243792" w:rsidRDefault="00243792" w:rsidP="00243792">
            <w:pPr>
              <w:jc w:val="both"/>
              <w:rPr>
                <w:rFonts w:eastAsia="Calibri"/>
                <w:bCs/>
                <w:sz w:val="18"/>
                <w:szCs w:val="18"/>
              </w:rPr>
            </w:pPr>
          </w:p>
          <w:p w14:paraId="350D40E8" w14:textId="77777777" w:rsidR="00243792" w:rsidRPr="006F4EDD" w:rsidRDefault="00243792" w:rsidP="00243792">
            <w:pPr>
              <w:jc w:val="both"/>
              <w:rPr>
                <w:rFonts w:eastAsia="Calibri"/>
                <w:b/>
                <w:sz w:val="18"/>
                <w:szCs w:val="18"/>
                <w:u w:val="single"/>
              </w:rPr>
            </w:pPr>
            <w:r w:rsidRPr="006F4EDD">
              <w:rPr>
                <w:rFonts w:eastAsia="Calibri"/>
                <w:b/>
                <w:sz w:val="18"/>
                <w:szCs w:val="18"/>
                <w:u w:val="single"/>
              </w:rPr>
              <w:t>Улица „Никола Карев“ со краци 1, 2, 3 и 4</w:t>
            </w:r>
          </w:p>
          <w:p w14:paraId="587FC9D0" w14:textId="77777777" w:rsidR="00243792" w:rsidRDefault="00243792" w:rsidP="00243792">
            <w:pPr>
              <w:jc w:val="both"/>
              <w:rPr>
                <w:rFonts w:eastAsia="Calibri"/>
                <w:bCs/>
                <w:sz w:val="18"/>
                <w:szCs w:val="18"/>
              </w:rPr>
            </w:pPr>
            <w:r>
              <w:rPr>
                <w:rFonts w:eastAsia="Calibri"/>
                <w:bCs/>
                <w:sz w:val="18"/>
                <w:szCs w:val="18"/>
              </w:rPr>
              <w:t xml:space="preserve">Локалната улица „Никола Карев“ е со должина од 536 </w:t>
            </w:r>
            <w:r>
              <w:rPr>
                <w:rFonts w:eastAsia="Calibri"/>
                <w:bCs/>
                <w:sz w:val="18"/>
                <w:szCs w:val="18"/>
                <w:lang w:val="en-US"/>
              </w:rPr>
              <w:t xml:space="preserve">m </w:t>
            </w:r>
            <w:r>
              <w:rPr>
                <w:rFonts w:eastAsia="Calibri"/>
                <w:bCs/>
                <w:sz w:val="18"/>
                <w:szCs w:val="18"/>
              </w:rPr>
              <w:t xml:space="preserve">и вкупна должина од 794,45 </w:t>
            </w:r>
            <w:r>
              <w:rPr>
                <w:rFonts w:eastAsia="Calibri"/>
                <w:bCs/>
                <w:sz w:val="18"/>
                <w:szCs w:val="18"/>
                <w:lang w:val="en-US"/>
              </w:rPr>
              <w:t xml:space="preserve">m </w:t>
            </w:r>
            <w:r>
              <w:rPr>
                <w:rFonts w:eastAsia="Calibri"/>
                <w:bCs/>
                <w:sz w:val="18"/>
                <w:szCs w:val="18"/>
              </w:rPr>
              <w:t xml:space="preserve">со краците 1, 2, 3 и 4. Улицата има променлива ширина од 3,5 </w:t>
            </w:r>
            <w:r>
              <w:rPr>
                <w:rFonts w:eastAsia="Calibri"/>
                <w:bCs/>
                <w:sz w:val="18"/>
                <w:szCs w:val="18"/>
                <w:lang w:val="en-US"/>
              </w:rPr>
              <w:t xml:space="preserve">m. </w:t>
            </w:r>
            <w:r>
              <w:rPr>
                <w:rFonts w:eastAsia="Calibri"/>
                <w:bCs/>
                <w:sz w:val="18"/>
                <w:szCs w:val="18"/>
              </w:rPr>
              <w:t>Проектната улица почнува од раскрсницата со улицата „Маршал Тито“ до раскрсницата со улицата „Јане Сандански“.</w:t>
            </w:r>
          </w:p>
          <w:p w14:paraId="396E1FFB" w14:textId="77777777" w:rsidR="00243792" w:rsidRDefault="00243792" w:rsidP="00243792">
            <w:pPr>
              <w:jc w:val="both"/>
              <w:rPr>
                <w:rFonts w:eastAsia="Calibri"/>
                <w:bCs/>
                <w:sz w:val="18"/>
                <w:szCs w:val="18"/>
              </w:rPr>
            </w:pPr>
          </w:p>
          <w:p w14:paraId="50CDBDD8" w14:textId="77777777" w:rsidR="00243792" w:rsidRDefault="00243792" w:rsidP="00243792">
            <w:pPr>
              <w:jc w:val="both"/>
              <w:rPr>
                <w:rFonts w:eastAsia="Calibri"/>
                <w:b/>
                <w:sz w:val="18"/>
                <w:szCs w:val="18"/>
                <w:u w:val="single"/>
              </w:rPr>
            </w:pPr>
            <w:r w:rsidRPr="006F4EDD">
              <w:rPr>
                <w:rFonts w:eastAsia="Calibri"/>
                <w:b/>
                <w:sz w:val="18"/>
                <w:szCs w:val="18"/>
                <w:u w:val="single"/>
              </w:rPr>
              <w:t>Улица „</w:t>
            </w:r>
            <w:r>
              <w:rPr>
                <w:rFonts w:eastAsia="Calibri"/>
                <w:b/>
                <w:sz w:val="18"/>
                <w:szCs w:val="18"/>
                <w:u w:val="single"/>
              </w:rPr>
              <w:t>Јане Сандански</w:t>
            </w:r>
            <w:r w:rsidRPr="006F4EDD">
              <w:rPr>
                <w:rFonts w:eastAsia="Calibri"/>
                <w:b/>
                <w:sz w:val="18"/>
                <w:szCs w:val="18"/>
                <w:u w:val="single"/>
              </w:rPr>
              <w:t xml:space="preserve">“ со краци </w:t>
            </w:r>
            <w:r>
              <w:rPr>
                <w:rFonts w:eastAsia="Calibri"/>
                <w:b/>
                <w:sz w:val="18"/>
                <w:szCs w:val="18"/>
                <w:u w:val="single"/>
              </w:rPr>
              <w:t>5, 6 и 7</w:t>
            </w:r>
          </w:p>
          <w:p w14:paraId="7FF8E341" w14:textId="77777777" w:rsidR="00243792" w:rsidRDefault="00243792" w:rsidP="00243792">
            <w:pPr>
              <w:jc w:val="both"/>
              <w:rPr>
                <w:rFonts w:eastAsia="Calibri"/>
                <w:bCs/>
                <w:sz w:val="18"/>
                <w:szCs w:val="18"/>
              </w:rPr>
            </w:pPr>
            <w:r>
              <w:rPr>
                <w:rFonts w:eastAsia="Calibri"/>
                <w:bCs/>
                <w:sz w:val="18"/>
                <w:szCs w:val="18"/>
              </w:rPr>
              <w:t xml:space="preserve">Локалната улица „Јане Сандански“ е со должина од 122,91 </w:t>
            </w:r>
            <w:r>
              <w:rPr>
                <w:rFonts w:eastAsia="Calibri"/>
                <w:bCs/>
                <w:sz w:val="18"/>
                <w:szCs w:val="18"/>
                <w:lang w:val="en-US"/>
              </w:rPr>
              <w:t xml:space="preserve">m </w:t>
            </w:r>
            <w:r>
              <w:rPr>
                <w:rFonts w:eastAsia="Calibri"/>
                <w:bCs/>
                <w:sz w:val="18"/>
                <w:szCs w:val="18"/>
              </w:rPr>
              <w:t xml:space="preserve">и вкупна должина од 225,74 </w:t>
            </w:r>
            <w:r>
              <w:rPr>
                <w:rFonts w:eastAsia="Calibri"/>
                <w:bCs/>
                <w:sz w:val="18"/>
                <w:szCs w:val="18"/>
                <w:lang w:val="en-US"/>
              </w:rPr>
              <w:t xml:space="preserve">m </w:t>
            </w:r>
            <w:r>
              <w:rPr>
                <w:rFonts w:eastAsia="Calibri"/>
                <w:bCs/>
                <w:sz w:val="18"/>
                <w:szCs w:val="18"/>
              </w:rPr>
              <w:t xml:space="preserve">со краците 5, 6 и 7. Улицата има ширина од 4 </w:t>
            </w:r>
            <w:r>
              <w:rPr>
                <w:rFonts w:eastAsia="Calibri"/>
                <w:bCs/>
                <w:sz w:val="18"/>
                <w:szCs w:val="18"/>
                <w:lang w:val="en-US"/>
              </w:rPr>
              <w:t xml:space="preserve">m. </w:t>
            </w:r>
            <w:r>
              <w:rPr>
                <w:rFonts w:eastAsia="Calibri"/>
                <w:bCs/>
                <w:sz w:val="18"/>
                <w:szCs w:val="18"/>
              </w:rPr>
              <w:t>Трасата почнува од раскрсницата со улицата „Никола Карев“ и завршува на раскрсницата со улицата „Илинденска“.</w:t>
            </w:r>
          </w:p>
          <w:p w14:paraId="0A332203" w14:textId="77777777" w:rsidR="00243792" w:rsidRDefault="00243792" w:rsidP="00243792">
            <w:pPr>
              <w:jc w:val="both"/>
              <w:rPr>
                <w:rFonts w:eastAsia="Calibri"/>
                <w:bCs/>
                <w:sz w:val="18"/>
                <w:szCs w:val="18"/>
              </w:rPr>
            </w:pPr>
          </w:p>
          <w:p w14:paraId="66AC880E" w14:textId="77777777" w:rsidR="00243792" w:rsidRDefault="00243792" w:rsidP="00243792">
            <w:pPr>
              <w:jc w:val="both"/>
              <w:rPr>
                <w:rFonts w:eastAsia="Calibri"/>
                <w:b/>
                <w:sz w:val="18"/>
                <w:szCs w:val="18"/>
                <w:u w:val="single"/>
              </w:rPr>
            </w:pPr>
            <w:r w:rsidRPr="006F4EDD">
              <w:rPr>
                <w:rFonts w:eastAsia="Calibri"/>
                <w:b/>
                <w:sz w:val="18"/>
                <w:szCs w:val="18"/>
                <w:u w:val="single"/>
              </w:rPr>
              <w:t>Улица „</w:t>
            </w:r>
            <w:r>
              <w:rPr>
                <w:rFonts w:eastAsia="Calibri"/>
                <w:b/>
                <w:sz w:val="18"/>
                <w:szCs w:val="18"/>
                <w:u w:val="single"/>
              </w:rPr>
              <w:t>Илинденска</w:t>
            </w:r>
            <w:r w:rsidRPr="006F4EDD">
              <w:rPr>
                <w:rFonts w:eastAsia="Calibri"/>
                <w:b/>
                <w:sz w:val="18"/>
                <w:szCs w:val="18"/>
                <w:u w:val="single"/>
              </w:rPr>
              <w:t>“ со кр</w:t>
            </w:r>
            <w:r>
              <w:rPr>
                <w:rFonts w:eastAsia="Calibri"/>
                <w:b/>
                <w:sz w:val="18"/>
                <w:szCs w:val="18"/>
                <w:u w:val="single"/>
              </w:rPr>
              <w:t>ак 8</w:t>
            </w:r>
          </w:p>
          <w:p w14:paraId="03EC7F6B" w14:textId="77777777" w:rsidR="00243792" w:rsidRDefault="00243792" w:rsidP="00243792">
            <w:pPr>
              <w:jc w:val="both"/>
              <w:rPr>
                <w:rFonts w:eastAsia="Calibri"/>
                <w:bCs/>
                <w:sz w:val="18"/>
                <w:szCs w:val="18"/>
              </w:rPr>
            </w:pPr>
            <w:r>
              <w:rPr>
                <w:rFonts w:eastAsia="Calibri"/>
                <w:bCs/>
                <w:sz w:val="18"/>
                <w:szCs w:val="18"/>
              </w:rPr>
              <w:t xml:space="preserve">Локалната улица „Илинденска“ е со должина од 111,36 </w:t>
            </w:r>
            <w:r>
              <w:rPr>
                <w:rFonts w:eastAsia="Calibri"/>
                <w:bCs/>
                <w:sz w:val="18"/>
                <w:szCs w:val="18"/>
                <w:lang w:val="en-US"/>
              </w:rPr>
              <w:t xml:space="preserve">m </w:t>
            </w:r>
            <w:r>
              <w:rPr>
                <w:rFonts w:eastAsia="Calibri"/>
                <w:bCs/>
                <w:sz w:val="18"/>
                <w:szCs w:val="18"/>
              </w:rPr>
              <w:t xml:space="preserve">и вкупна должина од 145,72 </w:t>
            </w:r>
            <w:r>
              <w:rPr>
                <w:rFonts w:eastAsia="Calibri"/>
                <w:bCs/>
                <w:sz w:val="18"/>
                <w:szCs w:val="18"/>
                <w:lang w:val="en-US"/>
              </w:rPr>
              <w:t xml:space="preserve">m </w:t>
            </w:r>
            <w:r>
              <w:rPr>
                <w:rFonts w:eastAsia="Calibri"/>
                <w:bCs/>
                <w:sz w:val="18"/>
                <w:szCs w:val="18"/>
              </w:rPr>
              <w:t xml:space="preserve">со кракот 8. Ширината на улицата изнесува 3,2 </w:t>
            </w:r>
            <w:r>
              <w:rPr>
                <w:rFonts w:eastAsia="Calibri"/>
                <w:bCs/>
                <w:sz w:val="18"/>
                <w:szCs w:val="18"/>
                <w:lang w:val="en-US"/>
              </w:rPr>
              <w:t xml:space="preserve">m. </w:t>
            </w:r>
            <w:r>
              <w:rPr>
                <w:rFonts w:eastAsia="Calibri"/>
                <w:bCs/>
                <w:sz w:val="18"/>
                <w:szCs w:val="18"/>
              </w:rPr>
              <w:t>Трасата почнува од раскрсницата со улицата „Јане Сандански“ и завршува на раскрсницата со улицата „Вељко Влаховиќ“.</w:t>
            </w:r>
          </w:p>
          <w:p w14:paraId="22E0E8CA" w14:textId="77777777" w:rsidR="00243792" w:rsidRDefault="00243792" w:rsidP="00243792">
            <w:pPr>
              <w:jc w:val="both"/>
              <w:rPr>
                <w:rFonts w:eastAsia="Calibri"/>
                <w:bCs/>
                <w:sz w:val="18"/>
                <w:szCs w:val="18"/>
              </w:rPr>
            </w:pPr>
          </w:p>
          <w:p w14:paraId="294F5AB6" w14:textId="77777777" w:rsidR="00243792" w:rsidRDefault="00243792" w:rsidP="00243792">
            <w:pPr>
              <w:jc w:val="both"/>
              <w:rPr>
                <w:rFonts w:eastAsia="Calibri"/>
                <w:b/>
                <w:sz w:val="18"/>
                <w:szCs w:val="18"/>
                <w:u w:val="single"/>
              </w:rPr>
            </w:pPr>
            <w:r w:rsidRPr="006F4EDD">
              <w:rPr>
                <w:rFonts w:eastAsia="Calibri"/>
                <w:b/>
                <w:sz w:val="18"/>
                <w:szCs w:val="18"/>
                <w:u w:val="single"/>
              </w:rPr>
              <w:t>Улица „</w:t>
            </w:r>
            <w:r>
              <w:rPr>
                <w:rFonts w:eastAsia="Calibri"/>
                <w:b/>
                <w:sz w:val="18"/>
                <w:szCs w:val="18"/>
                <w:u w:val="single"/>
              </w:rPr>
              <w:t>Вељко Влаховиќ</w:t>
            </w:r>
            <w:r w:rsidRPr="006F4EDD">
              <w:rPr>
                <w:rFonts w:eastAsia="Calibri"/>
                <w:b/>
                <w:sz w:val="18"/>
                <w:szCs w:val="18"/>
                <w:u w:val="single"/>
              </w:rPr>
              <w:t>“ со кр</w:t>
            </w:r>
            <w:r>
              <w:rPr>
                <w:rFonts w:eastAsia="Calibri"/>
                <w:b/>
                <w:sz w:val="18"/>
                <w:szCs w:val="18"/>
                <w:u w:val="single"/>
              </w:rPr>
              <w:t>ак 8</w:t>
            </w:r>
          </w:p>
          <w:p w14:paraId="6457BCF9" w14:textId="77777777" w:rsidR="00243792" w:rsidRPr="006F4EDD" w:rsidRDefault="00243792" w:rsidP="00243792">
            <w:pPr>
              <w:jc w:val="both"/>
              <w:rPr>
                <w:rFonts w:eastAsia="Calibri"/>
                <w:bCs/>
                <w:sz w:val="18"/>
                <w:szCs w:val="18"/>
              </w:rPr>
            </w:pPr>
            <w:r>
              <w:rPr>
                <w:rFonts w:eastAsia="Calibri"/>
                <w:bCs/>
                <w:sz w:val="18"/>
                <w:szCs w:val="18"/>
              </w:rPr>
              <w:t xml:space="preserve">Локалната улица „Вељко Влаховиќ“ е со должина од 386,46 </w:t>
            </w:r>
            <w:r>
              <w:rPr>
                <w:rFonts w:eastAsia="Calibri"/>
                <w:bCs/>
                <w:sz w:val="18"/>
                <w:szCs w:val="18"/>
                <w:lang w:val="en-US"/>
              </w:rPr>
              <w:t xml:space="preserve">m </w:t>
            </w:r>
            <w:r>
              <w:rPr>
                <w:rFonts w:eastAsia="Calibri"/>
                <w:bCs/>
                <w:sz w:val="18"/>
                <w:szCs w:val="18"/>
              </w:rPr>
              <w:t xml:space="preserve">и вкупна должина од 422,59 </w:t>
            </w:r>
            <w:r>
              <w:rPr>
                <w:rFonts w:eastAsia="Calibri"/>
                <w:bCs/>
                <w:sz w:val="18"/>
                <w:szCs w:val="18"/>
                <w:lang w:val="en-US"/>
              </w:rPr>
              <w:t xml:space="preserve">m </w:t>
            </w:r>
            <w:r>
              <w:rPr>
                <w:rFonts w:eastAsia="Calibri"/>
                <w:bCs/>
                <w:sz w:val="18"/>
                <w:szCs w:val="18"/>
              </w:rPr>
              <w:t xml:space="preserve">со кракот 9. Ширината на улицата изнесува 3 </w:t>
            </w:r>
            <w:r>
              <w:rPr>
                <w:rFonts w:eastAsia="Calibri"/>
                <w:bCs/>
                <w:sz w:val="18"/>
                <w:szCs w:val="18"/>
                <w:lang w:val="en-US"/>
              </w:rPr>
              <w:t xml:space="preserve">m. </w:t>
            </w:r>
            <w:r>
              <w:rPr>
                <w:rFonts w:eastAsia="Calibri"/>
                <w:bCs/>
                <w:sz w:val="18"/>
                <w:szCs w:val="18"/>
              </w:rPr>
              <w:t>Трасата започнува од раскрсницата со улицата „Илинденска“ и завршува на раскрсницата со улицата „Никола Карев“.</w:t>
            </w:r>
          </w:p>
          <w:p w14:paraId="23FDE913" w14:textId="5EE34F0C" w:rsidR="00243792" w:rsidRDefault="00243792" w:rsidP="00243792">
            <w:pPr>
              <w:jc w:val="both"/>
              <w:rPr>
                <w:rFonts w:eastAsia="Calibri"/>
                <w:bCs/>
                <w:sz w:val="18"/>
                <w:szCs w:val="18"/>
              </w:rPr>
            </w:pPr>
          </w:p>
          <w:p w14:paraId="5B4A034C" w14:textId="77777777" w:rsidR="00243792" w:rsidRPr="009E4D7C" w:rsidRDefault="00243792" w:rsidP="00243792">
            <w:pPr>
              <w:rPr>
                <w:rFonts w:eastAsia="Calibri"/>
                <w:b/>
                <w:sz w:val="18"/>
                <w:szCs w:val="18"/>
              </w:rPr>
            </w:pPr>
            <w:r w:rsidRPr="009E4D7C">
              <w:rPr>
                <w:rFonts w:eastAsia="Calibri" w:cstheme="minorHAnsi"/>
                <w:b/>
                <w:sz w:val="18"/>
                <w:szCs w:val="18"/>
              </w:rPr>
              <w:t xml:space="preserve">Електронската верзија на Контролната листа на ПУЖССА за </w:t>
            </w:r>
            <w:r w:rsidRPr="009E4D7C">
              <w:rPr>
                <w:rFonts w:eastAsia="Calibri"/>
                <w:b/>
                <w:sz w:val="18"/>
                <w:szCs w:val="18"/>
              </w:rPr>
              <w:t>“</w:t>
            </w:r>
            <w:r>
              <w:rPr>
                <w:rFonts w:eastAsia="Calibri"/>
                <w:b/>
                <w:sz w:val="18"/>
                <w:szCs w:val="18"/>
              </w:rPr>
              <w:t>Реконструкција на локалните улици „Никола Карев“, „Јане Сандански“, „Илинденска“ и „Вељко Влаховиќ“ со краци во н.м. Стар Дојран во Општина Дојран</w:t>
            </w:r>
            <w:r w:rsidRPr="009E4D7C">
              <w:rPr>
                <w:rFonts w:eastAsia="Calibri"/>
                <w:b/>
                <w:sz w:val="18"/>
                <w:szCs w:val="18"/>
              </w:rPr>
              <w:t>“</w:t>
            </w:r>
            <w:r>
              <w:rPr>
                <w:rFonts w:eastAsia="Calibri"/>
                <w:b/>
                <w:sz w:val="18"/>
                <w:szCs w:val="18"/>
              </w:rPr>
              <w:t xml:space="preserve"> </w:t>
            </w:r>
            <w:r w:rsidRPr="009E4D7C">
              <w:rPr>
                <w:rFonts w:eastAsia="Calibri" w:cstheme="minorHAnsi"/>
                <w:b/>
                <w:sz w:val="18"/>
                <w:szCs w:val="18"/>
              </w:rPr>
              <w:t>е достапна на следниве веб-страни</w:t>
            </w:r>
            <w:r w:rsidRPr="009E4D7C">
              <w:rPr>
                <w:rFonts w:eastAsia="Calibri"/>
                <w:b/>
                <w:sz w:val="18"/>
                <w:szCs w:val="18"/>
              </w:rPr>
              <w:t>:</w:t>
            </w:r>
          </w:p>
          <w:p w14:paraId="26010FFD" w14:textId="77777777" w:rsidR="00243792" w:rsidRPr="009E4D7C" w:rsidRDefault="00243792" w:rsidP="00243792">
            <w:pPr>
              <w:pStyle w:val="ListParagraph"/>
              <w:numPr>
                <w:ilvl w:val="0"/>
                <w:numId w:val="18"/>
              </w:numPr>
              <w:spacing w:after="0" w:line="276" w:lineRule="auto"/>
              <w:jc w:val="both"/>
              <w:rPr>
                <w:rFonts w:ascii="Calibri" w:eastAsia="Calibri" w:hAnsi="Calibri" w:cs="Calibri"/>
                <w:sz w:val="18"/>
                <w:szCs w:val="18"/>
                <w:lang w:val="mk-MK"/>
              </w:rPr>
            </w:pPr>
            <w:r w:rsidRPr="009E4D7C">
              <w:rPr>
                <w:rFonts w:ascii="Calibri" w:eastAsia="Calibri" w:hAnsi="Calibri" w:cs="Calibri"/>
                <w:sz w:val="18"/>
                <w:szCs w:val="18"/>
                <w:lang w:val="mk-MK"/>
              </w:rPr>
              <w:t xml:space="preserve">Општина </w:t>
            </w:r>
            <w:r>
              <w:rPr>
                <w:rFonts w:ascii="Calibri" w:eastAsia="Calibri" w:hAnsi="Calibri" w:cs="Calibri"/>
                <w:sz w:val="18"/>
                <w:szCs w:val="18"/>
                <w:lang w:val="mk-MK"/>
              </w:rPr>
              <w:t>Дојран</w:t>
            </w:r>
            <w:r w:rsidRPr="009E4D7C">
              <w:rPr>
                <w:rFonts w:ascii="Calibri" w:eastAsia="Calibri" w:hAnsi="Calibri" w:cs="Calibri"/>
                <w:sz w:val="18"/>
                <w:szCs w:val="18"/>
                <w:lang w:val="mk-MK"/>
              </w:rPr>
              <w:t xml:space="preserve"> </w:t>
            </w:r>
            <w:r w:rsidRPr="009E4D7C">
              <w:rPr>
                <w:rStyle w:val="Hyperlink"/>
                <w:rFonts w:ascii="Calibri" w:eastAsia="Calibri" w:hAnsi="Calibri" w:cs="Calibri"/>
                <w:sz w:val="18"/>
                <w:szCs w:val="18"/>
                <w:lang w:val="mk-MK"/>
              </w:rPr>
              <w:t>(</w:t>
            </w:r>
            <w:hyperlink r:id="rId39" w:history="1">
              <w:r w:rsidRPr="0056622B">
                <w:rPr>
                  <w:rStyle w:val="Hyperlink"/>
                  <w:rFonts w:cstheme="minorHAnsi"/>
                  <w:sz w:val="18"/>
                  <w:szCs w:val="18"/>
                  <w:lang w:eastAsia="es-ES"/>
                </w:rPr>
                <w:t>https://dojran.gov.mk/</w:t>
              </w:r>
            </w:hyperlink>
            <w:r w:rsidRPr="009E4D7C">
              <w:rPr>
                <w:rStyle w:val="Hyperlink"/>
                <w:rFonts w:ascii="Calibri" w:eastAsia="Calibri" w:hAnsi="Calibri" w:cs="Calibri"/>
                <w:sz w:val="18"/>
                <w:szCs w:val="18"/>
                <w:lang w:val="mk-MK"/>
              </w:rPr>
              <w:t xml:space="preserve"> )</w:t>
            </w:r>
          </w:p>
          <w:p w14:paraId="1A83D3F6" w14:textId="2FA84DB7" w:rsidR="00EF64FE" w:rsidRPr="00061949" w:rsidRDefault="00A262AF" w:rsidP="00061949">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МТВ</w:t>
            </w:r>
            <w:r w:rsidR="00061949">
              <w:rPr>
                <w:rFonts w:ascii="Calibri" w:eastAsia="Calibri" w:hAnsi="Calibri" w:cs="Calibri"/>
                <w:sz w:val="18"/>
                <w:szCs w:val="18"/>
              </w:rPr>
              <w:t>/</w:t>
            </w:r>
            <w:r>
              <w:rPr>
                <w:rFonts w:ascii="Calibri" w:eastAsia="Calibri" w:hAnsi="Calibri" w:cs="Calibri"/>
                <w:sz w:val="18"/>
                <w:szCs w:val="18"/>
                <w:lang w:val="mk-MK"/>
              </w:rPr>
              <w:t>ЕИП</w:t>
            </w:r>
            <w:r w:rsidR="000E028C" w:rsidRPr="00C7328D">
              <w:rPr>
                <w:rFonts w:ascii="Calibri" w:eastAsia="Calibri" w:hAnsi="Calibri" w:cs="Calibri"/>
                <w:sz w:val="18"/>
                <w:szCs w:val="18"/>
              </w:rPr>
              <w:t xml:space="preserve">: </w:t>
            </w:r>
            <w:hyperlink r:id="rId40" w:history="1">
              <w:r w:rsidR="000E028C" w:rsidRPr="00C7328D">
                <w:rPr>
                  <w:rStyle w:val="Hyperlink"/>
                  <w:rFonts w:ascii="Calibri" w:eastAsia="Calibri" w:hAnsi="Calibri" w:cs="Calibri"/>
                  <w:sz w:val="18"/>
                  <w:szCs w:val="18"/>
                </w:rPr>
                <w:t>http://mtc.gov.mk/</w:t>
              </w:r>
            </w:hyperlink>
            <w:r w:rsidR="00EF64FE" w:rsidRPr="00061949">
              <w:rPr>
                <w:rFonts w:ascii="Calibri" w:eastAsia="Calibri" w:hAnsi="Calibri" w:cs="Calibri"/>
                <w:sz w:val="18"/>
                <w:szCs w:val="18"/>
              </w:rPr>
              <w:t xml:space="preserve"> </w:t>
            </w:r>
            <w:r w:rsidR="00061949">
              <w:rPr>
                <w:rFonts w:ascii="Calibri" w:eastAsia="Calibri" w:hAnsi="Calibri" w:cs="Calibri"/>
                <w:sz w:val="18"/>
                <w:szCs w:val="18"/>
              </w:rPr>
              <w:t>or</w:t>
            </w:r>
            <w:r w:rsidR="00EF64FE" w:rsidRPr="00061949">
              <w:rPr>
                <w:rFonts w:ascii="Calibri" w:eastAsia="Calibri" w:hAnsi="Calibri" w:cs="Calibri"/>
                <w:sz w:val="18"/>
                <w:szCs w:val="18"/>
              </w:rPr>
              <w:t xml:space="preserve"> </w:t>
            </w:r>
            <w:hyperlink r:id="rId41" w:history="1">
              <w:r w:rsidR="00832195" w:rsidRPr="00061949">
                <w:rPr>
                  <w:rStyle w:val="Hyperlink"/>
                  <w:rFonts w:ascii="Calibri" w:eastAsia="Calibri" w:hAnsi="Calibri" w:cs="Calibri"/>
                  <w:sz w:val="18"/>
                  <w:szCs w:val="18"/>
                </w:rPr>
                <w:t>www.wbprojects-mtc.mk</w:t>
              </w:r>
            </w:hyperlink>
          </w:p>
          <w:p w14:paraId="4E6733B9" w14:textId="77777777" w:rsidR="000E028C" w:rsidRPr="00C7328D" w:rsidRDefault="000E028C" w:rsidP="00C257F8">
            <w:pPr>
              <w:shd w:val="clear" w:color="auto" w:fill="FFFFFF" w:themeFill="background1"/>
              <w:jc w:val="center"/>
              <w:rPr>
                <w:rFonts w:eastAsia="Calibri"/>
                <w:b/>
                <w:sz w:val="18"/>
                <w:szCs w:val="18"/>
                <w:lang w:val="en-US"/>
              </w:rPr>
            </w:pPr>
          </w:p>
        </w:tc>
      </w:tr>
      <w:tr w:rsidR="000E028C" w:rsidRPr="00C7328D" w14:paraId="648288BF" w14:textId="77777777" w:rsidTr="00C257F8">
        <w:trPr>
          <w:trHeight w:val="736"/>
          <w:jc w:val="center"/>
        </w:trPr>
        <w:tc>
          <w:tcPr>
            <w:tcW w:w="2578" w:type="dxa"/>
            <w:shd w:val="clear" w:color="auto" w:fill="F2F2F2"/>
          </w:tcPr>
          <w:p w14:paraId="54384825" w14:textId="77777777" w:rsidR="00A262AF" w:rsidRPr="00346F4A" w:rsidRDefault="00A262AF" w:rsidP="00A262AF">
            <w:pPr>
              <w:rPr>
                <w:rFonts w:eastAsia="Calibri" w:cstheme="minorHAnsi"/>
                <w:b/>
                <w:sz w:val="18"/>
                <w:szCs w:val="18"/>
              </w:rPr>
            </w:pPr>
            <w:r w:rsidRPr="00346F4A">
              <w:rPr>
                <w:rFonts w:eastAsia="Calibri" w:cstheme="minorHAnsi"/>
                <w:b/>
                <w:sz w:val="18"/>
                <w:szCs w:val="18"/>
              </w:rPr>
              <w:t>Име и презиме на лицето кое дава коментар *</w:t>
            </w:r>
          </w:p>
          <w:p w14:paraId="4A211D7B" w14:textId="3FCDC62B" w:rsidR="000E028C" w:rsidRPr="00A262AF" w:rsidRDefault="000E028C" w:rsidP="00C257F8">
            <w:pPr>
              <w:rPr>
                <w:rFonts w:eastAsia="Calibri"/>
                <w:b/>
                <w:sz w:val="18"/>
                <w:szCs w:val="18"/>
              </w:rPr>
            </w:pPr>
          </w:p>
        </w:tc>
        <w:tc>
          <w:tcPr>
            <w:tcW w:w="6439" w:type="dxa"/>
            <w:gridSpan w:val="2"/>
            <w:shd w:val="clear" w:color="auto" w:fill="F2F2F2"/>
          </w:tcPr>
          <w:p w14:paraId="7374D7AA" w14:textId="77777777" w:rsidR="000E028C" w:rsidRPr="00A262AF" w:rsidRDefault="000E028C" w:rsidP="00C257F8">
            <w:pPr>
              <w:rPr>
                <w:rFonts w:eastAsia="Calibri"/>
                <w:sz w:val="18"/>
                <w:szCs w:val="18"/>
              </w:rPr>
            </w:pPr>
          </w:p>
        </w:tc>
      </w:tr>
      <w:tr w:rsidR="000E028C" w:rsidRPr="00C7328D" w14:paraId="34CE61A8" w14:textId="77777777" w:rsidTr="00C257F8">
        <w:trPr>
          <w:trHeight w:val="1134"/>
          <w:jc w:val="center"/>
        </w:trPr>
        <w:tc>
          <w:tcPr>
            <w:tcW w:w="2578" w:type="dxa"/>
            <w:shd w:val="clear" w:color="auto" w:fill="F2F2F2"/>
          </w:tcPr>
          <w:p w14:paraId="7CEE4FA7" w14:textId="77777777" w:rsidR="00A262AF" w:rsidRPr="00346F4A" w:rsidRDefault="00A262AF" w:rsidP="00A262AF">
            <w:pPr>
              <w:rPr>
                <w:rFonts w:eastAsia="Calibri" w:cstheme="minorHAnsi"/>
                <w:b/>
                <w:sz w:val="18"/>
                <w:szCs w:val="18"/>
              </w:rPr>
            </w:pPr>
            <w:r w:rsidRPr="00346F4A">
              <w:rPr>
                <w:rFonts w:eastAsia="Calibri" w:cstheme="minorHAnsi"/>
                <w:b/>
                <w:sz w:val="18"/>
                <w:szCs w:val="18"/>
              </w:rPr>
              <w:t>Контакт информации*</w:t>
            </w:r>
          </w:p>
          <w:p w14:paraId="6309B3D8" w14:textId="77777777" w:rsidR="000E028C" w:rsidRPr="00C7328D" w:rsidRDefault="000E028C" w:rsidP="00C257F8">
            <w:pPr>
              <w:rPr>
                <w:rFonts w:eastAsia="Calibri"/>
                <w:sz w:val="18"/>
                <w:szCs w:val="18"/>
                <w:lang w:val="en-US"/>
              </w:rPr>
            </w:pPr>
          </w:p>
          <w:p w14:paraId="06454382" w14:textId="77777777" w:rsidR="000E028C" w:rsidRPr="00C7328D" w:rsidRDefault="000E028C" w:rsidP="00C257F8">
            <w:pPr>
              <w:rPr>
                <w:rFonts w:eastAsia="Calibri"/>
                <w:sz w:val="18"/>
                <w:szCs w:val="18"/>
                <w:lang w:val="en-US"/>
              </w:rPr>
            </w:pPr>
          </w:p>
        </w:tc>
        <w:tc>
          <w:tcPr>
            <w:tcW w:w="6439" w:type="dxa"/>
            <w:gridSpan w:val="2"/>
            <w:shd w:val="clear" w:color="auto" w:fill="F2F2F2"/>
          </w:tcPr>
          <w:p w14:paraId="2A3B8421" w14:textId="166F8EC8" w:rsidR="000E028C" w:rsidRPr="00C7328D" w:rsidRDefault="00A262AF" w:rsidP="00C257F8">
            <w:pPr>
              <w:rPr>
                <w:rFonts w:eastAsia="Calibri"/>
                <w:b/>
                <w:sz w:val="18"/>
                <w:szCs w:val="18"/>
                <w:lang w:val="en-US"/>
              </w:rPr>
            </w:pPr>
            <w:r w:rsidRPr="00346F4A">
              <w:rPr>
                <w:rFonts w:eastAsia="Calibri" w:cstheme="minorHAnsi"/>
                <w:b/>
                <w:sz w:val="18"/>
                <w:szCs w:val="18"/>
              </w:rPr>
              <w:t>Е-пошта</w:t>
            </w:r>
            <w:r w:rsidR="000E028C" w:rsidRPr="00C7328D">
              <w:rPr>
                <w:rFonts w:eastAsia="Calibri"/>
                <w:b/>
                <w:sz w:val="18"/>
                <w:szCs w:val="18"/>
                <w:lang w:val="en-US"/>
              </w:rPr>
              <w:t>:</w:t>
            </w:r>
          </w:p>
          <w:p w14:paraId="4848BEC7" w14:textId="77777777" w:rsidR="000E028C" w:rsidRPr="00C7328D" w:rsidRDefault="000E028C" w:rsidP="00C257F8">
            <w:pPr>
              <w:rPr>
                <w:rFonts w:eastAsia="Calibri"/>
                <w:b/>
                <w:sz w:val="18"/>
                <w:szCs w:val="18"/>
                <w:lang w:val="en-US"/>
              </w:rPr>
            </w:pPr>
          </w:p>
          <w:p w14:paraId="29CBBB80"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p w14:paraId="07E4E3DD" w14:textId="77777777" w:rsidR="000E028C" w:rsidRPr="00C7328D" w:rsidRDefault="000E028C" w:rsidP="00C257F8">
            <w:pPr>
              <w:rPr>
                <w:rFonts w:eastAsia="Calibri"/>
                <w:b/>
                <w:sz w:val="18"/>
                <w:szCs w:val="18"/>
                <w:lang w:val="en-US"/>
              </w:rPr>
            </w:pPr>
          </w:p>
          <w:p w14:paraId="730637E6" w14:textId="692018E9" w:rsidR="000E028C" w:rsidRPr="00C7328D" w:rsidRDefault="00A262AF" w:rsidP="00C257F8">
            <w:pPr>
              <w:rPr>
                <w:rFonts w:eastAsia="Calibri"/>
                <w:b/>
                <w:sz w:val="18"/>
                <w:szCs w:val="18"/>
                <w:lang w:val="en-US"/>
              </w:rPr>
            </w:pPr>
            <w:r>
              <w:rPr>
                <w:rFonts w:eastAsia="Calibri"/>
                <w:b/>
                <w:sz w:val="18"/>
                <w:szCs w:val="18"/>
              </w:rPr>
              <w:t>тел</w:t>
            </w:r>
            <w:r w:rsidR="000E028C" w:rsidRPr="00C7328D">
              <w:rPr>
                <w:rFonts w:eastAsia="Calibri"/>
                <w:b/>
                <w:sz w:val="18"/>
                <w:szCs w:val="18"/>
                <w:lang w:val="en-US"/>
              </w:rPr>
              <w:t>:</w:t>
            </w:r>
          </w:p>
          <w:p w14:paraId="509B6F9C" w14:textId="77777777" w:rsidR="000E028C" w:rsidRPr="00C7328D" w:rsidRDefault="000E028C" w:rsidP="00C257F8">
            <w:pPr>
              <w:rPr>
                <w:rFonts w:eastAsia="Calibri"/>
                <w:b/>
                <w:sz w:val="18"/>
                <w:szCs w:val="18"/>
                <w:lang w:val="en-US"/>
              </w:rPr>
            </w:pPr>
          </w:p>
          <w:p w14:paraId="761593A7"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tc>
      </w:tr>
      <w:tr w:rsidR="000E028C" w:rsidRPr="00C7328D" w14:paraId="260D595A" w14:textId="77777777" w:rsidTr="00C257F8">
        <w:trPr>
          <w:trHeight w:val="661"/>
          <w:jc w:val="center"/>
        </w:trPr>
        <w:tc>
          <w:tcPr>
            <w:tcW w:w="9017" w:type="dxa"/>
            <w:gridSpan w:val="3"/>
            <w:shd w:val="clear" w:color="auto" w:fill="F2F2F2"/>
          </w:tcPr>
          <w:p w14:paraId="6C854AC3" w14:textId="3B123767" w:rsidR="000E028C" w:rsidRPr="00DA5B8F" w:rsidRDefault="00DA5B8F" w:rsidP="00C257F8">
            <w:pPr>
              <w:rPr>
                <w:rFonts w:eastAsia="Calibri"/>
                <w:b/>
                <w:color w:val="000000"/>
                <w:sz w:val="18"/>
                <w:szCs w:val="18"/>
              </w:rPr>
            </w:pPr>
            <w:r w:rsidRPr="00346F4A">
              <w:rPr>
                <w:rFonts w:eastAsia="Calibri" w:cstheme="minorHAnsi"/>
                <w:b/>
                <w:sz w:val="18"/>
                <w:szCs w:val="18"/>
              </w:rPr>
              <w:t>Коментари во врска со Контролната листа на ПУЖССА</w:t>
            </w:r>
            <w:r w:rsidR="000E028C" w:rsidRPr="00DA5B8F">
              <w:rPr>
                <w:rFonts w:eastAsia="Calibri"/>
                <w:b/>
                <w:color w:val="000000"/>
                <w:sz w:val="18"/>
                <w:szCs w:val="18"/>
              </w:rPr>
              <w:t>:</w:t>
            </w:r>
          </w:p>
          <w:p w14:paraId="509207C9" w14:textId="77777777" w:rsidR="000E028C" w:rsidRPr="00DA5B8F" w:rsidRDefault="000E028C" w:rsidP="00C257F8">
            <w:pPr>
              <w:rPr>
                <w:rFonts w:eastAsia="Calibri"/>
                <w:color w:val="000000"/>
                <w:sz w:val="18"/>
                <w:szCs w:val="18"/>
              </w:rPr>
            </w:pPr>
          </w:p>
          <w:p w14:paraId="0D41880F" w14:textId="77777777" w:rsidR="000E028C" w:rsidRPr="00DA5B8F" w:rsidRDefault="000E028C" w:rsidP="00C257F8">
            <w:pPr>
              <w:rPr>
                <w:rFonts w:eastAsia="Calibri"/>
                <w:color w:val="000000"/>
                <w:sz w:val="18"/>
                <w:szCs w:val="18"/>
              </w:rPr>
            </w:pPr>
          </w:p>
        </w:tc>
      </w:tr>
      <w:tr w:rsidR="000E028C" w:rsidRPr="00C7328D" w14:paraId="5E9AE6BD" w14:textId="77777777" w:rsidTr="00C257F8">
        <w:trPr>
          <w:trHeight w:val="912"/>
          <w:jc w:val="center"/>
        </w:trPr>
        <w:tc>
          <w:tcPr>
            <w:tcW w:w="4384" w:type="dxa"/>
            <w:gridSpan w:val="2"/>
            <w:shd w:val="clear" w:color="auto" w:fill="F2F2F2"/>
          </w:tcPr>
          <w:p w14:paraId="6929AA7C" w14:textId="698B2E91" w:rsidR="000E028C" w:rsidRPr="00DA5B8F" w:rsidRDefault="00DA5B8F" w:rsidP="00C257F8">
            <w:pPr>
              <w:rPr>
                <w:rFonts w:eastAsia="Calibri"/>
                <w:b/>
                <w:sz w:val="18"/>
                <w:szCs w:val="18"/>
              </w:rPr>
            </w:pPr>
            <w:r>
              <w:rPr>
                <w:rFonts w:eastAsia="Calibri"/>
                <w:b/>
                <w:sz w:val="18"/>
                <w:szCs w:val="18"/>
              </w:rPr>
              <w:t>Потпис</w:t>
            </w:r>
          </w:p>
          <w:p w14:paraId="7E7E3A40" w14:textId="77777777" w:rsidR="000E028C" w:rsidRPr="00C7328D" w:rsidRDefault="000E028C" w:rsidP="00C257F8">
            <w:pPr>
              <w:rPr>
                <w:rFonts w:eastAsia="Calibri"/>
                <w:sz w:val="18"/>
                <w:szCs w:val="18"/>
                <w:lang w:val="en-US"/>
              </w:rPr>
            </w:pPr>
          </w:p>
          <w:p w14:paraId="4B8D95F8"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w:t>
            </w:r>
          </w:p>
        </w:tc>
        <w:tc>
          <w:tcPr>
            <w:tcW w:w="4633" w:type="dxa"/>
            <w:shd w:val="clear" w:color="auto" w:fill="F2F2F2"/>
          </w:tcPr>
          <w:p w14:paraId="11BF3A84" w14:textId="38C2CC07" w:rsidR="000E028C" w:rsidRPr="00DA5B8F" w:rsidRDefault="00DA5B8F" w:rsidP="00C257F8">
            <w:pPr>
              <w:rPr>
                <w:rFonts w:eastAsia="Calibri"/>
                <w:b/>
                <w:sz w:val="18"/>
                <w:szCs w:val="18"/>
              </w:rPr>
            </w:pPr>
            <w:r>
              <w:rPr>
                <w:rFonts w:eastAsia="Calibri"/>
                <w:b/>
                <w:sz w:val="18"/>
                <w:szCs w:val="18"/>
              </w:rPr>
              <w:t>Дата</w:t>
            </w:r>
          </w:p>
          <w:p w14:paraId="7034913F" w14:textId="77777777" w:rsidR="000E028C" w:rsidRPr="00C7328D" w:rsidRDefault="000E028C" w:rsidP="00C257F8">
            <w:pPr>
              <w:rPr>
                <w:rFonts w:eastAsia="Calibri"/>
                <w:sz w:val="18"/>
                <w:szCs w:val="18"/>
                <w:lang w:val="en-US"/>
              </w:rPr>
            </w:pPr>
          </w:p>
          <w:p w14:paraId="2BB5200A"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w:t>
            </w:r>
          </w:p>
        </w:tc>
      </w:tr>
      <w:tr w:rsidR="000E028C" w:rsidRPr="00C7328D" w14:paraId="2C8D5EA8" w14:textId="77777777" w:rsidTr="00C257F8">
        <w:trPr>
          <w:trHeight w:val="912"/>
          <w:jc w:val="center"/>
        </w:trPr>
        <w:tc>
          <w:tcPr>
            <w:tcW w:w="9017" w:type="dxa"/>
            <w:gridSpan w:val="3"/>
            <w:shd w:val="clear" w:color="auto" w:fill="F2F2F2"/>
          </w:tcPr>
          <w:p w14:paraId="7792C8F5" w14:textId="55591BC8" w:rsidR="000E028C" w:rsidRPr="00DA5B8F" w:rsidRDefault="00DA5B8F" w:rsidP="00C257F8">
            <w:pPr>
              <w:shd w:val="clear" w:color="auto" w:fill="E2EFD9" w:themeFill="accent6" w:themeFillTint="33"/>
              <w:jc w:val="both"/>
              <w:rPr>
                <w:rFonts w:eastAsia="Calibri"/>
                <w:b/>
                <w:i/>
                <w:iCs/>
                <w:sz w:val="18"/>
                <w:szCs w:val="18"/>
              </w:rPr>
            </w:pPr>
            <w:r w:rsidRPr="00346F4A">
              <w:rPr>
                <w:rFonts w:eastAsia="Calibri" w:cstheme="minorHAnsi"/>
                <w:b/>
                <w:sz w:val="18"/>
                <w:szCs w:val="18"/>
              </w:rPr>
              <w:lastRenderedPageBreak/>
              <w:t xml:space="preserve">Ако имате какви било коментари / предлози или дополнувања за предложените мерки на Контролната листа на ПУЖССА за </w:t>
            </w:r>
            <w:r w:rsidR="00243792" w:rsidRPr="009E4D7C">
              <w:rPr>
                <w:rFonts w:eastAsia="Calibri"/>
                <w:b/>
                <w:sz w:val="18"/>
                <w:szCs w:val="18"/>
              </w:rPr>
              <w:t>“</w:t>
            </w:r>
            <w:r w:rsidR="00243792">
              <w:rPr>
                <w:rFonts w:eastAsia="Calibri"/>
                <w:b/>
                <w:sz w:val="18"/>
                <w:szCs w:val="18"/>
              </w:rPr>
              <w:t>Реконструкција на локалните улици „Никола Карев“, „Јане Сандански“, „Илинденска“ и „Вељко Влаховиќ“ со краци во н.м. Стар Дојран во Општина Дојран</w:t>
            </w:r>
            <w:r w:rsidR="00243792" w:rsidRPr="009E4D7C">
              <w:rPr>
                <w:rFonts w:eastAsia="Calibri"/>
                <w:b/>
                <w:sz w:val="18"/>
                <w:szCs w:val="18"/>
              </w:rPr>
              <w:t>“</w:t>
            </w:r>
            <w:r w:rsidR="000E028C" w:rsidRPr="00DA5B8F">
              <w:rPr>
                <w:rFonts w:eastAsia="Calibri"/>
                <w:b/>
                <w:sz w:val="18"/>
                <w:szCs w:val="18"/>
              </w:rPr>
              <w:t>,</w:t>
            </w:r>
            <w:r w:rsidR="00176AC5">
              <w:rPr>
                <w:rFonts w:eastAsia="Calibri"/>
                <w:b/>
                <w:sz w:val="18"/>
                <w:szCs w:val="18"/>
              </w:rPr>
              <w:t xml:space="preserve"> </w:t>
            </w:r>
            <w:r w:rsidRPr="00346F4A">
              <w:rPr>
                <w:rFonts w:eastAsia="Calibri" w:cstheme="minorHAnsi"/>
                <w:b/>
                <w:sz w:val="18"/>
                <w:szCs w:val="18"/>
              </w:rPr>
              <w:t>ве молиме доставете ги на одговорното лице од следната институција</w:t>
            </w:r>
            <w:r w:rsidR="000E028C" w:rsidRPr="00DA5B8F">
              <w:rPr>
                <w:rFonts w:eastAsia="Calibri"/>
                <w:b/>
                <w:sz w:val="18"/>
                <w:szCs w:val="18"/>
              </w:rPr>
              <w:t xml:space="preserve">: </w:t>
            </w:r>
          </w:p>
          <w:p w14:paraId="60CED751" w14:textId="68185DE5" w:rsidR="00EC688B" w:rsidRPr="004033A2" w:rsidRDefault="000E028C" w:rsidP="00C257F8">
            <w:pPr>
              <w:shd w:val="clear" w:color="auto" w:fill="E2EFD9" w:themeFill="accent6" w:themeFillTint="33"/>
              <w:rPr>
                <w:rFonts w:eastAsia="Calibri"/>
                <w:b/>
                <w:sz w:val="18"/>
                <w:szCs w:val="18"/>
              </w:rPr>
            </w:pPr>
            <w:r w:rsidRPr="00DA5B8F">
              <w:rPr>
                <w:rFonts w:eastAsia="Calibri"/>
                <w:b/>
                <w:sz w:val="18"/>
                <w:szCs w:val="18"/>
              </w:rPr>
              <w:t xml:space="preserve">                                                        </w:t>
            </w:r>
            <w:r w:rsidR="00DA5B8F">
              <w:rPr>
                <w:rFonts w:eastAsia="Calibri"/>
                <w:b/>
                <w:sz w:val="18"/>
                <w:szCs w:val="18"/>
              </w:rPr>
              <w:t>Контакт лице</w:t>
            </w:r>
            <w:r w:rsidRPr="004033A2">
              <w:rPr>
                <w:rFonts w:eastAsia="Calibri"/>
                <w:b/>
                <w:sz w:val="18"/>
                <w:szCs w:val="18"/>
              </w:rPr>
              <w:t xml:space="preserve">: </w:t>
            </w:r>
            <w:r w:rsidR="00E61FAE">
              <w:rPr>
                <w:rFonts w:eastAsia="Calibri"/>
                <w:b/>
                <w:sz w:val="18"/>
                <w:szCs w:val="18"/>
              </w:rPr>
              <w:t>Сашка Богданова-Ај</w:t>
            </w:r>
            <w:r w:rsidR="002830E2">
              <w:rPr>
                <w:rFonts w:eastAsia="Calibri"/>
                <w:b/>
                <w:sz w:val="18"/>
                <w:szCs w:val="18"/>
              </w:rPr>
              <w:t>ц</w:t>
            </w:r>
            <w:r w:rsidR="00E61FAE">
              <w:rPr>
                <w:rFonts w:eastAsia="Calibri"/>
                <w:b/>
                <w:sz w:val="18"/>
                <w:szCs w:val="18"/>
              </w:rPr>
              <w:t>ева</w:t>
            </w:r>
            <w:r w:rsidR="00EC688B" w:rsidRPr="004033A2">
              <w:rPr>
                <w:rFonts w:eastAsia="Calibri"/>
                <w:b/>
                <w:sz w:val="18"/>
                <w:szCs w:val="18"/>
              </w:rPr>
              <w:t xml:space="preserve"> </w:t>
            </w:r>
          </w:p>
          <w:p w14:paraId="4C10B2D6" w14:textId="77777777" w:rsidR="002830E2" w:rsidRDefault="000E028C" w:rsidP="00C257F8">
            <w:r w:rsidRPr="004033A2">
              <w:rPr>
                <w:rFonts w:eastAsia="Calibri"/>
                <w:b/>
                <w:sz w:val="18"/>
                <w:szCs w:val="18"/>
              </w:rPr>
              <w:t xml:space="preserve">                                                        e-mail:</w:t>
            </w:r>
            <w:r w:rsidR="0066703E" w:rsidRPr="004033A2">
              <w:rPr>
                <w:rFonts w:eastAsia="Calibri"/>
                <w:b/>
                <w:sz w:val="18"/>
                <w:szCs w:val="18"/>
              </w:rPr>
              <w:t xml:space="preserve">               </w:t>
            </w:r>
            <w:r w:rsidR="0066703E" w:rsidRPr="002830E2">
              <w:rPr>
                <w:rFonts w:eastAsia="Calibri"/>
                <w:b/>
                <w:sz w:val="20"/>
                <w:szCs w:val="20"/>
              </w:rPr>
              <w:t xml:space="preserve"> </w:t>
            </w:r>
            <w:hyperlink r:id="rId42" w:history="1">
              <w:r w:rsidR="002830E2" w:rsidRPr="002830E2">
                <w:rPr>
                  <w:rStyle w:val="Hyperlink"/>
                  <w:sz w:val="20"/>
                  <w:szCs w:val="20"/>
                  <w:lang w:val="en-US"/>
                </w:rPr>
                <w:t>Saska.roads.piu@gmail.com</w:t>
              </w:r>
            </w:hyperlink>
          </w:p>
          <w:p w14:paraId="6599288A" w14:textId="219429B4" w:rsidR="00176AC5" w:rsidRDefault="00DA5B8F" w:rsidP="00C257F8">
            <w:pPr>
              <w:rPr>
                <w:rFonts w:eastAsia="Calibri"/>
                <w:b/>
                <w:sz w:val="18"/>
                <w:szCs w:val="18"/>
              </w:rPr>
            </w:pPr>
            <w:r w:rsidRPr="00346F4A">
              <w:rPr>
                <w:rFonts w:eastAsia="Calibri" w:cstheme="minorHAnsi"/>
                <w:b/>
                <w:sz w:val="18"/>
                <w:szCs w:val="18"/>
              </w:rPr>
              <w:t xml:space="preserve">Во рок од 14 дена по објавувањето на Контролната листа на ПУЖССА за </w:t>
            </w:r>
            <w:r w:rsidR="00243792" w:rsidRPr="009E4D7C">
              <w:rPr>
                <w:rFonts w:eastAsia="Calibri"/>
                <w:b/>
                <w:sz w:val="18"/>
                <w:szCs w:val="18"/>
              </w:rPr>
              <w:t>“</w:t>
            </w:r>
            <w:r w:rsidR="00243792">
              <w:rPr>
                <w:rFonts w:eastAsia="Calibri"/>
                <w:b/>
                <w:sz w:val="18"/>
                <w:szCs w:val="18"/>
              </w:rPr>
              <w:t>Реконструкција на локалните улици „Никола Карев“, „Јане Сандански“, „Илинденска“ и „Вељко Влаховиќ“ со краци во н.м. Стар Дојран во Општина Дојран</w:t>
            </w:r>
            <w:r w:rsidR="00243792" w:rsidRPr="009E4D7C">
              <w:rPr>
                <w:rFonts w:eastAsia="Calibri"/>
                <w:b/>
                <w:sz w:val="18"/>
                <w:szCs w:val="18"/>
              </w:rPr>
              <w:t>“</w:t>
            </w:r>
          </w:p>
          <w:p w14:paraId="45B0D94E" w14:textId="0EE440DD" w:rsidR="000E028C" w:rsidRPr="00C7328D" w:rsidRDefault="000E028C" w:rsidP="00C257F8">
            <w:pPr>
              <w:rPr>
                <w:rFonts w:eastAsia="Calibri"/>
                <w:b/>
                <w:sz w:val="18"/>
                <w:szCs w:val="18"/>
                <w:lang w:val="en-US"/>
              </w:rPr>
            </w:pPr>
            <w:r w:rsidRPr="00C7328D">
              <w:rPr>
                <w:rFonts w:eastAsia="Calibri"/>
                <w:b/>
                <w:sz w:val="18"/>
                <w:szCs w:val="18"/>
                <w:lang w:val="en-US"/>
              </w:rPr>
              <w:t>(</w:t>
            </w:r>
            <w:r w:rsidR="00DA5B8F" w:rsidRPr="00346F4A">
              <w:rPr>
                <w:rFonts w:eastAsia="Calibri" w:cstheme="minorHAnsi"/>
                <w:b/>
                <w:sz w:val="18"/>
                <w:szCs w:val="18"/>
              </w:rPr>
              <w:t>датум на објава</w:t>
            </w:r>
            <w:r w:rsidR="00DA5B8F" w:rsidRPr="00346F4A">
              <w:rPr>
                <w:rFonts w:eastAsia="Calibri" w:cstheme="minorHAnsi"/>
                <w:b/>
                <w:sz w:val="18"/>
                <w:szCs w:val="18"/>
                <w:lang w:val="en-GB"/>
              </w:rPr>
              <w:t>: ……</w:t>
            </w:r>
            <w:r w:rsidRPr="00C7328D">
              <w:rPr>
                <w:rFonts w:eastAsia="Calibri"/>
                <w:b/>
                <w:sz w:val="18"/>
                <w:szCs w:val="18"/>
                <w:lang w:val="en-US"/>
              </w:rPr>
              <w:t>: ……. )</w:t>
            </w:r>
          </w:p>
        </w:tc>
      </w:tr>
      <w:tr w:rsidR="000E028C" w:rsidRPr="00C7328D" w14:paraId="5B48681A" w14:textId="77777777" w:rsidTr="00C257F8">
        <w:trPr>
          <w:trHeight w:val="912"/>
          <w:jc w:val="center"/>
        </w:trPr>
        <w:tc>
          <w:tcPr>
            <w:tcW w:w="9017" w:type="dxa"/>
            <w:gridSpan w:val="3"/>
            <w:shd w:val="clear" w:color="auto" w:fill="F2F2F2"/>
          </w:tcPr>
          <w:p w14:paraId="46750AED" w14:textId="77777777" w:rsidR="000E028C" w:rsidRPr="00DA5B8F" w:rsidRDefault="000E028C" w:rsidP="00C257F8">
            <w:pPr>
              <w:rPr>
                <w:rFonts w:eastAsia="Calibri"/>
                <w:b/>
                <w:sz w:val="18"/>
                <w:szCs w:val="18"/>
              </w:rPr>
            </w:pPr>
          </w:p>
          <w:p w14:paraId="13311345" w14:textId="7550E52A" w:rsidR="000E028C" w:rsidRPr="00DA5B8F" w:rsidRDefault="00DA5B8F" w:rsidP="00C257F8">
            <w:pPr>
              <w:rPr>
                <w:rFonts w:eastAsia="Calibri"/>
                <w:b/>
                <w:sz w:val="18"/>
                <w:szCs w:val="18"/>
              </w:rPr>
            </w:pPr>
            <w:r w:rsidRPr="00346F4A">
              <w:rPr>
                <w:rFonts w:eastAsia="Calibri" w:cstheme="minorHAnsi"/>
                <w:b/>
                <w:sz w:val="18"/>
                <w:szCs w:val="18"/>
              </w:rPr>
              <w:t>Референтен број</w:t>
            </w:r>
            <w:r w:rsidR="000E028C" w:rsidRPr="00DA5B8F">
              <w:rPr>
                <w:rFonts w:eastAsia="Calibri"/>
                <w:b/>
                <w:sz w:val="18"/>
                <w:szCs w:val="18"/>
              </w:rPr>
              <w:t>: ______________________________</w:t>
            </w:r>
          </w:p>
          <w:p w14:paraId="5CBD0A7E" w14:textId="5B22059B" w:rsidR="000E028C" w:rsidRPr="00DA5B8F" w:rsidRDefault="000E028C" w:rsidP="00C257F8">
            <w:pPr>
              <w:shd w:val="clear" w:color="auto" w:fill="E2EFD9" w:themeFill="accent6" w:themeFillTint="33"/>
              <w:jc w:val="center"/>
              <w:rPr>
                <w:rFonts w:eastAsia="Calibri"/>
                <w:b/>
                <w:sz w:val="18"/>
                <w:szCs w:val="18"/>
              </w:rPr>
            </w:pPr>
            <w:r w:rsidRPr="00DA5B8F">
              <w:rPr>
                <w:rFonts w:eastAsia="Calibri"/>
                <w:sz w:val="18"/>
                <w:szCs w:val="18"/>
              </w:rPr>
              <w:t>(</w:t>
            </w:r>
            <w:r w:rsidR="00DA5B8F" w:rsidRPr="00DA5B8F">
              <w:rPr>
                <w:rFonts w:eastAsia="Calibri" w:cstheme="minorHAnsi"/>
                <w:bCs/>
                <w:sz w:val="18"/>
                <w:szCs w:val="18"/>
              </w:rPr>
              <w:t>пополнето од страна одговорните лица за спроведување на проектот</w:t>
            </w:r>
            <w:r w:rsidRPr="00DA5B8F">
              <w:rPr>
                <w:rFonts w:eastAsia="Calibri"/>
                <w:sz w:val="18"/>
                <w:szCs w:val="18"/>
              </w:rPr>
              <w:t>)</w:t>
            </w:r>
          </w:p>
        </w:tc>
      </w:tr>
    </w:tbl>
    <w:p w14:paraId="03CE8F9B" w14:textId="0A94C867" w:rsidR="00C038E2" w:rsidRPr="00DA5B8F" w:rsidRDefault="00C038E2" w:rsidP="00C038E2">
      <w:pPr>
        <w:rPr>
          <w:rFonts w:ascii="Arial Narrow" w:hAnsi="Arial Narrow"/>
        </w:rPr>
      </w:pPr>
      <w:r w:rsidRPr="00DA5B8F">
        <w:rPr>
          <w:rFonts w:ascii="Arial Narrow" w:eastAsia="Times New Roman" w:hAnsi="Arial Narrow" w:cs="Times New Roman"/>
          <w:sz w:val="12"/>
          <w:szCs w:val="12"/>
        </w:rPr>
        <w:t xml:space="preserve">* </w:t>
      </w:r>
      <w:r w:rsidR="00DA5B8F" w:rsidRPr="00346F4A">
        <w:rPr>
          <w:rFonts w:eastAsia="Times New Roman" w:cstheme="minorHAnsi"/>
          <w:i/>
          <w:iCs/>
          <w:color w:val="44546A" w:themeColor="text2"/>
          <w:sz w:val="14"/>
          <w:szCs w:val="12"/>
        </w:rPr>
        <w:t>Пополнување на полињата со лични податоци не е задолжително</w:t>
      </w:r>
    </w:p>
    <w:p w14:paraId="2667DED7" w14:textId="77777777" w:rsidR="00990582" w:rsidRPr="00DA5B8F" w:rsidRDefault="00990582" w:rsidP="00967A32">
      <w:pPr>
        <w:sectPr w:rsidR="00990582" w:rsidRPr="00DA5B8F" w:rsidSect="00887B1C">
          <w:pgSz w:w="11907" w:h="16840" w:code="9"/>
          <w:pgMar w:top="1440" w:right="1440" w:bottom="1440" w:left="1440" w:header="709" w:footer="709" w:gutter="0"/>
          <w:cols w:space="708"/>
          <w:docGrid w:linePitch="360"/>
        </w:sectPr>
      </w:pPr>
    </w:p>
    <w:p w14:paraId="29F2D836" w14:textId="785D8C28" w:rsidR="00DA5B8F" w:rsidRPr="00346F4A" w:rsidRDefault="00DA5B8F" w:rsidP="002C0553">
      <w:pPr>
        <w:pStyle w:val="Caption"/>
        <w:spacing w:after="0"/>
        <w:rPr>
          <w:rStyle w:val="Heading1Char"/>
          <w:rFonts w:asciiTheme="minorHAnsi" w:hAnsiTheme="minorHAnsi" w:cstheme="minorHAnsi"/>
          <w:i w:val="0"/>
          <w:iCs w:val="0"/>
          <w:color w:val="auto"/>
          <w:sz w:val="22"/>
          <w:szCs w:val="22"/>
          <w:lang w:val="mk-MK"/>
        </w:rPr>
      </w:pPr>
      <w:bookmarkStart w:id="46" w:name="_Ref146628649"/>
      <w:bookmarkStart w:id="47" w:name="_Hlk39178776"/>
      <w:bookmarkStart w:id="48" w:name="_Toc149900293"/>
      <w:bookmarkEnd w:id="43"/>
      <w:r w:rsidRPr="00DA5B8F">
        <w:rPr>
          <w:lang w:val="mk-MK"/>
        </w:rPr>
        <w:lastRenderedPageBreak/>
        <w:t xml:space="preserve">Прилог </w:t>
      </w:r>
      <w:r>
        <w:fldChar w:fldCharType="begin"/>
      </w:r>
      <w:r w:rsidRPr="00DA5B8F">
        <w:rPr>
          <w:lang w:val="mk-MK"/>
        </w:rPr>
        <w:instrText xml:space="preserve"> SEQ Прилог \* ARABIC </w:instrText>
      </w:r>
      <w:r>
        <w:fldChar w:fldCharType="separate"/>
      </w:r>
      <w:r w:rsidR="000D611E">
        <w:rPr>
          <w:noProof/>
          <w:lang w:val="mk-MK"/>
        </w:rPr>
        <w:t>2</w:t>
      </w:r>
      <w:r>
        <w:fldChar w:fldCharType="end"/>
      </w:r>
      <w:bookmarkEnd w:id="46"/>
      <w:r w:rsidR="00C038E2" w:rsidRPr="00DA5B8F">
        <w:rPr>
          <w:b/>
          <w:bCs/>
          <w:lang w:val="mk-MK"/>
        </w:rPr>
        <w:t xml:space="preserve">: </w:t>
      </w:r>
      <w:bookmarkEnd w:id="44"/>
      <w:bookmarkEnd w:id="47"/>
      <w:r w:rsidRPr="00346F4A">
        <w:rPr>
          <w:rFonts w:cstheme="minorHAnsi"/>
          <w:lang w:val="mk-MK"/>
        </w:rPr>
        <w:t>Образец за поплаки за целиот период на спроведување на проектот</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1165CE" w:rsidRPr="001165CE" w14:paraId="39C4E7A7" w14:textId="77777777" w:rsidTr="009F011D">
        <w:trPr>
          <w:trHeight w:val="132"/>
          <w:jc w:val="center"/>
        </w:trPr>
        <w:tc>
          <w:tcPr>
            <w:tcW w:w="1256" w:type="pct"/>
            <w:shd w:val="clear" w:color="auto" w:fill="FFF2CC" w:themeFill="accent4" w:themeFillTint="33"/>
          </w:tcPr>
          <w:p w14:paraId="38D5F143"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Референтен број</w:t>
            </w:r>
          </w:p>
        </w:tc>
        <w:tc>
          <w:tcPr>
            <w:tcW w:w="3744" w:type="pct"/>
            <w:gridSpan w:val="2"/>
            <w:shd w:val="clear" w:color="auto" w:fill="FFF2CC" w:themeFill="accent4" w:themeFillTint="33"/>
          </w:tcPr>
          <w:p w14:paraId="02956EB6"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2450FBDE" w14:textId="77777777" w:rsidTr="009F011D">
        <w:trPr>
          <w:trHeight w:val="430"/>
          <w:jc w:val="center"/>
        </w:trPr>
        <w:tc>
          <w:tcPr>
            <w:tcW w:w="1256" w:type="pct"/>
            <w:shd w:val="clear" w:color="auto" w:fill="DBDBDB"/>
          </w:tcPr>
          <w:p w14:paraId="51F7B99A"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Цело име (изборно)</w:t>
            </w:r>
          </w:p>
          <w:p w14:paraId="279821D0" w14:textId="77777777" w:rsidR="001165CE" w:rsidRPr="001165CE" w:rsidRDefault="001165CE" w:rsidP="001165CE">
            <w:pPr>
              <w:numPr>
                <w:ilvl w:val="0"/>
                <w:numId w:val="17"/>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Сакам да ја достава мојата поплака анонимно.</w:t>
            </w:r>
          </w:p>
          <w:p w14:paraId="1255EC60" w14:textId="77777777" w:rsidR="001165CE" w:rsidRPr="001165CE" w:rsidRDefault="001165CE" w:rsidP="001165CE">
            <w:pPr>
              <w:numPr>
                <w:ilvl w:val="0"/>
                <w:numId w:val="17"/>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Барам да не се открива мојот идентитет без моја согласност.</w:t>
            </w:r>
          </w:p>
        </w:tc>
        <w:tc>
          <w:tcPr>
            <w:tcW w:w="3744" w:type="pct"/>
            <w:gridSpan w:val="2"/>
          </w:tcPr>
          <w:p w14:paraId="0559E11E"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641DDEE3"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68FCA3FF"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3F2C5F4E"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33F3AA6D" w14:textId="77777777" w:rsidTr="009F011D">
        <w:trPr>
          <w:trHeight w:val="771"/>
          <w:jc w:val="center"/>
        </w:trPr>
        <w:tc>
          <w:tcPr>
            <w:tcW w:w="1256" w:type="pct"/>
            <w:shd w:val="clear" w:color="auto" w:fill="DBDBDB"/>
          </w:tcPr>
          <w:p w14:paraId="51DB46E5"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Информации за контакт</w:t>
            </w:r>
          </w:p>
          <w:p w14:paraId="643B9176"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5C4846A3"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Забележете како сакате да бидете контактирани (по пошта, телефон, е-пошта).</w:t>
            </w:r>
          </w:p>
        </w:tc>
        <w:tc>
          <w:tcPr>
            <w:tcW w:w="3744" w:type="pct"/>
            <w:gridSpan w:val="2"/>
          </w:tcPr>
          <w:p w14:paraId="5BCAD532" w14:textId="77777777" w:rsidR="001165CE" w:rsidRPr="001165CE" w:rsidRDefault="001165CE" w:rsidP="001165CE">
            <w:pPr>
              <w:numPr>
                <w:ilvl w:val="0"/>
                <w:numId w:val="15"/>
              </w:numPr>
              <w:spacing w:before="120" w:after="200" w:line="276" w:lineRule="auto"/>
              <w:contextualSpacing/>
              <w:jc w:val="both"/>
              <w:rPr>
                <w:rFonts w:eastAsia="Calibri" w:cstheme="minorHAnsi"/>
                <w:i/>
                <w:sz w:val="16"/>
                <w:szCs w:val="16"/>
              </w:rPr>
            </w:pPr>
            <w:r w:rsidRPr="001165CE">
              <w:rPr>
                <w:rFonts w:eastAsia="Calibri" w:cstheme="minorHAnsi"/>
                <w:b/>
                <w:bCs/>
                <w:sz w:val="16"/>
                <w:szCs w:val="16"/>
              </w:rPr>
              <w:t xml:space="preserve">Преку пошта:  </w:t>
            </w:r>
            <w:r w:rsidRPr="001165CE">
              <w:rPr>
                <w:rFonts w:eastAsia="Calibri" w:cstheme="minorHAnsi"/>
                <w:b/>
                <w:bCs/>
                <w:i/>
                <w:sz w:val="16"/>
                <w:szCs w:val="16"/>
              </w:rPr>
              <w:t xml:space="preserve">Ве молиме наведете адреса за испраќање: </w:t>
            </w:r>
          </w:p>
          <w:p w14:paraId="0F61D448"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________________________________________________________________________________________________________________________________________________________________________</w:t>
            </w:r>
          </w:p>
          <w:p w14:paraId="37197DF6" w14:textId="77777777"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телефон: ___________________________________________________</w:t>
            </w:r>
          </w:p>
          <w:p w14:paraId="68021BDC" w14:textId="77777777"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е-пошта</w:t>
            </w:r>
          </w:p>
        </w:tc>
      </w:tr>
      <w:tr w:rsidR="001165CE" w:rsidRPr="001165CE" w14:paraId="2308B477" w14:textId="77777777" w:rsidTr="009F011D">
        <w:trPr>
          <w:trHeight w:val="602"/>
          <w:jc w:val="center"/>
        </w:trPr>
        <w:tc>
          <w:tcPr>
            <w:tcW w:w="1256" w:type="pct"/>
            <w:shd w:val="clear" w:color="auto" w:fill="DBDBDB"/>
          </w:tcPr>
          <w:p w14:paraId="25DDF9D5"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Претпочитан јазик на комуникација</w:t>
            </w:r>
          </w:p>
        </w:tc>
        <w:tc>
          <w:tcPr>
            <w:tcW w:w="3744" w:type="pct"/>
            <w:gridSpan w:val="2"/>
          </w:tcPr>
          <w:p w14:paraId="4FC618E0"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Македонски</w:t>
            </w:r>
          </w:p>
          <w:p w14:paraId="7DB52190"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Албански</w:t>
            </w:r>
          </w:p>
          <w:p w14:paraId="28D58980"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Друг: ____________________</w:t>
            </w:r>
          </w:p>
        </w:tc>
      </w:tr>
      <w:tr w:rsidR="001165CE" w:rsidRPr="001165CE" w14:paraId="2AEAA538" w14:textId="77777777" w:rsidTr="009F011D">
        <w:trPr>
          <w:trHeight w:val="602"/>
          <w:jc w:val="center"/>
        </w:trPr>
        <w:tc>
          <w:tcPr>
            <w:tcW w:w="1256" w:type="pct"/>
            <w:shd w:val="clear" w:color="auto" w:fill="DBDBDB"/>
          </w:tcPr>
          <w:p w14:paraId="1FFFFF37"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Пол</w:t>
            </w:r>
          </w:p>
        </w:tc>
        <w:tc>
          <w:tcPr>
            <w:tcW w:w="3744" w:type="pct"/>
            <w:gridSpan w:val="2"/>
          </w:tcPr>
          <w:p w14:paraId="3AEEAD7C"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Женски</w:t>
            </w:r>
          </w:p>
          <w:p w14:paraId="718232FA"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Машки</w:t>
            </w:r>
          </w:p>
        </w:tc>
      </w:tr>
      <w:tr w:rsidR="001165CE" w:rsidRPr="001165CE" w14:paraId="21D27256" w14:textId="77777777" w:rsidTr="009F011D">
        <w:trPr>
          <w:trHeight w:val="260"/>
          <w:jc w:val="center"/>
        </w:trPr>
        <w:tc>
          <w:tcPr>
            <w:tcW w:w="5000" w:type="pct"/>
            <w:gridSpan w:val="3"/>
            <w:shd w:val="clear" w:color="auto" w:fill="FFF2CC" w:themeFill="accent4" w:themeFillTint="33"/>
          </w:tcPr>
          <w:p w14:paraId="06D12DB0"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3BE6E9B1" w14:textId="77777777" w:rsidTr="009F011D">
        <w:trPr>
          <w:trHeight w:val="291"/>
          <w:jc w:val="center"/>
        </w:trPr>
        <w:tc>
          <w:tcPr>
            <w:tcW w:w="1716" w:type="pct"/>
            <w:gridSpan w:val="2"/>
            <w:shd w:val="clear" w:color="auto" w:fill="DBDBDB"/>
          </w:tcPr>
          <w:p w14:paraId="217905F7"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Опис на Инцидентот за поплака</w:t>
            </w:r>
          </w:p>
        </w:tc>
        <w:tc>
          <w:tcPr>
            <w:tcW w:w="3284" w:type="pct"/>
            <w:shd w:val="clear" w:color="auto" w:fill="DBDBDB"/>
          </w:tcPr>
          <w:p w14:paraId="3AE69B77"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sz w:val="16"/>
                <w:szCs w:val="16"/>
              </w:rPr>
              <w:t>Што се случило? Каде се случило? На кому му се случило тоа? Што е резултатот од проблемот?</w:t>
            </w:r>
          </w:p>
        </w:tc>
      </w:tr>
      <w:tr w:rsidR="001165CE" w:rsidRPr="001165CE" w14:paraId="37EF0ACD" w14:textId="77777777" w:rsidTr="009F011D">
        <w:trPr>
          <w:trHeight w:val="1341"/>
          <w:jc w:val="center"/>
        </w:trPr>
        <w:tc>
          <w:tcPr>
            <w:tcW w:w="5000" w:type="pct"/>
            <w:gridSpan w:val="3"/>
          </w:tcPr>
          <w:p w14:paraId="249FED64" w14:textId="77777777" w:rsidR="001165CE" w:rsidRPr="001165CE" w:rsidRDefault="001165CE" w:rsidP="001165CE">
            <w:pPr>
              <w:spacing w:before="120" w:after="200" w:line="276" w:lineRule="auto"/>
              <w:contextualSpacing/>
              <w:jc w:val="both"/>
              <w:rPr>
                <w:rFonts w:eastAsia="Calibri" w:cstheme="minorHAnsi"/>
                <w:sz w:val="16"/>
                <w:szCs w:val="16"/>
              </w:rPr>
            </w:pPr>
          </w:p>
          <w:p w14:paraId="2662D0C0" w14:textId="77777777"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14:paraId="451E4DFE" w14:textId="77777777" w:rsidTr="009F011D">
        <w:trPr>
          <w:trHeight w:val="291"/>
          <w:jc w:val="center"/>
        </w:trPr>
        <w:tc>
          <w:tcPr>
            <w:tcW w:w="1256" w:type="pct"/>
            <w:shd w:val="clear" w:color="auto" w:fill="DBDBDB"/>
          </w:tcPr>
          <w:p w14:paraId="687E2506"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Дата на инцидентот/Поплаката</w:t>
            </w:r>
          </w:p>
        </w:tc>
        <w:tc>
          <w:tcPr>
            <w:tcW w:w="3744" w:type="pct"/>
            <w:gridSpan w:val="2"/>
          </w:tcPr>
          <w:p w14:paraId="4A5F4D1E" w14:textId="77777777"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14:paraId="05F15BBC" w14:textId="77777777" w:rsidTr="009F011D">
        <w:trPr>
          <w:trHeight w:val="291"/>
          <w:jc w:val="center"/>
        </w:trPr>
        <w:tc>
          <w:tcPr>
            <w:tcW w:w="1256" w:type="pct"/>
          </w:tcPr>
          <w:p w14:paraId="36A2D7CD" w14:textId="77777777" w:rsidR="001165CE" w:rsidRPr="001165CE" w:rsidRDefault="001165CE" w:rsidP="001165CE">
            <w:pPr>
              <w:spacing w:before="120" w:after="200" w:line="276" w:lineRule="auto"/>
              <w:contextualSpacing/>
              <w:jc w:val="both"/>
              <w:rPr>
                <w:rFonts w:eastAsia="Calibri" w:cstheme="minorHAnsi"/>
                <w:b/>
                <w:bCs/>
                <w:sz w:val="16"/>
                <w:szCs w:val="16"/>
              </w:rPr>
            </w:pPr>
          </w:p>
        </w:tc>
        <w:tc>
          <w:tcPr>
            <w:tcW w:w="3744" w:type="pct"/>
            <w:gridSpan w:val="2"/>
          </w:tcPr>
          <w:p w14:paraId="203D94BD"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Еднократен инцидент / поплака (датум ________________)</w:t>
            </w:r>
          </w:p>
          <w:p w14:paraId="757FD226"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Настана повеќе од еднаш (колку пати? ______)</w:t>
            </w:r>
          </w:p>
          <w:p w14:paraId="43AE048D"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Тековен (во моментов се соочува со проблем)</w:t>
            </w:r>
          </w:p>
        </w:tc>
      </w:tr>
      <w:tr w:rsidR="001165CE" w:rsidRPr="001165CE" w14:paraId="495CD8A5" w14:textId="77777777" w:rsidTr="009F011D">
        <w:trPr>
          <w:trHeight w:val="152"/>
          <w:jc w:val="center"/>
        </w:trPr>
        <w:tc>
          <w:tcPr>
            <w:tcW w:w="5000" w:type="pct"/>
            <w:gridSpan w:val="3"/>
            <w:shd w:val="clear" w:color="auto" w:fill="FFF2CC" w:themeFill="accent4" w:themeFillTint="33"/>
          </w:tcPr>
          <w:p w14:paraId="1758EBDA"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5A065D8F" w14:textId="77777777" w:rsidTr="009F011D">
        <w:trPr>
          <w:trHeight w:val="215"/>
          <w:jc w:val="center"/>
        </w:trPr>
        <w:tc>
          <w:tcPr>
            <w:tcW w:w="5000" w:type="pct"/>
            <w:gridSpan w:val="3"/>
            <w:shd w:val="clear" w:color="auto" w:fill="DBDBDB"/>
          </w:tcPr>
          <w:p w14:paraId="09F0129A"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Што би сакале да се поправи?</w:t>
            </w:r>
          </w:p>
        </w:tc>
      </w:tr>
      <w:tr w:rsidR="001165CE" w:rsidRPr="001165CE" w14:paraId="4A37F38F" w14:textId="77777777" w:rsidTr="002C0553">
        <w:trPr>
          <w:trHeight w:val="395"/>
          <w:jc w:val="center"/>
        </w:trPr>
        <w:tc>
          <w:tcPr>
            <w:tcW w:w="5000" w:type="pct"/>
            <w:gridSpan w:val="3"/>
          </w:tcPr>
          <w:p w14:paraId="414018F5" w14:textId="77777777" w:rsidR="001165CE" w:rsidRPr="001165CE" w:rsidRDefault="001165CE" w:rsidP="001165CE">
            <w:pPr>
              <w:spacing w:before="120" w:after="200" w:line="276" w:lineRule="auto"/>
              <w:contextualSpacing/>
              <w:jc w:val="both"/>
              <w:rPr>
                <w:rFonts w:eastAsia="Calibri" w:cstheme="minorHAnsi"/>
                <w:sz w:val="16"/>
                <w:szCs w:val="16"/>
              </w:rPr>
            </w:pPr>
          </w:p>
          <w:p w14:paraId="530A38F5" w14:textId="77777777" w:rsidR="001165CE" w:rsidRPr="001165CE" w:rsidRDefault="001165CE" w:rsidP="001165CE">
            <w:pPr>
              <w:spacing w:before="120" w:after="200" w:line="276" w:lineRule="auto"/>
              <w:contextualSpacing/>
              <w:jc w:val="both"/>
              <w:rPr>
                <w:rFonts w:eastAsia="Calibri" w:cstheme="minorHAnsi"/>
                <w:sz w:val="16"/>
                <w:szCs w:val="16"/>
              </w:rPr>
            </w:pPr>
          </w:p>
        </w:tc>
      </w:tr>
    </w:tbl>
    <w:p w14:paraId="3B0A4F14" w14:textId="47A0C167" w:rsidR="00C038E2" w:rsidRPr="004033A2" w:rsidRDefault="001165CE" w:rsidP="00C038E2">
      <w:pPr>
        <w:spacing w:before="120" w:after="200" w:line="276" w:lineRule="auto"/>
        <w:contextualSpacing/>
        <w:jc w:val="both"/>
        <w:rPr>
          <w:rFonts w:eastAsia="Calibri" w:cstheme="minorHAnsi"/>
          <w:sz w:val="16"/>
          <w:szCs w:val="16"/>
        </w:rPr>
      </w:pPr>
      <w:r>
        <w:rPr>
          <w:rFonts w:eastAsia="Calibri" w:cstheme="minorHAnsi"/>
          <w:sz w:val="16"/>
          <w:szCs w:val="16"/>
        </w:rPr>
        <w:t>потпис</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14:paraId="15888C68" w14:textId="3EAB6D41" w:rsidR="00C038E2" w:rsidRPr="004033A2" w:rsidRDefault="001165CE" w:rsidP="00C038E2">
      <w:pPr>
        <w:spacing w:after="200" w:line="276" w:lineRule="auto"/>
        <w:contextualSpacing/>
        <w:jc w:val="both"/>
        <w:rPr>
          <w:rFonts w:eastAsia="Calibri" w:cstheme="minorHAnsi"/>
          <w:sz w:val="16"/>
          <w:szCs w:val="16"/>
        </w:rPr>
      </w:pPr>
      <w:r>
        <w:rPr>
          <w:rFonts w:eastAsia="Calibri" w:cstheme="minorHAnsi"/>
          <w:sz w:val="16"/>
          <w:szCs w:val="16"/>
        </w:rPr>
        <w:t>дата</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14:paraId="5093C8C6" w14:textId="33600A20" w:rsidR="006E088C" w:rsidRPr="004033A2" w:rsidRDefault="001B0658" w:rsidP="00A67924">
      <w:pPr>
        <w:spacing w:line="276" w:lineRule="auto"/>
        <w:contextualSpacing/>
        <w:jc w:val="center"/>
        <w:rPr>
          <w:noProof/>
        </w:rPr>
      </w:pPr>
      <w:r w:rsidRPr="00C7328D">
        <w:rPr>
          <w:noProof/>
          <w:lang w:val="en-US"/>
        </w:rPr>
        <w:lastRenderedPageBreak/>
        <mc:AlternateContent>
          <mc:Choice Requires="wps">
            <w:drawing>
              <wp:inline distT="0" distB="0" distL="0" distR="0" wp14:anchorId="6DA5CF9F" wp14:editId="20DF972F">
                <wp:extent cx="5676900" cy="2162810"/>
                <wp:effectExtent l="8890" t="8255" r="10160" b="10160"/>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90EB37" w14:textId="77777777" w:rsidR="00E05368" w:rsidRPr="00662916" w:rsidRDefault="00E05368" w:rsidP="006E4BEB">
                            <w:pPr>
                              <w:contextualSpacing/>
                              <w:jc w:val="center"/>
                              <w:rPr>
                                <w:rFonts w:eastAsia="Calibri" w:cstheme="minorHAnsi"/>
                                <w:bCs/>
                                <w:iCs/>
                                <w:color w:val="000000" w:themeColor="text1"/>
                                <w:sz w:val="18"/>
                                <w:szCs w:val="18"/>
                                <w:lang w:val="en-GB"/>
                              </w:rPr>
                            </w:pPr>
                            <w:r w:rsidRPr="00662916">
                              <w:rPr>
                                <w:rFonts w:eastAsia="Calibri" w:cstheme="minorHAnsi"/>
                                <w:bCs/>
                                <w:iCs/>
                                <w:color w:val="000000" w:themeColor="text1"/>
                                <w:sz w:val="18"/>
                                <w:szCs w:val="18"/>
                                <w:lang w:val="en-GB"/>
                              </w:rPr>
                              <w:t>Please return this form to:</w:t>
                            </w:r>
                          </w:p>
                          <w:p w14:paraId="4A9C89A0" w14:textId="77777777" w:rsidR="00E05368" w:rsidRDefault="00E05368"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2746"/>
                              <w:gridCol w:w="2499"/>
                              <w:gridCol w:w="2116"/>
                            </w:tblGrid>
                            <w:tr w:rsidR="001165CE" w:rsidRPr="00957C1E" w14:paraId="6877C6EF" w14:textId="77777777">
                              <w:trPr>
                                <w:trHeight w:val="523"/>
                              </w:trPr>
                              <w:tc>
                                <w:tcPr>
                                  <w:tcW w:w="1413" w:type="dxa"/>
                                  <w:hideMark/>
                                </w:tcPr>
                                <w:p w14:paraId="7258A77F" w14:textId="4ADF2269" w:rsidR="00E05368" w:rsidRPr="00957C1E" w:rsidRDefault="001165CE">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4E1EB450" w14:textId="234D1125" w:rsidR="00E05368" w:rsidRPr="007A74DE" w:rsidRDefault="007A74DE">
                                  <w:pPr>
                                    <w:contextualSpacing/>
                                    <w:jc w:val="center"/>
                                    <w:rPr>
                                      <w:rFonts w:eastAsia="Calibri" w:cstheme="minorHAnsi"/>
                                      <w:iCs/>
                                      <w:color w:val="000000" w:themeColor="text1"/>
                                      <w:sz w:val="18"/>
                                      <w:szCs w:val="18"/>
                                    </w:rPr>
                                  </w:pPr>
                                  <w:r>
                                    <w:rPr>
                                      <w:rFonts w:eastAsia="Calibri" w:cstheme="minorHAnsi"/>
                                      <w:iCs/>
                                      <w:color w:val="000000" w:themeColor="text1"/>
                                      <w:sz w:val="18"/>
                                      <w:szCs w:val="18"/>
                                    </w:rPr>
                                    <w:t>Сашка Богданова-Ај</w:t>
                                  </w:r>
                                  <w:r w:rsidR="002830E2">
                                    <w:rPr>
                                      <w:rFonts w:eastAsia="Calibri" w:cstheme="minorHAnsi"/>
                                      <w:iCs/>
                                      <w:color w:val="000000" w:themeColor="text1"/>
                                      <w:sz w:val="18"/>
                                      <w:szCs w:val="18"/>
                                    </w:rPr>
                                    <w:t>ц</w:t>
                                  </w:r>
                                  <w:r>
                                    <w:rPr>
                                      <w:rFonts w:eastAsia="Calibri" w:cstheme="minorHAnsi"/>
                                      <w:iCs/>
                                      <w:color w:val="000000" w:themeColor="text1"/>
                                      <w:sz w:val="18"/>
                                      <w:szCs w:val="18"/>
                                    </w:rPr>
                                    <w:t>ева</w:t>
                                  </w:r>
                                </w:p>
                              </w:tc>
                              <w:tc>
                                <w:tcPr>
                                  <w:tcW w:w="2693" w:type="dxa"/>
                                  <w:hideMark/>
                                </w:tcPr>
                                <w:p w14:paraId="0B4FC98A" w14:textId="4855B8F9" w:rsidR="001165CE" w:rsidRPr="001165CE" w:rsidRDefault="00243792" w:rsidP="001165CE">
                                  <w:pPr>
                                    <w:contextualSpacing/>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Мито</w:t>
                                  </w:r>
                                  <w:r w:rsidR="00C87A57">
                                    <w:rPr>
                                      <w:rFonts w:eastAsia="Calibri" w:cstheme="minorHAnsi"/>
                                      <w:bCs/>
                                      <w:color w:val="000000" w:themeColor="text1"/>
                                      <w:sz w:val="18"/>
                                      <w:szCs w:val="18"/>
                                      <w:bdr w:val="none" w:sz="0" w:space="0" w:color="auto" w:frame="1"/>
                                      <w:lang w:eastAsia="mk-MK"/>
                                    </w:rPr>
                                    <w:t xml:space="preserve"> </w:t>
                                  </w:r>
                                  <w:r>
                                    <w:rPr>
                                      <w:rFonts w:eastAsia="Calibri" w:cstheme="minorHAnsi"/>
                                      <w:bCs/>
                                      <w:color w:val="000000" w:themeColor="text1"/>
                                      <w:sz w:val="18"/>
                                      <w:szCs w:val="18"/>
                                      <w:bdr w:val="none" w:sz="0" w:space="0" w:color="auto" w:frame="1"/>
                                      <w:lang w:eastAsia="mk-MK"/>
                                    </w:rPr>
                                    <w:t>Велчев</w:t>
                                  </w:r>
                                </w:p>
                                <w:p w14:paraId="0AF8409A" w14:textId="5813D143" w:rsidR="00E05368" w:rsidRPr="001165CE" w:rsidRDefault="00E05368" w:rsidP="002C261D">
                                  <w:pPr>
                                    <w:autoSpaceDE w:val="0"/>
                                    <w:autoSpaceDN w:val="0"/>
                                    <w:adjustRightInd w:val="0"/>
                                    <w:jc w:val="center"/>
                                    <w:rPr>
                                      <w:rFonts w:cstheme="minorHAnsi"/>
                                      <w:color w:val="000000"/>
                                      <w:sz w:val="18"/>
                                      <w:szCs w:val="18"/>
                                      <w:lang w:bidi="en-US"/>
                                    </w:rPr>
                                  </w:pPr>
                                </w:p>
                              </w:tc>
                              <w:tc>
                                <w:tcPr>
                                  <w:tcW w:w="2375" w:type="dxa"/>
                                </w:tcPr>
                                <w:p w14:paraId="70D2F7C2"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1165CE" w:rsidRPr="00957C1E" w14:paraId="1C427908" w14:textId="77777777">
                              <w:trPr>
                                <w:trHeight w:val="417"/>
                              </w:trPr>
                              <w:tc>
                                <w:tcPr>
                                  <w:tcW w:w="1413" w:type="dxa"/>
                                  <w:hideMark/>
                                </w:tcPr>
                                <w:p w14:paraId="5617A999"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64D22633" w14:textId="169BE5BC" w:rsidR="00E05368" w:rsidRPr="002830E2" w:rsidRDefault="002830E2">
                                  <w:pPr>
                                    <w:contextualSpacing/>
                                    <w:jc w:val="center"/>
                                    <w:rPr>
                                      <w:rStyle w:val="Hyperlink"/>
                                      <w:bCs/>
                                      <w:sz w:val="20"/>
                                      <w:szCs w:val="20"/>
                                    </w:rPr>
                                  </w:pPr>
                                  <w:hyperlink r:id="rId43" w:history="1">
                                    <w:r w:rsidRPr="002830E2">
                                      <w:rPr>
                                        <w:rStyle w:val="Hyperlink"/>
                                        <w:sz w:val="20"/>
                                        <w:szCs w:val="20"/>
                                        <w:lang w:val="en-US"/>
                                      </w:rPr>
                                      <w:t>Saska.roads.piu@gmail.com</w:t>
                                    </w:r>
                                  </w:hyperlink>
                                  <w:r w:rsidR="006E088C" w:rsidRPr="002830E2">
                                    <w:rPr>
                                      <w:rStyle w:val="Hyperlink"/>
                                      <w:rFonts w:eastAsia="Calibri" w:cstheme="minorHAnsi"/>
                                      <w:bCs/>
                                      <w:sz w:val="20"/>
                                      <w:szCs w:val="20"/>
                                      <w:lang w:val="en-GB"/>
                                    </w:rPr>
                                    <w:t xml:space="preserve"> </w:t>
                                  </w:r>
                                  <w:r w:rsidR="00E05368" w:rsidRPr="002830E2">
                                    <w:rPr>
                                      <w:rStyle w:val="Hyperlink"/>
                                      <w:sz w:val="20"/>
                                      <w:szCs w:val="20"/>
                                    </w:rPr>
                                    <w:t xml:space="preserve">   </w:t>
                                  </w:r>
                                </w:p>
                              </w:tc>
                              <w:tc>
                                <w:tcPr>
                                  <w:tcW w:w="2693" w:type="dxa"/>
                                  <w:hideMark/>
                                </w:tcPr>
                                <w:p w14:paraId="6D1067A3" w14:textId="44368DCD" w:rsidR="00E05368" w:rsidRPr="00957C1E" w:rsidRDefault="00000000" w:rsidP="00EB3A5A">
                                  <w:pPr>
                                    <w:contextualSpacing/>
                                    <w:jc w:val="center"/>
                                    <w:rPr>
                                      <w:lang w:val="en-US"/>
                                    </w:rPr>
                                  </w:pPr>
                                  <w:hyperlink r:id="rId44" w:history="1">
                                    <w:r w:rsidR="00243792" w:rsidRPr="003D7DDA">
                                      <w:rPr>
                                        <w:rStyle w:val="Hyperlink"/>
                                        <w:sz w:val="18"/>
                                        <w:szCs w:val="18"/>
                                      </w:rPr>
                                      <w:t>velcevmito@yahoo.com</w:t>
                                    </w:r>
                                  </w:hyperlink>
                                </w:p>
                              </w:tc>
                              <w:tc>
                                <w:tcPr>
                                  <w:tcW w:w="2375" w:type="dxa"/>
                                </w:tcPr>
                                <w:p w14:paraId="2964D4BF"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1165CE" w:rsidRPr="00957C1E" w14:paraId="4EA85A42" w14:textId="77777777">
                              <w:trPr>
                                <w:trHeight w:val="361"/>
                              </w:trPr>
                              <w:tc>
                                <w:tcPr>
                                  <w:tcW w:w="1413" w:type="dxa"/>
                                  <w:hideMark/>
                                </w:tcPr>
                                <w:p w14:paraId="3D29F2FC"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0B6B7262" w14:textId="573C4877" w:rsidR="00E05368" w:rsidRPr="00957C1E" w:rsidRDefault="001165CE" w:rsidP="001165CE">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p>
                              </w:tc>
                              <w:tc>
                                <w:tcPr>
                                  <w:tcW w:w="2693" w:type="dxa"/>
                                  <w:hideMark/>
                                </w:tcPr>
                                <w:p w14:paraId="340FC463" w14:textId="29A17C6B" w:rsidR="00E05368" w:rsidRPr="001165CE" w:rsidRDefault="001165CE" w:rsidP="00CC7721">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 xml:space="preserve">Општина </w:t>
                                  </w:r>
                                  <w:r w:rsidR="00243792">
                                    <w:rPr>
                                      <w:rFonts w:eastAsia="Calibri" w:cstheme="minorHAnsi"/>
                                      <w:i/>
                                      <w:color w:val="000000" w:themeColor="text1"/>
                                      <w:sz w:val="18"/>
                                      <w:szCs w:val="18"/>
                                    </w:rPr>
                                    <w:t>Дојран</w:t>
                                  </w:r>
                                </w:p>
                              </w:tc>
                              <w:tc>
                                <w:tcPr>
                                  <w:tcW w:w="2375" w:type="dxa"/>
                                  <w:hideMark/>
                                </w:tcPr>
                                <w:p w14:paraId="5BEDD8F0" w14:textId="31930164" w:rsidR="00E05368" w:rsidRPr="001165CE" w:rsidRDefault="001165CE">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1980C1EB" w14:textId="3026F1D7" w:rsidR="001165CE" w:rsidRPr="003C1536" w:rsidRDefault="00E05368" w:rsidP="001165CE">
                            <w:pPr>
                              <w:ind w:left="578" w:firstLine="862"/>
                              <w:rPr>
                                <w:rFonts w:eastAsia="Calibri" w:cstheme="minorHAnsi"/>
                                <w:bCs/>
                                <w:color w:val="000000" w:themeColor="text1"/>
                                <w:sz w:val="18"/>
                                <w:szCs w:val="18"/>
                              </w:rPr>
                            </w:pPr>
                            <w:r w:rsidRPr="001165CE">
                              <w:rPr>
                                <w:rFonts w:eastAsia="Calibri" w:cstheme="minorHAnsi"/>
                                <w:bCs/>
                                <w:color w:val="000000" w:themeColor="text1"/>
                                <w:sz w:val="18"/>
                                <w:szCs w:val="18"/>
                              </w:rPr>
                              <w:t xml:space="preserve">      </w:t>
                            </w:r>
                            <w:r w:rsidR="001165CE" w:rsidRPr="00F12809">
                              <w:rPr>
                                <w:rFonts w:eastAsia="Calibri"/>
                                <w:bCs/>
                                <w:color w:val="000000" w:themeColor="text1"/>
                                <w:sz w:val="16"/>
                                <w:szCs w:val="16"/>
                              </w:rPr>
                              <w:t>Проект за поврзување локални патишта</w:t>
                            </w:r>
                            <w:r w:rsidR="001165CE">
                              <w:rPr>
                                <w:rFonts w:eastAsia="Calibri" w:cstheme="minorHAnsi"/>
                                <w:bCs/>
                                <w:color w:val="000000" w:themeColor="text1"/>
                                <w:sz w:val="18"/>
                                <w:szCs w:val="18"/>
                              </w:rPr>
                              <w:t xml:space="preserve">   </w:t>
                            </w:r>
                            <w:r w:rsidR="00243792">
                              <w:rPr>
                                <w:rFonts w:eastAsia="Calibri" w:cstheme="minorHAnsi"/>
                                <w:bCs/>
                                <w:color w:val="000000" w:themeColor="text1"/>
                                <w:sz w:val="18"/>
                                <w:szCs w:val="18"/>
                              </w:rPr>
                              <w:t xml:space="preserve">           </w:t>
                            </w:r>
                            <w:r w:rsidR="001165CE">
                              <w:rPr>
                                <w:rFonts w:eastAsia="Calibri" w:cstheme="minorHAnsi"/>
                                <w:bCs/>
                                <w:color w:val="000000" w:themeColor="text1"/>
                                <w:sz w:val="18"/>
                                <w:szCs w:val="18"/>
                              </w:rPr>
                              <w:t xml:space="preserve"> Р.С.</w:t>
                            </w:r>
                            <w:r w:rsidR="001165CE" w:rsidRPr="001165CE">
                              <w:rPr>
                                <w:rFonts w:eastAsia="Calibri" w:cstheme="minorHAnsi"/>
                                <w:bCs/>
                                <w:color w:val="000000" w:themeColor="text1"/>
                                <w:sz w:val="18"/>
                                <w:szCs w:val="18"/>
                              </w:rPr>
                              <w:t xml:space="preserve"> </w:t>
                            </w:r>
                            <w:r w:rsidR="001165CE">
                              <w:rPr>
                                <w:rFonts w:eastAsia="Calibri" w:cstheme="minorHAnsi"/>
                                <w:bCs/>
                                <w:color w:val="000000" w:themeColor="text1"/>
                                <w:sz w:val="18"/>
                                <w:szCs w:val="18"/>
                              </w:rPr>
                              <w:t>Македонија</w:t>
                            </w:r>
                          </w:p>
                          <w:p w14:paraId="085C313A" w14:textId="5F21A4A1" w:rsidR="00E05368" w:rsidRPr="001165CE" w:rsidRDefault="001165CE" w:rsidP="001165CE">
                            <w:pPr>
                              <w:ind w:left="1440"/>
                              <w:rPr>
                                <w:rFonts w:eastAsia="Calibri" w:cstheme="minorHAnsi"/>
                                <w:bCs/>
                                <w:color w:val="000000" w:themeColor="text1"/>
                                <w:sz w:val="18"/>
                                <w:szCs w:val="18"/>
                              </w:rPr>
                            </w:pPr>
                            <w:r w:rsidRPr="001165CE">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ул</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Скопска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Општина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D55ECB">
                              <w:rPr>
                                <w:rFonts w:eastAsia="Calibri" w:cstheme="minorHAnsi"/>
                                <w:bCs/>
                                <w:color w:val="000000" w:themeColor="text1"/>
                                <w:sz w:val="18"/>
                                <w:szCs w:val="18"/>
                              </w:rPr>
                              <w:t>.4</w:t>
                            </w:r>
                            <w:r w:rsidR="00E05368" w:rsidRPr="001165CE">
                              <w:rPr>
                                <w:rFonts w:eastAsia="Calibri" w:cstheme="minorHAnsi"/>
                                <w:bCs/>
                                <w:color w:val="000000" w:themeColor="text1"/>
                                <w:sz w:val="18"/>
                                <w:szCs w:val="18"/>
                              </w:rPr>
                              <w:t>,</w:t>
                            </w:r>
                          </w:p>
                          <w:p w14:paraId="53D92F5F" w14:textId="1C405813" w:rsidR="00E05368" w:rsidRPr="00FC547F" w:rsidRDefault="001165CE" w:rsidP="006E4BEB">
                            <w:pPr>
                              <w:ind w:left="720"/>
                              <w:rPr>
                                <w:rFonts w:eastAsia="Calibri" w:cstheme="minorHAnsi"/>
                                <w:bCs/>
                                <w:color w:val="000000" w:themeColor="text1"/>
                                <w:sz w:val="18"/>
                                <w:szCs w:val="18"/>
                                <w:lang w:val="en-GB"/>
                              </w:rPr>
                            </w:pPr>
                            <w:r>
                              <w:rPr>
                                <w:rFonts w:eastAsia="Calibri" w:cstheme="minorHAnsi"/>
                                <w:bCs/>
                                <w:color w:val="000000" w:themeColor="text1"/>
                                <w:sz w:val="18"/>
                                <w:szCs w:val="18"/>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Македонија</w:t>
                            </w:r>
                          </w:p>
                          <w:p w14:paraId="4DFB3D48" w14:textId="77777777" w:rsidR="00E05368" w:rsidRDefault="00E05368" w:rsidP="006E4BEB">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6DA5CF9F" id="Rectangle 10" o:spid="_x0000_s1053"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" filled="f" strokecolor="black [3213]">
                <v:textbox>
                  <w:txbxContent>
                    <w:p w14:paraId="5890EB37" w14:textId="77777777" w:rsidR="00E05368" w:rsidRPr="00662916" w:rsidRDefault="00E05368" w:rsidP="006E4BEB">
                      <w:pPr>
                        <w:contextualSpacing/>
                        <w:jc w:val="center"/>
                        <w:rPr>
                          <w:rFonts w:eastAsia="Calibri" w:cstheme="minorHAnsi"/>
                          <w:bCs/>
                          <w:iCs/>
                          <w:color w:val="000000" w:themeColor="text1"/>
                          <w:sz w:val="18"/>
                          <w:szCs w:val="18"/>
                          <w:lang w:val="en-GB"/>
                        </w:rPr>
                      </w:pPr>
                      <w:r w:rsidRPr="00662916">
                        <w:rPr>
                          <w:rFonts w:eastAsia="Calibri" w:cstheme="minorHAnsi"/>
                          <w:bCs/>
                          <w:iCs/>
                          <w:color w:val="000000" w:themeColor="text1"/>
                          <w:sz w:val="18"/>
                          <w:szCs w:val="18"/>
                          <w:lang w:val="en-GB"/>
                        </w:rPr>
                        <w:t>Please return this form to:</w:t>
                      </w:r>
                    </w:p>
                    <w:p w14:paraId="4A9C89A0" w14:textId="77777777" w:rsidR="00E05368" w:rsidRDefault="00E05368"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2746"/>
                        <w:gridCol w:w="2499"/>
                        <w:gridCol w:w="2116"/>
                      </w:tblGrid>
                      <w:tr w:rsidR="001165CE" w:rsidRPr="00957C1E" w14:paraId="6877C6EF" w14:textId="77777777">
                        <w:trPr>
                          <w:trHeight w:val="523"/>
                        </w:trPr>
                        <w:tc>
                          <w:tcPr>
                            <w:tcW w:w="1413" w:type="dxa"/>
                            <w:hideMark/>
                          </w:tcPr>
                          <w:p w14:paraId="7258A77F" w14:textId="4ADF2269" w:rsidR="00E05368" w:rsidRPr="00957C1E" w:rsidRDefault="001165CE">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4E1EB450" w14:textId="234D1125" w:rsidR="00E05368" w:rsidRPr="007A74DE" w:rsidRDefault="007A74DE">
                            <w:pPr>
                              <w:contextualSpacing/>
                              <w:jc w:val="center"/>
                              <w:rPr>
                                <w:rFonts w:eastAsia="Calibri" w:cstheme="minorHAnsi"/>
                                <w:iCs/>
                                <w:color w:val="000000" w:themeColor="text1"/>
                                <w:sz w:val="18"/>
                                <w:szCs w:val="18"/>
                              </w:rPr>
                            </w:pPr>
                            <w:r>
                              <w:rPr>
                                <w:rFonts w:eastAsia="Calibri" w:cstheme="minorHAnsi"/>
                                <w:iCs/>
                                <w:color w:val="000000" w:themeColor="text1"/>
                                <w:sz w:val="18"/>
                                <w:szCs w:val="18"/>
                              </w:rPr>
                              <w:t>Сашка Богданова-Ај</w:t>
                            </w:r>
                            <w:r w:rsidR="002830E2">
                              <w:rPr>
                                <w:rFonts w:eastAsia="Calibri" w:cstheme="minorHAnsi"/>
                                <w:iCs/>
                                <w:color w:val="000000" w:themeColor="text1"/>
                                <w:sz w:val="18"/>
                                <w:szCs w:val="18"/>
                              </w:rPr>
                              <w:t>ц</w:t>
                            </w:r>
                            <w:r>
                              <w:rPr>
                                <w:rFonts w:eastAsia="Calibri" w:cstheme="minorHAnsi"/>
                                <w:iCs/>
                                <w:color w:val="000000" w:themeColor="text1"/>
                                <w:sz w:val="18"/>
                                <w:szCs w:val="18"/>
                              </w:rPr>
                              <w:t>ева</w:t>
                            </w:r>
                          </w:p>
                        </w:tc>
                        <w:tc>
                          <w:tcPr>
                            <w:tcW w:w="2693" w:type="dxa"/>
                            <w:hideMark/>
                          </w:tcPr>
                          <w:p w14:paraId="0B4FC98A" w14:textId="4855B8F9" w:rsidR="001165CE" w:rsidRPr="001165CE" w:rsidRDefault="00243792" w:rsidP="001165CE">
                            <w:pPr>
                              <w:contextualSpacing/>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Мито</w:t>
                            </w:r>
                            <w:r w:rsidR="00C87A57">
                              <w:rPr>
                                <w:rFonts w:eastAsia="Calibri" w:cstheme="minorHAnsi"/>
                                <w:bCs/>
                                <w:color w:val="000000" w:themeColor="text1"/>
                                <w:sz w:val="18"/>
                                <w:szCs w:val="18"/>
                                <w:bdr w:val="none" w:sz="0" w:space="0" w:color="auto" w:frame="1"/>
                                <w:lang w:eastAsia="mk-MK"/>
                              </w:rPr>
                              <w:t xml:space="preserve"> </w:t>
                            </w:r>
                            <w:r>
                              <w:rPr>
                                <w:rFonts w:eastAsia="Calibri" w:cstheme="minorHAnsi"/>
                                <w:bCs/>
                                <w:color w:val="000000" w:themeColor="text1"/>
                                <w:sz w:val="18"/>
                                <w:szCs w:val="18"/>
                                <w:bdr w:val="none" w:sz="0" w:space="0" w:color="auto" w:frame="1"/>
                                <w:lang w:eastAsia="mk-MK"/>
                              </w:rPr>
                              <w:t>Велчев</w:t>
                            </w:r>
                          </w:p>
                          <w:p w14:paraId="0AF8409A" w14:textId="5813D143" w:rsidR="00E05368" w:rsidRPr="001165CE" w:rsidRDefault="00E05368" w:rsidP="002C261D">
                            <w:pPr>
                              <w:autoSpaceDE w:val="0"/>
                              <w:autoSpaceDN w:val="0"/>
                              <w:adjustRightInd w:val="0"/>
                              <w:jc w:val="center"/>
                              <w:rPr>
                                <w:rFonts w:cstheme="minorHAnsi"/>
                                <w:color w:val="000000"/>
                                <w:sz w:val="18"/>
                                <w:szCs w:val="18"/>
                                <w:lang w:bidi="en-US"/>
                              </w:rPr>
                            </w:pPr>
                          </w:p>
                        </w:tc>
                        <w:tc>
                          <w:tcPr>
                            <w:tcW w:w="2375" w:type="dxa"/>
                          </w:tcPr>
                          <w:p w14:paraId="70D2F7C2"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1165CE" w:rsidRPr="00957C1E" w14:paraId="1C427908" w14:textId="77777777">
                        <w:trPr>
                          <w:trHeight w:val="417"/>
                        </w:trPr>
                        <w:tc>
                          <w:tcPr>
                            <w:tcW w:w="1413" w:type="dxa"/>
                            <w:hideMark/>
                          </w:tcPr>
                          <w:p w14:paraId="5617A999"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64D22633" w14:textId="169BE5BC" w:rsidR="00E05368" w:rsidRPr="002830E2" w:rsidRDefault="002830E2">
                            <w:pPr>
                              <w:contextualSpacing/>
                              <w:jc w:val="center"/>
                              <w:rPr>
                                <w:rStyle w:val="Hyperlink"/>
                                <w:bCs/>
                                <w:sz w:val="20"/>
                                <w:szCs w:val="20"/>
                              </w:rPr>
                            </w:pPr>
                            <w:hyperlink r:id="rId45" w:history="1">
                              <w:r w:rsidRPr="002830E2">
                                <w:rPr>
                                  <w:rStyle w:val="Hyperlink"/>
                                  <w:sz w:val="20"/>
                                  <w:szCs w:val="20"/>
                                  <w:lang w:val="en-US"/>
                                </w:rPr>
                                <w:t>Saska.roads.piu@gmail.com</w:t>
                              </w:r>
                            </w:hyperlink>
                            <w:r w:rsidR="006E088C" w:rsidRPr="002830E2">
                              <w:rPr>
                                <w:rStyle w:val="Hyperlink"/>
                                <w:rFonts w:eastAsia="Calibri" w:cstheme="minorHAnsi"/>
                                <w:bCs/>
                                <w:sz w:val="20"/>
                                <w:szCs w:val="20"/>
                                <w:lang w:val="en-GB"/>
                              </w:rPr>
                              <w:t xml:space="preserve"> </w:t>
                            </w:r>
                            <w:r w:rsidR="00E05368" w:rsidRPr="002830E2">
                              <w:rPr>
                                <w:rStyle w:val="Hyperlink"/>
                                <w:sz w:val="20"/>
                                <w:szCs w:val="20"/>
                              </w:rPr>
                              <w:t xml:space="preserve">   </w:t>
                            </w:r>
                          </w:p>
                        </w:tc>
                        <w:tc>
                          <w:tcPr>
                            <w:tcW w:w="2693" w:type="dxa"/>
                            <w:hideMark/>
                          </w:tcPr>
                          <w:p w14:paraId="6D1067A3" w14:textId="44368DCD" w:rsidR="00E05368" w:rsidRPr="00957C1E" w:rsidRDefault="00000000" w:rsidP="00EB3A5A">
                            <w:pPr>
                              <w:contextualSpacing/>
                              <w:jc w:val="center"/>
                              <w:rPr>
                                <w:lang w:val="en-US"/>
                              </w:rPr>
                            </w:pPr>
                            <w:hyperlink r:id="rId46" w:history="1">
                              <w:r w:rsidR="00243792" w:rsidRPr="003D7DDA">
                                <w:rPr>
                                  <w:rStyle w:val="Hyperlink"/>
                                  <w:sz w:val="18"/>
                                  <w:szCs w:val="18"/>
                                </w:rPr>
                                <w:t>velcevmito@yahoo.com</w:t>
                              </w:r>
                            </w:hyperlink>
                          </w:p>
                        </w:tc>
                        <w:tc>
                          <w:tcPr>
                            <w:tcW w:w="2375" w:type="dxa"/>
                          </w:tcPr>
                          <w:p w14:paraId="2964D4BF"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1165CE" w:rsidRPr="00957C1E" w14:paraId="4EA85A42" w14:textId="77777777">
                        <w:trPr>
                          <w:trHeight w:val="361"/>
                        </w:trPr>
                        <w:tc>
                          <w:tcPr>
                            <w:tcW w:w="1413" w:type="dxa"/>
                            <w:hideMark/>
                          </w:tcPr>
                          <w:p w14:paraId="3D29F2FC" w14:textId="77777777" w:rsidR="00E05368" w:rsidRPr="00957C1E" w:rsidRDefault="00E053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0B6B7262" w14:textId="573C4877" w:rsidR="00E05368" w:rsidRPr="00957C1E" w:rsidRDefault="001165CE" w:rsidP="001165CE">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p>
                        </w:tc>
                        <w:tc>
                          <w:tcPr>
                            <w:tcW w:w="2693" w:type="dxa"/>
                            <w:hideMark/>
                          </w:tcPr>
                          <w:p w14:paraId="340FC463" w14:textId="29A17C6B" w:rsidR="00E05368" w:rsidRPr="001165CE" w:rsidRDefault="001165CE" w:rsidP="00CC7721">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 xml:space="preserve">Општина </w:t>
                            </w:r>
                            <w:r w:rsidR="00243792">
                              <w:rPr>
                                <w:rFonts w:eastAsia="Calibri" w:cstheme="minorHAnsi"/>
                                <w:i/>
                                <w:color w:val="000000" w:themeColor="text1"/>
                                <w:sz w:val="18"/>
                                <w:szCs w:val="18"/>
                              </w:rPr>
                              <w:t>Дојран</w:t>
                            </w:r>
                          </w:p>
                        </w:tc>
                        <w:tc>
                          <w:tcPr>
                            <w:tcW w:w="2375" w:type="dxa"/>
                            <w:hideMark/>
                          </w:tcPr>
                          <w:p w14:paraId="5BEDD8F0" w14:textId="31930164" w:rsidR="00E05368" w:rsidRPr="001165CE" w:rsidRDefault="001165CE">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1980C1EB" w14:textId="3026F1D7" w:rsidR="001165CE" w:rsidRPr="003C1536" w:rsidRDefault="00E05368" w:rsidP="001165CE">
                      <w:pPr>
                        <w:ind w:left="578" w:firstLine="862"/>
                        <w:rPr>
                          <w:rFonts w:eastAsia="Calibri" w:cstheme="minorHAnsi"/>
                          <w:bCs/>
                          <w:color w:val="000000" w:themeColor="text1"/>
                          <w:sz w:val="18"/>
                          <w:szCs w:val="18"/>
                        </w:rPr>
                      </w:pPr>
                      <w:r w:rsidRPr="001165CE">
                        <w:rPr>
                          <w:rFonts w:eastAsia="Calibri" w:cstheme="minorHAnsi"/>
                          <w:bCs/>
                          <w:color w:val="000000" w:themeColor="text1"/>
                          <w:sz w:val="18"/>
                          <w:szCs w:val="18"/>
                        </w:rPr>
                        <w:t xml:space="preserve">      </w:t>
                      </w:r>
                      <w:r w:rsidR="001165CE" w:rsidRPr="00F12809">
                        <w:rPr>
                          <w:rFonts w:eastAsia="Calibri"/>
                          <w:bCs/>
                          <w:color w:val="000000" w:themeColor="text1"/>
                          <w:sz w:val="16"/>
                          <w:szCs w:val="16"/>
                        </w:rPr>
                        <w:t>Проект за поврзување локални патишта</w:t>
                      </w:r>
                      <w:r w:rsidR="001165CE">
                        <w:rPr>
                          <w:rFonts w:eastAsia="Calibri" w:cstheme="minorHAnsi"/>
                          <w:bCs/>
                          <w:color w:val="000000" w:themeColor="text1"/>
                          <w:sz w:val="18"/>
                          <w:szCs w:val="18"/>
                        </w:rPr>
                        <w:t xml:space="preserve">   </w:t>
                      </w:r>
                      <w:r w:rsidR="00243792">
                        <w:rPr>
                          <w:rFonts w:eastAsia="Calibri" w:cstheme="minorHAnsi"/>
                          <w:bCs/>
                          <w:color w:val="000000" w:themeColor="text1"/>
                          <w:sz w:val="18"/>
                          <w:szCs w:val="18"/>
                        </w:rPr>
                        <w:t xml:space="preserve">           </w:t>
                      </w:r>
                      <w:r w:rsidR="001165CE">
                        <w:rPr>
                          <w:rFonts w:eastAsia="Calibri" w:cstheme="minorHAnsi"/>
                          <w:bCs/>
                          <w:color w:val="000000" w:themeColor="text1"/>
                          <w:sz w:val="18"/>
                          <w:szCs w:val="18"/>
                        </w:rPr>
                        <w:t xml:space="preserve"> Р.С.</w:t>
                      </w:r>
                      <w:r w:rsidR="001165CE" w:rsidRPr="001165CE">
                        <w:rPr>
                          <w:rFonts w:eastAsia="Calibri" w:cstheme="minorHAnsi"/>
                          <w:bCs/>
                          <w:color w:val="000000" w:themeColor="text1"/>
                          <w:sz w:val="18"/>
                          <w:szCs w:val="18"/>
                        </w:rPr>
                        <w:t xml:space="preserve"> </w:t>
                      </w:r>
                      <w:r w:rsidR="001165CE">
                        <w:rPr>
                          <w:rFonts w:eastAsia="Calibri" w:cstheme="minorHAnsi"/>
                          <w:bCs/>
                          <w:color w:val="000000" w:themeColor="text1"/>
                          <w:sz w:val="18"/>
                          <w:szCs w:val="18"/>
                        </w:rPr>
                        <w:t>Македонија</w:t>
                      </w:r>
                    </w:p>
                    <w:p w14:paraId="085C313A" w14:textId="5F21A4A1" w:rsidR="00E05368" w:rsidRPr="001165CE" w:rsidRDefault="001165CE" w:rsidP="001165CE">
                      <w:pPr>
                        <w:ind w:left="1440"/>
                        <w:rPr>
                          <w:rFonts w:eastAsia="Calibri" w:cstheme="minorHAnsi"/>
                          <w:bCs/>
                          <w:color w:val="000000" w:themeColor="text1"/>
                          <w:sz w:val="18"/>
                          <w:szCs w:val="18"/>
                        </w:rPr>
                      </w:pPr>
                      <w:r w:rsidRPr="001165CE">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ул</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Скопска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Општина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D55ECB">
                        <w:rPr>
                          <w:rFonts w:eastAsia="Calibri" w:cstheme="minorHAnsi"/>
                          <w:bCs/>
                          <w:color w:val="000000" w:themeColor="text1"/>
                          <w:sz w:val="18"/>
                          <w:szCs w:val="18"/>
                        </w:rPr>
                        <w:t>.4</w:t>
                      </w:r>
                      <w:r w:rsidR="00E05368" w:rsidRPr="001165CE">
                        <w:rPr>
                          <w:rFonts w:eastAsia="Calibri" w:cstheme="minorHAnsi"/>
                          <w:bCs/>
                          <w:color w:val="000000" w:themeColor="text1"/>
                          <w:sz w:val="18"/>
                          <w:szCs w:val="18"/>
                        </w:rPr>
                        <w:t>,</w:t>
                      </w:r>
                    </w:p>
                    <w:p w14:paraId="53D92F5F" w14:textId="1C405813" w:rsidR="00E05368" w:rsidRPr="00FC547F" w:rsidRDefault="001165CE" w:rsidP="006E4BEB">
                      <w:pPr>
                        <w:ind w:left="720"/>
                        <w:rPr>
                          <w:rFonts w:eastAsia="Calibri" w:cstheme="minorHAnsi"/>
                          <w:bCs/>
                          <w:color w:val="000000" w:themeColor="text1"/>
                          <w:sz w:val="18"/>
                          <w:szCs w:val="18"/>
                          <w:lang w:val="en-GB"/>
                        </w:rPr>
                      </w:pPr>
                      <w:r>
                        <w:rPr>
                          <w:rFonts w:eastAsia="Calibri" w:cstheme="minorHAnsi"/>
                          <w:bCs/>
                          <w:color w:val="000000" w:themeColor="text1"/>
                          <w:sz w:val="18"/>
                          <w:szCs w:val="18"/>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Македонија</w:t>
                      </w:r>
                    </w:p>
                    <w:p w14:paraId="4DFB3D48" w14:textId="77777777" w:rsidR="00E05368" w:rsidRDefault="00E05368" w:rsidP="006E4BEB">
                      <w:pPr>
                        <w:jc w:val="center"/>
                        <w:rPr>
                          <w:rFonts w:ascii="Trebuchet MS" w:eastAsia="Times New Roman" w:hAnsi="Trebuchet MS" w:cs="Times New Roman"/>
                          <w:color w:val="000000" w:themeColor="text1"/>
                        </w:rPr>
                      </w:pPr>
                    </w:p>
                  </w:txbxContent>
                </v:textbox>
                <w10:anchorlock/>
              </v:rect>
            </w:pict>
          </mc:Fallback>
        </mc:AlternateContent>
      </w:r>
      <w:r w:rsidR="009F010B" w:rsidRPr="004033A2">
        <w:rPr>
          <w:rFonts w:eastAsia="Calibri" w:cstheme="minorHAnsi"/>
          <w:bCs/>
          <w:i/>
          <w:sz w:val="16"/>
          <w:szCs w:val="16"/>
        </w:rPr>
        <w:t xml:space="preserve"> </w:t>
      </w:r>
    </w:p>
    <w:sectPr w:rsidR="006E088C" w:rsidRPr="004033A2"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6486E" w14:textId="77777777" w:rsidR="0019067D" w:rsidRDefault="0019067D" w:rsidP="007C2F1F">
      <w:r>
        <w:separator/>
      </w:r>
    </w:p>
  </w:endnote>
  <w:endnote w:type="continuationSeparator" w:id="0">
    <w:p w14:paraId="7C8770C3" w14:textId="77777777" w:rsidR="0019067D" w:rsidRDefault="0019067D" w:rsidP="007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0D3DF7DD" w14:textId="77777777" w:rsidR="00E05368" w:rsidRDefault="00E05368">
        <w:pPr>
          <w:pStyle w:val="Footer"/>
          <w:jc w:val="right"/>
        </w:pPr>
        <w:r>
          <w:fldChar w:fldCharType="begin"/>
        </w:r>
        <w:r>
          <w:instrText xml:space="preserve"> PAGE   \* MERGEFORMAT </w:instrText>
        </w:r>
        <w:r>
          <w:fldChar w:fldCharType="separate"/>
        </w:r>
        <w:r w:rsidR="008458BC">
          <w:rPr>
            <w:noProof/>
          </w:rPr>
          <w:t>44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D807" w14:textId="77777777" w:rsidR="00E05368" w:rsidRDefault="00E05368">
    <w:pPr>
      <w:pStyle w:val="Footer"/>
      <w:jc w:val="right"/>
    </w:pPr>
  </w:p>
  <w:p w14:paraId="130824D7" w14:textId="77777777" w:rsidR="00E05368" w:rsidRDefault="00E05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3720" w14:textId="77777777" w:rsidR="0019067D" w:rsidRDefault="0019067D" w:rsidP="007C2F1F">
      <w:r>
        <w:separator/>
      </w:r>
    </w:p>
  </w:footnote>
  <w:footnote w:type="continuationSeparator" w:id="0">
    <w:p w14:paraId="73C5CE16" w14:textId="77777777" w:rsidR="0019067D" w:rsidRDefault="0019067D" w:rsidP="007C2F1F">
      <w:r>
        <w:continuationSeparator/>
      </w:r>
    </w:p>
  </w:footnote>
  <w:footnote w:id="1">
    <w:p w14:paraId="4BDA91BB" w14:textId="77777777" w:rsidR="00231812" w:rsidRPr="008E6D0E" w:rsidRDefault="00231812" w:rsidP="00231812">
      <w:pPr>
        <w:pStyle w:val="FootnoteText"/>
        <w:rPr>
          <w:sz w:val="16"/>
          <w:szCs w:val="16"/>
          <w:lang w:val="en-GB"/>
        </w:rPr>
      </w:pPr>
      <w:r w:rsidRPr="008E6D0E">
        <w:rPr>
          <w:rStyle w:val="FootnoteReference"/>
          <w:sz w:val="16"/>
          <w:szCs w:val="16"/>
        </w:rPr>
        <w:footnoteRef/>
      </w:r>
      <w:r w:rsidRPr="008E6D0E">
        <w:rPr>
          <w:sz w:val="16"/>
          <w:szCs w:val="16"/>
        </w:rPr>
        <w:t xml:space="preserve"> </w:t>
      </w:r>
      <w:r w:rsidRPr="005A4151">
        <w:rPr>
          <w:rFonts w:asciiTheme="minorHAnsi" w:hAnsiTheme="minorHAnsi" w:cstheme="minorHAnsi"/>
          <w:sz w:val="18"/>
          <w:szCs w:val="18"/>
          <w:lang w:val="mk-MK"/>
        </w:rPr>
        <w:t>Ангажиран</w:t>
      </w:r>
      <w:r>
        <w:rPr>
          <w:rFonts w:asciiTheme="minorHAnsi" w:hAnsiTheme="minorHAnsi" w:cstheme="minorHAnsi"/>
          <w:sz w:val="18"/>
          <w:szCs w:val="18"/>
          <w:lang w:val="mk-MK"/>
        </w:rPr>
        <w:t>а</w:t>
      </w:r>
      <w:r w:rsidRPr="005A4151">
        <w:rPr>
          <w:rFonts w:asciiTheme="minorHAnsi" w:hAnsiTheme="minorHAnsi" w:cstheme="minorHAnsi"/>
          <w:sz w:val="18"/>
          <w:szCs w:val="18"/>
          <w:lang w:val="mk-MK"/>
        </w:rPr>
        <w:t xml:space="preserve"> согласно Договор за консултантски услуги </w:t>
      </w:r>
      <w:r w:rsidRPr="005A4151">
        <w:rPr>
          <w:rFonts w:asciiTheme="minorHAnsi" w:hAnsiTheme="minorHAnsi" w:cstheme="minorHAnsi"/>
          <w:sz w:val="18"/>
          <w:szCs w:val="18"/>
          <w:lang w:val="en-GB"/>
        </w:rPr>
        <w:t xml:space="preserve">– </w:t>
      </w:r>
      <w:r w:rsidRPr="005A4151">
        <w:rPr>
          <w:rFonts w:asciiTheme="minorHAnsi" w:hAnsiTheme="minorHAnsi" w:cstheme="minorHAnsi"/>
          <w:sz w:val="18"/>
          <w:szCs w:val="18"/>
          <w:lang w:val="mk-MK"/>
        </w:rPr>
        <w:t>Самостоен консултант</w:t>
      </w:r>
      <w:r w:rsidRPr="005A4151">
        <w:rPr>
          <w:rFonts w:asciiTheme="minorHAnsi" w:hAnsiTheme="minorHAnsi" w:cstheme="minorHAnsi"/>
          <w:sz w:val="18"/>
          <w:szCs w:val="18"/>
          <w:lang w:val="en-GB"/>
        </w:rPr>
        <w:t xml:space="preserve">, </w:t>
      </w:r>
      <w:r w:rsidRPr="005A4151">
        <w:rPr>
          <w:rFonts w:asciiTheme="minorHAnsi" w:hAnsiTheme="minorHAnsi" w:cstheme="minorHAnsi"/>
          <w:sz w:val="18"/>
          <w:szCs w:val="18"/>
          <w:lang w:val="mk-MK"/>
        </w:rPr>
        <w:t>МТВ бр</w:t>
      </w:r>
      <w:r w:rsidRPr="005A4151">
        <w:rPr>
          <w:rFonts w:asciiTheme="minorHAnsi" w:hAnsiTheme="minorHAnsi" w:cstheme="minorHAnsi"/>
          <w:sz w:val="18"/>
          <w:szCs w:val="18"/>
          <w:lang w:val="en-GB"/>
        </w:rPr>
        <w:t xml:space="preserve">. 70-4331/2 </w:t>
      </w:r>
      <w:r w:rsidRPr="005A4151">
        <w:rPr>
          <w:rFonts w:asciiTheme="minorHAnsi" w:hAnsiTheme="minorHAnsi" w:cstheme="minorHAnsi"/>
          <w:sz w:val="18"/>
          <w:szCs w:val="18"/>
          <w:lang w:val="mk-MK"/>
        </w:rPr>
        <w:t>од</w:t>
      </w:r>
      <w:r w:rsidRPr="005A4151">
        <w:rPr>
          <w:rFonts w:asciiTheme="minorHAnsi" w:hAnsiTheme="minorHAnsi" w:cstheme="minorHAnsi"/>
          <w:sz w:val="18"/>
          <w:szCs w:val="18"/>
          <w:lang w:val="en-GB"/>
        </w:rPr>
        <w:t xml:space="preserve"> 26.12.2022</w:t>
      </w:r>
    </w:p>
  </w:footnote>
  <w:footnote w:id="2">
    <w:p w14:paraId="6E9DDF7A" w14:textId="25716A2F" w:rsidR="00BC5854" w:rsidRPr="00BC5854" w:rsidRDefault="00BC5854">
      <w:pPr>
        <w:pStyle w:val="FootnoteText"/>
      </w:pPr>
      <w:r w:rsidRPr="007E3B93">
        <w:rPr>
          <w:rStyle w:val="FootnoteReference"/>
          <w:rFonts w:asciiTheme="minorHAnsi" w:hAnsiTheme="minorHAnsi" w:cstheme="minorHAnsi"/>
          <w:sz w:val="16"/>
          <w:szCs w:val="16"/>
        </w:rPr>
        <w:footnoteRef/>
      </w:r>
      <w:r>
        <w:t xml:space="preserve"> </w:t>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3">
    <w:p w14:paraId="3A886059" w14:textId="77777777" w:rsidR="00BC5854" w:rsidRPr="00D55ECB" w:rsidRDefault="00BC5854" w:rsidP="00BC5854">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C644" w14:textId="77777777" w:rsidR="00231812" w:rsidRDefault="00231812" w:rsidP="00231812">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4F575C01" w14:textId="15B03923" w:rsidR="00E05368" w:rsidRPr="00231812" w:rsidRDefault="00067778" w:rsidP="00067778">
    <w:pPr>
      <w:pStyle w:val="Header"/>
      <w:jc w:val="center"/>
      <w:rPr>
        <w:rFonts w:cstheme="minorHAnsi"/>
        <w:i/>
        <w:iCs/>
        <w:sz w:val="20"/>
        <w:szCs w:val="20"/>
        <w:lang w:val="mk-MK"/>
      </w:rPr>
    </w:pPr>
    <w:bookmarkStart w:id="4" w:name="_Hlk149747483"/>
    <w:bookmarkStart w:id="5" w:name="_Hlk149747484"/>
    <w:r w:rsidRPr="00067778">
      <w:rPr>
        <w:rFonts w:cstheme="minorHAnsi"/>
        <w:i/>
        <w:iCs/>
        <w:sz w:val="20"/>
        <w:szCs w:val="20"/>
        <w:lang w:val="mk-MK"/>
      </w:rPr>
      <w:t>Реконструкција на локални улици „Никола Карев“, „Јане Сандански“, „Илинденска“ и „Вељко Влаховиќ“ со краци во н.м. Стар Дојран во Општина Дојран</w:t>
    </w:r>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E28C" w14:textId="77777777" w:rsidR="00231812" w:rsidRPr="00B91E64" w:rsidRDefault="00231812" w:rsidP="00231812">
    <w:pPr>
      <w:pStyle w:val="Header"/>
      <w:jc w:val="center"/>
      <w:rPr>
        <w:rFonts w:cstheme="minorHAnsi"/>
        <w:sz w:val="20"/>
        <w:szCs w:val="20"/>
      </w:rPr>
    </w:pPr>
    <w:r w:rsidRPr="00B91E64">
      <w:rPr>
        <w:rFonts w:cstheme="minorHAnsi"/>
        <w:sz w:val="20"/>
        <w:szCs w:val="20"/>
      </w:rPr>
      <w:t>КОНТРОЛНА ЛИСТА НА ПЛАН ЗА УПРАВУВАЊЕ СО ЖИВОТНА СРЕДИНА И СОЦИЈАЛНИ АСПЕКТИ (ПУЖССА)</w:t>
    </w:r>
  </w:p>
  <w:p w14:paraId="5AC83A94" w14:textId="77777777" w:rsidR="00A926F4" w:rsidRPr="00231812" w:rsidRDefault="00A926F4" w:rsidP="00A926F4">
    <w:pPr>
      <w:pStyle w:val="Header"/>
      <w:jc w:val="center"/>
      <w:rPr>
        <w:rFonts w:cstheme="minorHAnsi"/>
        <w:i/>
        <w:iCs/>
        <w:sz w:val="20"/>
        <w:szCs w:val="20"/>
        <w:lang w:val="mk-MK"/>
      </w:rPr>
    </w:pPr>
    <w:r w:rsidRPr="00067778">
      <w:rPr>
        <w:rFonts w:cstheme="minorHAnsi"/>
        <w:i/>
        <w:iCs/>
        <w:sz w:val="20"/>
        <w:szCs w:val="20"/>
        <w:lang w:val="mk-MK"/>
      </w:rPr>
      <w:t>Реконструкција на локални улици „Никола Карев“, „Јане Сандански“, „Илинденска“ и „Вељко Влаховиќ“ со краци во н.м. Стар Дојран во Општина Дојран</w:t>
    </w:r>
  </w:p>
  <w:p w14:paraId="485C2058" w14:textId="745E2542" w:rsidR="00E05368" w:rsidRPr="00231812" w:rsidRDefault="00E05368" w:rsidP="00A926F4">
    <w:pPr>
      <w:pStyle w:val="Header"/>
      <w:jc w:val="center"/>
      <w:rPr>
        <w:rFonts w:cstheme="minorHAnsi"/>
        <w:i/>
        <w:iCs/>
        <w:sz w:val="20"/>
        <w:szCs w:val="20"/>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0" w15:restartNumberingAfterBreak="0">
    <w:nsid w:val="2F191813"/>
    <w:multiLevelType w:val="hybridMultilevel"/>
    <w:tmpl w:val="10CCA0B4"/>
    <w:lvl w:ilvl="0" w:tplc="CC08DD8E">
      <w:start w:val="1"/>
      <w:numFmt w:val="lowerLetter"/>
      <w:lvlText w:val="(%1)"/>
      <w:lvlJc w:val="left"/>
      <w:pPr>
        <w:tabs>
          <w:tab w:val="num" w:pos="360"/>
        </w:tabs>
        <w:ind w:left="360" w:hanging="360"/>
      </w:pPr>
      <w:rPr>
        <w:rFonts w:cs="Times New Roman" w:hint="default"/>
        <w:b w:val="0"/>
        <w:bCs w:val="0"/>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4DBB480D"/>
    <w:multiLevelType w:val="hybridMultilevel"/>
    <w:tmpl w:val="301C045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2" w15:restartNumberingAfterBreak="0">
    <w:nsid w:val="69D84DCA"/>
    <w:multiLevelType w:val="hybridMultilevel"/>
    <w:tmpl w:val="301C045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3"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7"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24299767">
    <w:abstractNumId w:val="3"/>
  </w:num>
  <w:num w:numId="2" w16cid:durableId="277294114">
    <w:abstractNumId w:val="16"/>
  </w:num>
  <w:num w:numId="3" w16cid:durableId="177889587">
    <w:abstractNumId w:val="14"/>
  </w:num>
  <w:num w:numId="4" w16cid:durableId="1172329302">
    <w:abstractNumId w:val="24"/>
  </w:num>
  <w:num w:numId="5" w16cid:durableId="1696808093">
    <w:abstractNumId w:val="20"/>
  </w:num>
  <w:num w:numId="6" w16cid:durableId="1050881502">
    <w:abstractNumId w:val="31"/>
  </w:num>
  <w:num w:numId="7" w16cid:durableId="448352486">
    <w:abstractNumId w:val="5"/>
  </w:num>
  <w:num w:numId="8" w16cid:durableId="1240403049">
    <w:abstractNumId w:val="26"/>
  </w:num>
  <w:num w:numId="9" w16cid:durableId="1610039015">
    <w:abstractNumId w:val="2"/>
  </w:num>
  <w:num w:numId="10" w16cid:durableId="42800681">
    <w:abstractNumId w:val="18"/>
  </w:num>
  <w:num w:numId="11" w16cid:durableId="997608778">
    <w:abstractNumId w:val="25"/>
  </w:num>
  <w:num w:numId="12" w16cid:durableId="308486665">
    <w:abstractNumId w:val="29"/>
  </w:num>
  <w:num w:numId="13" w16cid:durableId="1670134400">
    <w:abstractNumId w:val="21"/>
  </w:num>
  <w:num w:numId="14" w16cid:durableId="385104438">
    <w:abstractNumId w:val="8"/>
  </w:num>
  <w:num w:numId="15" w16cid:durableId="138572512">
    <w:abstractNumId w:val="28"/>
  </w:num>
  <w:num w:numId="16" w16cid:durableId="1696272630">
    <w:abstractNumId w:val="19"/>
  </w:num>
  <w:num w:numId="17" w16cid:durableId="1412510576">
    <w:abstractNumId w:val="0"/>
  </w:num>
  <w:num w:numId="18" w16cid:durableId="287050584">
    <w:abstractNumId w:val="11"/>
  </w:num>
  <w:num w:numId="19" w16cid:durableId="2106922339">
    <w:abstractNumId w:val="6"/>
  </w:num>
  <w:num w:numId="20" w16cid:durableId="1140615864">
    <w:abstractNumId w:val="23"/>
  </w:num>
  <w:num w:numId="21" w16cid:durableId="73667301">
    <w:abstractNumId w:val="30"/>
  </w:num>
  <w:num w:numId="22" w16cid:durableId="950934141">
    <w:abstractNumId w:val="1"/>
  </w:num>
  <w:num w:numId="23" w16cid:durableId="462387895">
    <w:abstractNumId w:val="27"/>
  </w:num>
  <w:num w:numId="24" w16cid:durableId="159086451">
    <w:abstractNumId w:val="13"/>
  </w:num>
  <w:num w:numId="25" w16cid:durableId="46803189">
    <w:abstractNumId w:val="10"/>
  </w:num>
  <w:num w:numId="26" w16cid:durableId="1474638866">
    <w:abstractNumId w:val="4"/>
  </w:num>
  <w:num w:numId="27" w16cid:durableId="730036985">
    <w:abstractNumId w:val="17"/>
  </w:num>
  <w:num w:numId="28" w16cid:durableId="1515920884">
    <w:abstractNumId w:val="9"/>
  </w:num>
  <w:num w:numId="29" w16cid:durableId="1544826607">
    <w:abstractNumId w:val="12"/>
  </w:num>
  <w:num w:numId="30" w16cid:durableId="229388557">
    <w:abstractNumId w:val="7"/>
  </w:num>
  <w:num w:numId="31" w16cid:durableId="45031601">
    <w:abstractNumId w:val="15"/>
  </w:num>
  <w:num w:numId="32" w16cid:durableId="170957372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04AB"/>
    <w:rsid w:val="00001880"/>
    <w:rsid w:val="0000583C"/>
    <w:rsid w:val="00005AB1"/>
    <w:rsid w:val="00005C26"/>
    <w:rsid w:val="00005EC0"/>
    <w:rsid w:val="00006B94"/>
    <w:rsid w:val="00012A73"/>
    <w:rsid w:val="00012BCC"/>
    <w:rsid w:val="00013B40"/>
    <w:rsid w:val="00015A0D"/>
    <w:rsid w:val="00016806"/>
    <w:rsid w:val="00016ADA"/>
    <w:rsid w:val="00017062"/>
    <w:rsid w:val="0001709B"/>
    <w:rsid w:val="00017B2C"/>
    <w:rsid w:val="000205A9"/>
    <w:rsid w:val="00020C20"/>
    <w:rsid w:val="00023A00"/>
    <w:rsid w:val="00024B8B"/>
    <w:rsid w:val="00025D74"/>
    <w:rsid w:val="00027163"/>
    <w:rsid w:val="000310BF"/>
    <w:rsid w:val="000315D3"/>
    <w:rsid w:val="000320CE"/>
    <w:rsid w:val="000329E8"/>
    <w:rsid w:val="000341D1"/>
    <w:rsid w:val="00034C47"/>
    <w:rsid w:val="00035138"/>
    <w:rsid w:val="000364C2"/>
    <w:rsid w:val="00037398"/>
    <w:rsid w:val="000373FB"/>
    <w:rsid w:val="000407D9"/>
    <w:rsid w:val="000408C9"/>
    <w:rsid w:val="000409EB"/>
    <w:rsid w:val="000429EC"/>
    <w:rsid w:val="0004383F"/>
    <w:rsid w:val="0004471F"/>
    <w:rsid w:val="00045E75"/>
    <w:rsid w:val="00045F9B"/>
    <w:rsid w:val="00047B0E"/>
    <w:rsid w:val="00047E57"/>
    <w:rsid w:val="000530CC"/>
    <w:rsid w:val="00053C59"/>
    <w:rsid w:val="00054EE7"/>
    <w:rsid w:val="000610B5"/>
    <w:rsid w:val="0006171E"/>
    <w:rsid w:val="00061949"/>
    <w:rsid w:val="00062FE3"/>
    <w:rsid w:val="00064647"/>
    <w:rsid w:val="0006466E"/>
    <w:rsid w:val="00064CB7"/>
    <w:rsid w:val="0006721B"/>
    <w:rsid w:val="00067778"/>
    <w:rsid w:val="000703A9"/>
    <w:rsid w:val="000707E3"/>
    <w:rsid w:val="00076025"/>
    <w:rsid w:val="00077369"/>
    <w:rsid w:val="00077EC1"/>
    <w:rsid w:val="000805AB"/>
    <w:rsid w:val="000829A3"/>
    <w:rsid w:val="00083E64"/>
    <w:rsid w:val="00084E6B"/>
    <w:rsid w:val="000904B6"/>
    <w:rsid w:val="00091005"/>
    <w:rsid w:val="00091491"/>
    <w:rsid w:val="000A09A3"/>
    <w:rsid w:val="000A11C5"/>
    <w:rsid w:val="000A1632"/>
    <w:rsid w:val="000A1CE0"/>
    <w:rsid w:val="000A4BAF"/>
    <w:rsid w:val="000A5B7C"/>
    <w:rsid w:val="000A60F6"/>
    <w:rsid w:val="000A65BE"/>
    <w:rsid w:val="000A7532"/>
    <w:rsid w:val="000A7E8F"/>
    <w:rsid w:val="000B0B23"/>
    <w:rsid w:val="000B12B6"/>
    <w:rsid w:val="000B4B30"/>
    <w:rsid w:val="000B4C0A"/>
    <w:rsid w:val="000B6856"/>
    <w:rsid w:val="000B76DE"/>
    <w:rsid w:val="000B7932"/>
    <w:rsid w:val="000C0B94"/>
    <w:rsid w:val="000C0FDD"/>
    <w:rsid w:val="000C3F1C"/>
    <w:rsid w:val="000C4B8F"/>
    <w:rsid w:val="000C6727"/>
    <w:rsid w:val="000C6C3A"/>
    <w:rsid w:val="000C6F55"/>
    <w:rsid w:val="000D0C0F"/>
    <w:rsid w:val="000D611E"/>
    <w:rsid w:val="000D7B10"/>
    <w:rsid w:val="000E0227"/>
    <w:rsid w:val="000E028C"/>
    <w:rsid w:val="000E059F"/>
    <w:rsid w:val="000E1CAA"/>
    <w:rsid w:val="000E7982"/>
    <w:rsid w:val="000F0A15"/>
    <w:rsid w:val="000F1B06"/>
    <w:rsid w:val="000F29E4"/>
    <w:rsid w:val="000F2DD6"/>
    <w:rsid w:val="000F31B9"/>
    <w:rsid w:val="000F32EA"/>
    <w:rsid w:val="000F3A9D"/>
    <w:rsid w:val="000F4278"/>
    <w:rsid w:val="000F6D35"/>
    <w:rsid w:val="000F71D7"/>
    <w:rsid w:val="000F749C"/>
    <w:rsid w:val="00101307"/>
    <w:rsid w:val="00103076"/>
    <w:rsid w:val="0010617E"/>
    <w:rsid w:val="0011006B"/>
    <w:rsid w:val="001106B3"/>
    <w:rsid w:val="00114265"/>
    <w:rsid w:val="00114697"/>
    <w:rsid w:val="00115CD7"/>
    <w:rsid w:val="0011633D"/>
    <w:rsid w:val="001165CE"/>
    <w:rsid w:val="00117F11"/>
    <w:rsid w:val="001212B6"/>
    <w:rsid w:val="001227A7"/>
    <w:rsid w:val="00123420"/>
    <w:rsid w:val="00123723"/>
    <w:rsid w:val="00125F33"/>
    <w:rsid w:val="00127BD0"/>
    <w:rsid w:val="00130DBD"/>
    <w:rsid w:val="001329C3"/>
    <w:rsid w:val="001333AC"/>
    <w:rsid w:val="00133697"/>
    <w:rsid w:val="00134F2E"/>
    <w:rsid w:val="00135C85"/>
    <w:rsid w:val="00135FCD"/>
    <w:rsid w:val="00140DBE"/>
    <w:rsid w:val="001414C9"/>
    <w:rsid w:val="00142058"/>
    <w:rsid w:val="001424BB"/>
    <w:rsid w:val="00142708"/>
    <w:rsid w:val="00143B80"/>
    <w:rsid w:val="00143F38"/>
    <w:rsid w:val="00145B8F"/>
    <w:rsid w:val="00145D4B"/>
    <w:rsid w:val="00146B99"/>
    <w:rsid w:val="0014749C"/>
    <w:rsid w:val="0015046A"/>
    <w:rsid w:val="00151066"/>
    <w:rsid w:val="0015140F"/>
    <w:rsid w:val="0015333F"/>
    <w:rsid w:val="00153872"/>
    <w:rsid w:val="00153998"/>
    <w:rsid w:val="00153BEC"/>
    <w:rsid w:val="00155D49"/>
    <w:rsid w:val="00156A50"/>
    <w:rsid w:val="001574F4"/>
    <w:rsid w:val="0015765B"/>
    <w:rsid w:val="00160065"/>
    <w:rsid w:val="00161B90"/>
    <w:rsid w:val="00161CB9"/>
    <w:rsid w:val="0016313A"/>
    <w:rsid w:val="00163514"/>
    <w:rsid w:val="00163D4E"/>
    <w:rsid w:val="00164CA5"/>
    <w:rsid w:val="001657B7"/>
    <w:rsid w:val="00170B63"/>
    <w:rsid w:val="00171D7D"/>
    <w:rsid w:val="001727C4"/>
    <w:rsid w:val="00174EAD"/>
    <w:rsid w:val="00175B62"/>
    <w:rsid w:val="00176AC5"/>
    <w:rsid w:val="001772C7"/>
    <w:rsid w:val="00180529"/>
    <w:rsid w:val="001805D9"/>
    <w:rsid w:val="001806BD"/>
    <w:rsid w:val="00180904"/>
    <w:rsid w:val="001857DF"/>
    <w:rsid w:val="001900FF"/>
    <w:rsid w:val="001904F8"/>
    <w:rsid w:val="0019067D"/>
    <w:rsid w:val="00190949"/>
    <w:rsid w:val="00191604"/>
    <w:rsid w:val="00192425"/>
    <w:rsid w:val="001926B6"/>
    <w:rsid w:val="00192A54"/>
    <w:rsid w:val="00194B0B"/>
    <w:rsid w:val="00194EFE"/>
    <w:rsid w:val="00196D32"/>
    <w:rsid w:val="00197A1E"/>
    <w:rsid w:val="001A47C2"/>
    <w:rsid w:val="001A4FE9"/>
    <w:rsid w:val="001A505F"/>
    <w:rsid w:val="001A6A50"/>
    <w:rsid w:val="001A7086"/>
    <w:rsid w:val="001B0658"/>
    <w:rsid w:val="001B083E"/>
    <w:rsid w:val="001B2098"/>
    <w:rsid w:val="001B441A"/>
    <w:rsid w:val="001B5B27"/>
    <w:rsid w:val="001C637F"/>
    <w:rsid w:val="001C766E"/>
    <w:rsid w:val="001D0066"/>
    <w:rsid w:val="001D02C7"/>
    <w:rsid w:val="001D0CC8"/>
    <w:rsid w:val="001D34A8"/>
    <w:rsid w:val="001D5527"/>
    <w:rsid w:val="001D6373"/>
    <w:rsid w:val="001D6426"/>
    <w:rsid w:val="001E38E0"/>
    <w:rsid w:val="001E6AB0"/>
    <w:rsid w:val="001E7DCA"/>
    <w:rsid w:val="001F192A"/>
    <w:rsid w:val="001F298A"/>
    <w:rsid w:val="001F2A82"/>
    <w:rsid w:val="001F2ECE"/>
    <w:rsid w:val="001F391A"/>
    <w:rsid w:val="001F4C2A"/>
    <w:rsid w:val="001F5A06"/>
    <w:rsid w:val="001F6818"/>
    <w:rsid w:val="00202661"/>
    <w:rsid w:val="002067D4"/>
    <w:rsid w:val="00207FC5"/>
    <w:rsid w:val="002102D4"/>
    <w:rsid w:val="002116E8"/>
    <w:rsid w:val="0021270B"/>
    <w:rsid w:val="00213284"/>
    <w:rsid w:val="00215764"/>
    <w:rsid w:val="00215A0E"/>
    <w:rsid w:val="00216DB4"/>
    <w:rsid w:val="00216F15"/>
    <w:rsid w:val="00217203"/>
    <w:rsid w:val="00220242"/>
    <w:rsid w:val="00221785"/>
    <w:rsid w:val="00221CE8"/>
    <w:rsid w:val="002222A5"/>
    <w:rsid w:val="002232D7"/>
    <w:rsid w:val="002256EE"/>
    <w:rsid w:val="00227208"/>
    <w:rsid w:val="0023102E"/>
    <w:rsid w:val="002316AB"/>
    <w:rsid w:val="00231812"/>
    <w:rsid w:val="00232BD7"/>
    <w:rsid w:val="00233501"/>
    <w:rsid w:val="002344AD"/>
    <w:rsid w:val="00234D2C"/>
    <w:rsid w:val="0024015B"/>
    <w:rsid w:val="002404A6"/>
    <w:rsid w:val="00243792"/>
    <w:rsid w:val="00244013"/>
    <w:rsid w:val="00244E67"/>
    <w:rsid w:val="00247719"/>
    <w:rsid w:val="00247B71"/>
    <w:rsid w:val="00254DAB"/>
    <w:rsid w:val="002567AF"/>
    <w:rsid w:val="002567EC"/>
    <w:rsid w:val="00256C70"/>
    <w:rsid w:val="00257522"/>
    <w:rsid w:val="002619D9"/>
    <w:rsid w:val="002633F0"/>
    <w:rsid w:val="002649E7"/>
    <w:rsid w:val="00264C10"/>
    <w:rsid w:val="00265DE8"/>
    <w:rsid w:val="00270A38"/>
    <w:rsid w:val="00271CC4"/>
    <w:rsid w:val="002722D2"/>
    <w:rsid w:val="00274685"/>
    <w:rsid w:val="0027475A"/>
    <w:rsid w:val="00276E93"/>
    <w:rsid w:val="002827C2"/>
    <w:rsid w:val="00282CAA"/>
    <w:rsid w:val="00282CD4"/>
    <w:rsid w:val="002830E2"/>
    <w:rsid w:val="0029037B"/>
    <w:rsid w:val="00290D5F"/>
    <w:rsid w:val="00290DD1"/>
    <w:rsid w:val="00291293"/>
    <w:rsid w:val="00291C09"/>
    <w:rsid w:val="00291E68"/>
    <w:rsid w:val="00291ED7"/>
    <w:rsid w:val="00291FEE"/>
    <w:rsid w:val="0029392D"/>
    <w:rsid w:val="002959F1"/>
    <w:rsid w:val="00297332"/>
    <w:rsid w:val="002A011D"/>
    <w:rsid w:val="002A1DC1"/>
    <w:rsid w:val="002A2F19"/>
    <w:rsid w:val="002A3014"/>
    <w:rsid w:val="002A3568"/>
    <w:rsid w:val="002A4950"/>
    <w:rsid w:val="002A49A8"/>
    <w:rsid w:val="002A531F"/>
    <w:rsid w:val="002A62E5"/>
    <w:rsid w:val="002A6ECD"/>
    <w:rsid w:val="002B2A84"/>
    <w:rsid w:val="002B4C47"/>
    <w:rsid w:val="002B5948"/>
    <w:rsid w:val="002B6C59"/>
    <w:rsid w:val="002B76E9"/>
    <w:rsid w:val="002C0553"/>
    <w:rsid w:val="002C167C"/>
    <w:rsid w:val="002C174F"/>
    <w:rsid w:val="002C1C9D"/>
    <w:rsid w:val="002C261D"/>
    <w:rsid w:val="002C344B"/>
    <w:rsid w:val="002C3732"/>
    <w:rsid w:val="002C3B53"/>
    <w:rsid w:val="002C5F48"/>
    <w:rsid w:val="002C617E"/>
    <w:rsid w:val="002C6360"/>
    <w:rsid w:val="002C74A4"/>
    <w:rsid w:val="002C7C82"/>
    <w:rsid w:val="002D175E"/>
    <w:rsid w:val="002D1A3B"/>
    <w:rsid w:val="002D4DF2"/>
    <w:rsid w:val="002D503A"/>
    <w:rsid w:val="002D59BA"/>
    <w:rsid w:val="002D6948"/>
    <w:rsid w:val="002E191D"/>
    <w:rsid w:val="002E28FC"/>
    <w:rsid w:val="002E35DB"/>
    <w:rsid w:val="002E4861"/>
    <w:rsid w:val="002E4B64"/>
    <w:rsid w:val="002E4F36"/>
    <w:rsid w:val="002E542C"/>
    <w:rsid w:val="002E55AF"/>
    <w:rsid w:val="002E594E"/>
    <w:rsid w:val="002E5BD1"/>
    <w:rsid w:val="002E7A27"/>
    <w:rsid w:val="002F0A72"/>
    <w:rsid w:val="002F2814"/>
    <w:rsid w:val="002F3D76"/>
    <w:rsid w:val="002F6CB0"/>
    <w:rsid w:val="002F7CED"/>
    <w:rsid w:val="002F7D91"/>
    <w:rsid w:val="00302BF8"/>
    <w:rsid w:val="00303A87"/>
    <w:rsid w:val="003044EE"/>
    <w:rsid w:val="00305123"/>
    <w:rsid w:val="0030565F"/>
    <w:rsid w:val="00305D84"/>
    <w:rsid w:val="0030661E"/>
    <w:rsid w:val="0030BABB"/>
    <w:rsid w:val="00310DC5"/>
    <w:rsid w:val="003117FB"/>
    <w:rsid w:val="003120A7"/>
    <w:rsid w:val="00313AF0"/>
    <w:rsid w:val="00314026"/>
    <w:rsid w:val="00317775"/>
    <w:rsid w:val="003178D0"/>
    <w:rsid w:val="00317F84"/>
    <w:rsid w:val="0032240E"/>
    <w:rsid w:val="00323CFA"/>
    <w:rsid w:val="003268A0"/>
    <w:rsid w:val="003270E8"/>
    <w:rsid w:val="00327762"/>
    <w:rsid w:val="0033034A"/>
    <w:rsid w:val="00330BDC"/>
    <w:rsid w:val="003311F4"/>
    <w:rsid w:val="003312B9"/>
    <w:rsid w:val="00331F59"/>
    <w:rsid w:val="003334BE"/>
    <w:rsid w:val="00333628"/>
    <w:rsid w:val="00334A98"/>
    <w:rsid w:val="00335AF3"/>
    <w:rsid w:val="00335FF6"/>
    <w:rsid w:val="00336ABA"/>
    <w:rsid w:val="00337A7E"/>
    <w:rsid w:val="003419D4"/>
    <w:rsid w:val="003442A5"/>
    <w:rsid w:val="00346879"/>
    <w:rsid w:val="0035419E"/>
    <w:rsid w:val="00357AF5"/>
    <w:rsid w:val="003603C3"/>
    <w:rsid w:val="0036127F"/>
    <w:rsid w:val="003612D5"/>
    <w:rsid w:val="00361C03"/>
    <w:rsid w:val="00361FAB"/>
    <w:rsid w:val="00362851"/>
    <w:rsid w:val="0036409F"/>
    <w:rsid w:val="00366189"/>
    <w:rsid w:val="00370D76"/>
    <w:rsid w:val="003716AD"/>
    <w:rsid w:val="0037286A"/>
    <w:rsid w:val="00373F52"/>
    <w:rsid w:val="00375C44"/>
    <w:rsid w:val="00376D42"/>
    <w:rsid w:val="00376FE7"/>
    <w:rsid w:val="0037736D"/>
    <w:rsid w:val="003774C5"/>
    <w:rsid w:val="00380A88"/>
    <w:rsid w:val="00380B3F"/>
    <w:rsid w:val="00380DE2"/>
    <w:rsid w:val="00382B0A"/>
    <w:rsid w:val="003836CA"/>
    <w:rsid w:val="00383912"/>
    <w:rsid w:val="00383D5D"/>
    <w:rsid w:val="00384242"/>
    <w:rsid w:val="00384DCA"/>
    <w:rsid w:val="00385091"/>
    <w:rsid w:val="00385539"/>
    <w:rsid w:val="00385923"/>
    <w:rsid w:val="003874E4"/>
    <w:rsid w:val="00391E28"/>
    <w:rsid w:val="00393058"/>
    <w:rsid w:val="00393168"/>
    <w:rsid w:val="00393ED6"/>
    <w:rsid w:val="00394310"/>
    <w:rsid w:val="003957EB"/>
    <w:rsid w:val="00395AF4"/>
    <w:rsid w:val="00397348"/>
    <w:rsid w:val="00397C70"/>
    <w:rsid w:val="003A08B9"/>
    <w:rsid w:val="003A0D81"/>
    <w:rsid w:val="003A0F18"/>
    <w:rsid w:val="003A1C6F"/>
    <w:rsid w:val="003A4DDB"/>
    <w:rsid w:val="003A6EFA"/>
    <w:rsid w:val="003B05A2"/>
    <w:rsid w:val="003B4439"/>
    <w:rsid w:val="003B4E1C"/>
    <w:rsid w:val="003B5B3E"/>
    <w:rsid w:val="003B62BA"/>
    <w:rsid w:val="003B6518"/>
    <w:rsid w:val="003B6C2C"/>
    <w:rsid w:val="003B6F55"/>
    <w:rsid w:val="003C0F89"/>
    <w:rsid w:val="003C2F74"/>
    <w:rsid w:val="003C3B3E"/>
    <w:rsid w:val="003C552A"/>
    <w:rsid w:val="003C684F"/>
    <w:rsid w:val="003C72ED"/>
    <w:rsid w:val="003D048F"/>
    <w:rsid w:val="003D04EF"/>
    <w:rsid w:val="003D1476"/>
    <w:rsid w:val="003D42E9"/>
    <w:rsid w:val="003D65D8"/>
    <w:rsid w:val="003D6B2F"/>
    <w:rsid w:val="003D6EA0"/>
    <w:rsid w:val="003D779F"/>
    <w:rsid w:val="003E005D"/>
    <w:rsid w:val="003E0864"/>
    <w:rsid w:val="003E098F"/>
    <w:rsid w:val="003E1EC0"/>
    <w:rsid w:val="003E2E46"/>
    <w:rsid w:val="003E34AD"/>
    <w:rsid w:val="003E47B9"/>
    <w:rsid w:val="003E6A56"/>
    <w:rsid w:val="003E79E2"/>
    <w:rsid w:val="003F18C0"/>
    <w:rsid w:val="003F40A0"/>
    <w:rsid w:val="003F5D6F"/>
    <w:rsid w:val="003F69AA"/>
    <w:rsid w:val="003F69D3"/>
    <w:rsid w:val="003F755A"/>
    <w:rsid w:val="0040118F"/>
    <w:rsid w:val="004033A2"/>
    <w:rsid w:val="004049AB"/>
    <w:rsid w:val="0040551F"/>
    <w:rsid w:val="00406A7C"/>
    <w:rsid w:val="00406AB1"/>
    <w:rsid w:val="00407619"/>
    <w:rsid w:val="00410F43"/>
    <w:rsid w:val="00411439"/>
    <w:rsid w:val="0041177D"/>
    <w:rsid w:val="00411939"/>
    <w:rsid w:val="00411AFB"/>
    <w:rsid w:val="004122B1"/>
    <w:rsid w:val="00415308"/>
    <w:rsid w:val="00415AD2"/>
    <w:rsid w:val="004175DC"/>
    <w:rsid w:val="00420C89"/>
    <w:rsid w:val="00421772"/>
    <w:rsid w:val="004227C5"/>
    <w:rsid w:val="004245B9"/>
    <w:rsid w:val="00424EAC"/>
    <w:rsid w:val="004265CE"/>
    <w:rsid w:val="00427E9E"/>
    <w:rsid w:val="00430360"/>
    <w:rsid w:val="004304C4"/>
    <w:rsid w:val="00431BD1"/>
    <w:rsid w:val="00433CE6"/>
    <w:rsid w:val="00437B41"/>
    <w:rsid w:val="004406C9"/>
    <w:rsid w:val="00443201"/>
    <w:rsid w:val="00443416"/>
    <w:rsid w:val="004437C9"/>
    <w:rsid w:val="00446ADA"/>
    <w:rsid w:val="00446E44"/>
    <w:rsid w:val="0044768A"/>
    <w:rsid w:val="0044792C"/>
    <w:rsid w:val="00450367"/>
    <w:rsid w:val="00450737"/>
    <w:rsid w:val="004510F2"/>
    <w:rsid w:val="004521C5"/>
    <w:rsid w:val="00452B4C"/>
    <w:rsid w:val="00455418"/>
    <w:rsid w:val="0045541B"/>
    <w:rsid w:val="00455D0F"/>
    <w:rsid w:val="004563BA"/>
    <w:rsid w:val="004567F0"/>
    <w:rsid w:val="00461535"/>
    <w:rsid w:val="00462FE4"/>
    <w:rsid w:val="00463E40"/>
    <w:rsid w:val="00465BE7"/>
    <w:rsid w:val="00470FBC"/>
    <w:rsid w:val="004718DC"/>
    <w:rsid w:val="00471B20"/>
    <w:rsid w:val="00471F98"/>
    <w:rsid w:val="004720CE"/>
    <w:rsid w:val="00472484"/>
    <w:rsid w:val="00472ED8"/>
    <w:rsid w:val="00473C00"/>
    <w:rsid w:val="00474A8C"/>
    <w:rsid w:val="004758BA"/>
    <w:rsid w:val="004761F5"/>
    <w:rsid w:val="00477051"/>
    <w:rsid w:val="004815A0"/>
    <w:rsid w:val="00481D55"/>
    <w:rsid w:val="00483196"/>
    <w:rsid w:val="00483A81"/>
    <w:rsid w:val="00483C4A"/>
    <w:rsid w:val="00484EB8"/>
    <w:rsid w:val="00486C57"/>
    <w:rsid w:val="00487961"/>
    <w:rsid w:val="00490906"/>
    <w:rsid w:val="00491A6F"/>
    <w:rsid w:val="00491F76"/>
    <w:rsid w:val="00492401"/>
    <w:rsid w:val="0049273F"/>
    <w:rsid w:val="004963E5"/>
    <w:rsid w:val="0049751B"/>
    <w:rsid w:val="004A0853"/>
    <w:rsid w:val="004A0E9C"/>
    <w:rsid w:val="004A1029"/>
    <w:rsid w:val="004A109D"/>
    <w:rsid w:val="004A1F0B"/>
    <w:rsid w:val="004A310D"/>
    <w:rsid w:val="004A3401"/>
    <w:rsid w:val="004A605C"/>
    <w:rsid w:val="004A763E"/>
    <w:rsid w:val="004B1368"/>
    <w:rsid w:val="004B1BFA"/>
    <w:rsid w:val="004B202B"/>
    <w:rsid w:val="004B3933"/>
    <w:rsid w:val="004B61D8"/>
    <w:rsid w:val="004B64A8"/>
    <w:rsid w:val="004C015A"/>
    <w:rsid w:val="004C186E"/>
    <w:rsid w:val="004C339A"/>
    <w:rsid w:val="004C34C0"/>
    <w:rsid w:val="004C3E35"/>
    <w:rsid w:val="004C4D5D"/>
    <w:rsid w:val="004C51AF"/>
    <w:rsid w:val="004C5620"/>
    <w:rsid w:val="004C6265"/>
    <w:rsid w:val="004D0020"/>
    <w:rsid w:val="004D0854"/>
    <w:rsid w:val="004D12E7"/>
    <w:rsid w:val="004D13D2"/>
    <w:rsid w:val="004D2AC1"/>
    <w:rsid w:val="004D2E6A"/>
    <w:rsid w:val="004D39C4"/>
    <w:rsid w:val="004D3C11"/>
    <w:rsid w:val="004D44FD"/>
    <w:rsid w:val="004D5873"/>
    <w:rsid w:val="004D58A5"/>
    <w:rsid w:val="004D7D65"/>
    <w:rsid w:val="004E0572"/>
    <w:rsid w:val="004E0E54"/>
    <w:rsid w:val="004E197B"/>
    <w:rsid w:val="004E2559"/>
    <w:rsid w:val="004E25E5"/>
    <w:rsid w:val="004E3C3D"/>
    <w:rsid w:val="004E552A"/>
    <w:rsid w:val="004F1419"/>
    <w:rsid w:val="004F358A"/>
    <w:rsid w:val="004F37D5"/>
    <w:rsid w:val="004F7C91"/>
    <w:rsid w:val="004F7E82"/>
    <w:rsid w:val="00500A43"/>
    <w:rsid w:val="005016C6"/>
    <w:rsid w:val="005026AE"/>
    <w:rsid w:val="00504C8F"/>
    <w:rsid w:val="005069CD"/>
    <w:rsid w:val="005103B8"/>
    <w:rsid w:val="0051280B"/>
    <w:rsid w:val="005178DB"/>
    <w:rsid w:val="00520871"/>
    <w:rsid w:val="00522A52"/>
    <w:rsid w:val="005230F1"/>
    <w:rsid w:val="00523520"/>
    <w:rsid w:val="005239F0"/>
    <w:rsid w:val="00524FA3"/>
    <w:rsid w:val="00525E5A"/>
    <w:rsid w:val="0052710F"/>
    <w:rsid w:val="005274E9"/>
    <w:rsid w:val="00530ABA"/>
    <w:rsid w:val="00531185"/>
    <w:rsid w:val="00531EBF"/>
    <w:rsid w:val="00534EAB"/>
    <w:rsid w:val="00537AE3"/>
    <w:rsid w:val="00540538"/>
    <w:rsid w:val="00540E02"/>
    <w:rsid w:val="00541D78"/>
    <w:rsid w:val="00542B5D"/>
    <w:rsid w:val="005431ED"/>
    <w:rsid w:val="005447CA"/>
    <w:rsid w:val="005457C4"/>
    <w:rsid w:val="005470D8"/>
    <w:rsid w:val="00550060"/>
    <w:rsid w:val="00551032"/>
    <w:rsid w:val="0055179C"/>
    <w:rsid w:val="00554D65"/>
    <w:rsid w:val="00554E6A"/>
    <w:rsid w:val="00556904"/>
    <w:rsid w:val="00556BAD"/>
    <w:rsid w:val="00557278"/>
    <w:rsid w:val="00557386"/>
    <w:rsid w:val="00560940"/>
    <w:rsid w:val="00561393"/>
    <w:rsid w:val="00566193"/>
    <w:rsid w:val="00566B3D"/>
    <w:rsid w:val="005679BA"/>
    <w:rsid w:val="0057080A"/>
    <w:rsid w:val="00570E4B"/>
    <w:rsid w:val="005712B2"/>
    <w:rsid w:val="00572627"/>
    <w:rsid w:val="005759D8"/>
    <w:rsid w:val="005778CF"/>
    <w:rsid w:val="005778D8"/>
    <w:rsid w:val="00577B9C"/>
    <w:rsid w:val="00577DC6"/>
    <w:rsid w:val="00580465"/>
    <w:rsid w:val="00580A73"/>
    <w:rsid w:val="005814F2"/>
    <w:rsid w:val="005827DD"/>
    <w:rsid w:val="005846C6"/>
    <w:rsid w:val="00584F7B"/>
    <w:rsid w:val="005853E3"/>
    <w:rsid w:val="00585512"/>
    <w:rsid w:val="005857B8"/>
    <w:rsid w:val="00586512"/>
    <w:rsid w:val="00590CBD"/>
    <w:rsid w:val="00590F45"/>
    <w:rsid w:val="0059132B"/>
    <w:rsid w:val="005915A4"/>
    <w:rsid w:val="005924DE"/>
    <w:rsid w:val="00592841"/>
    <w:rsid w:val="00592884"/>
    <w:rsid w:val="00592ABE"/>
    <w:rsid w:val="00593B7C"/>
    <w:rsid w:val="00593D63"/>
    <w:rsid w:val="00597E09"/>
    <w:rsid w:val="005A286B"/>
    <w:rsid w:val="005B324E"/>
    <w:rsid w:val="005B38F0"/>
    <w:rsid w:val="005B4496"/>
    <w:rsid w:val="005B4754"/>
    <w:rsid w:val="005B4AF9"/>
    <w:rsid w:val="005B5E3A"/>
    <w:rsid w:val="005B68A7"/>
    <w:rsid w:val="005C2D1D"/>
    <w:rsid w:val="005C414D"/>
    <w:rsid w:val="005C5F96"/>
    <w:rsid w:val="005C7981"/>
    <w:rsid w:val="005D06D4"/>
    <w:rsid w:val="005D2CE1"/>
    <w:rsid w:val="005D31A2"/>
    <w:rsid w:val="005D45A7"/>
    <w:rsid w:val="005D651C"/>
    <w:rsid w:val="005D787B"/>
    <w:rsid w:val="005D7DF7"/>
    <w:rsid w:val="005E01DC"/>
    <w:rsid w:val="005E0D25"/>
    <w:rsid w:val="005E1425"/>
    <w:rsid w:val="005E1956"/>
    <w:rsid w:val="005E3223"/>
    <w:rsid w:val="005E3DC0"/>
    <w:rsid w:val="005E56DF"/>
    <w:rsid w:val="005E73BA"/>
    <w:rsid w:val="005E7C77"/>
    <w:rsid w:val="005F05B3"/>
    <w:rsid w:val="005F27C6"/>
    <w:rsid w:val="005F3EDE"/>
    <w:rsid w:val="005F569B"/>
    <w:rsid w:val="005F68E1"/>
    <w:rsid w:val="005F705C"/>
    <w:rsid w:val="0060048C"/>
    <w:rsid w:val="006007AA"/>
    <w:rsid w:val="006013C9"/>
    <w:rsid w:val="0060237C"/>
    <w:rsid w:val="006039A4"/>
    <w:rsid w:val="00603A58"/>
    <w:rsid w:val="006050C5"/>
    <w:rsid w:val="006068D4"/>
    <w:rsid w:val="00606AD0"/>
    <w:rsid w:val="00607B1C"/>
    <w:rsid w:val="00611571"/>
    <w:rsid w:val="006118AC"/>
    <w:rsid w:val="006120CD"/>
    <w:rsid w:val="0061419E"/>
    <w:rsid w:val="00614A68"/>
    <w:rsid w:val="006151E8"/>
    <w:rsid w:val="006156D7"/>
    <w:rsid w:val="006158D7"/>
    <w:rsid w:val="006172CA"/>
    <w:rsid w:val="0062552D"/>
    <w:rsid w:val="00631801"/>
    <w:rsid w:val="00632E02"/>
    <w:rsid w:val="00633ABB"/>
    <w:rsid w:val="006341AB"/>
    <w:rsid w:val="00634639"/>
    <w:rsid w:val="00635AFB"/>
    <w:rsid w:val="00635B37"/>
    <w:rsid w:val="00636048"/>
    <w:rsid w:val="0063627A"/>
    <w:rsid w:val="006375F6"/>
    <w:rsid w:val="00640AB8"/>
    <w:rsid w:val="00640ECA"/>
    <w:rsid w:val="006411EF"/>
    <w:rsid w:val="00641BFE"/>
    <w:rsid w:val="0064252F"/>
    <w:rsid w:val="00644B8E"/>
    <w:rsid w:val="0064698C"/>
    <w:rsid w:val="006504AA"/>
    <w:rsid w:val="00651ED7"/>
    <w:rsid w:val="006525B5"/>
    <w:rsid w:val="00652DB0"/>
    <w:rsid w:val="0065498D"/>
    <w:rsid w:val="006556D6"/>
    <w:rsid w:val="00661217"/>
    <w:rsid w:val="00661AE1"/>
    <w:rsid w:val="00662916"/>
    <w:rsid w:val="00663B6E"/>
    <w:rsid w:val="00664E36"/>
    <w:rsid w:val="006657C5"/>
    <w:rsid w:val="00665DF6"/>
    <w:rsid w:val="006664F9"/>
    <w:rsid w:val="0066703E"/>
    <w:rsid w:val="00670160"/>
    <w:rsid w:val="00671BEE"/>
    <w:rsid w:val="006762D7"/>
    <w:rsid w:val="0067754B"/>
    <w:rsid w:val="0067780E"/>
    <w:rsid w:val="006804A5"/>
    <w:rsid w:val="00680712"/>
    <w:rsid w:val="00681098"/>
    <w:rsid w:val="006816CE"/>
    <w:rsid w:val="00682140"/>
    <w:rsid w:val="006830CD"/>
    <w:rsid w:val="00685FCA"/>
    <w:rsid w:val="00687683"/>
    <w:rsid w:val="006879ED"/>
    <w:rsid w:val="00687AE3"/>
    <w:rsid w:val="00694161"/>
    <w:rsid w:val="006945CB"/>
    <w:rsid w:val="00694B0F"/>
    <w:rsid w:val="00696EA6"/>
    <w:rsid w:val="006A0334"/>
    <w:rsid w:val="006A07A7"/>
    <w:rsid w:val="006A2488"/>
    <w:rsid w:val="006A256D"/>
    <w:rsid w:val="006A2B17"/>
    <w:rsid w:val="006A33B5"/>
    <w:rsid w:val="006A37FA"/>
    <w:rsid w:val="006A4C53"/>
    <w:rsid w:val="006A5340"/>
    <w:rsid w:val="006A742C"/>
    <w:rsid w:val="006B012B"/>
    <w:rsid w:val="006B186B"/>
    <w:rsid w:val="006B2C46"/>
    <w:rsid w:val="006B4410"/>
    <w:rsid w:val="006B48E0"/>
    <w:rsid w:val="006B5CA8"/>
    <w:rsid w:val="006B76C8"/>
    <w:rsid w:val="006B7C08"/>
    <w:rsid w:val="006C0AF3"/>
    <w:rsid w:val="006C0E60"/>
    <w:rsid w:val="006C16D4"/>
    <w:rsid w:val="006C23A5"/>
    <w:rsid w:val="006C303A"/>
    <w:rsid w:val="006C3EFA"/>
    <w:rsid w:val="006C7655"/>
    <w:rsid w:val="006D0331"/>
    <w:rsid w:val="006D2030"/>
    <w:rsid w:val="006D2055"/>
    <w:rsid w:val="006D30D8"/>
    <w:rsid w:val="006D4471"/>
    <w:rsid w:val="006D5038"/>
    <w:rsid w:val="006D50FF"/>
    <w:rsid w:val="006D58EA"/>
    <w:rsid w:val="006D73B5"/>
    <w:rsid w:val="006D7747"/>
    <w:rsid w:val="006E03CE"/>
    <w:rsid w:val="006E05E0"/>
    <w:rsid w:val="006E077D"/>
    <w:rsid w:val="006E088C"/>
    <w:rsid w:val="006E0D8C"/>
    <w:rsid w:val="006E10A6"/>
    <w:rsid w:val="006E1B01"/>
    <w:rsid w:val="006E4BEB"/>
    <w:rsid w:val="006E64CC"/>
    <w:rsid w:val="006F03A4"/>
    <w:rsid w:val="006F1B5C"/>
    <w:rsid w:val="006F283C"/>
    <w:rsid w:val="006F6E43"/>
    <w:rsid w:val="006F783A"/>
    <w:rsid w:val="007013E1"/>
    <w:rsid w:val="00701922"/>
    <w:rsid w:val="00702340"/>
    <w:rsid w:val="00703CEE"/>
    <w:rsid w:val="00704337"/>
    <w:rsid w:val="007046F1"/>
    <w:rsid w:val="007047B5"/>
    <w:rsid w:val="00704B3D"/>
    <w:rsid w:val="007078B9"/>
    <w:rsid w:val="0071055D"/>
    <w:rsid w:val="007124EE"/>
    <w:rsid w:val="00712DA5"/>
    <w:rsid w:val="00712EF9"/>
    <w:rsid w:val="007138FE"/>
    <w:rsid w:val="00715752"/>
    <w:rsid w:val="00715F8E"/>
    <w:rsid w:val="00722373"/>
    <w:rsid w:val="00726EB1"/>
    <w:rsid w:val="007270C6"/>
    <w:rsid w:val="00727F23"/>
    <w:rsid w:val="00731415"/>
    <w:rsid w:val="00731A24"/>
    <w:rsid w:val="00733B8A"/>
    <w:rsid w:val="00734231"/>
    <w:rsid w:val="00734CAA"/>
    <w:rsid w:val="00734D01"/>
    <w:rsid w:val="007354E5"/>
    <w:rsid w:val="00736967"/>
    <w:rsid w:val="00736C1F"/>
    <w:rsid w:val="00737118"/>
    <w:rsid w:val="007374B3"/>
    <w:rsid w:val="00741755"/>
    <w:rsid w:val="007421D7"/>
    <w:rsid w:val="007425C5"/>
    <w:rsid w:val="0074417B"/>
    <w:rsid w:val="007450E0"/>
    <w:rsid w:val="00750214"/>
    <w:rsid w:val="0075049D"/>
    <w:rsid w:val="00750D22"/>
    <w:rsid w:val="00751156"/>
    <w:rsid w:val="00752643"/>
    <w:rsid w:val="00753995"/>
    <w:rsid w:val="00753D64"/>
    <w:rsid w:val="007561C5"/>
    <w:rsid w:val="00756C3E"/>
    <w:rsid w:val="00757C51"/>
    <w:rsid w:val="00760E08"/>
    <w:rsid w:val="00761D8E"/>
    <w:rsid w:val="00761DBC"/>
    <w:rsid w:val="0076346F"/>
    <w:rsid w:val="007638D4"/>
    <w:rsid w:val="00764194"/>
    <w:rsid w:val="00764EA0"/>
    <w:rsid w:val="007663DA"/>
    <w:rsid w:val="0076765C"/>
    <w:rsid w:val="00767DC8"/>
    <w:rsid w:val="00770039"/>
    <w:rsid w:val="00771CAB"/>
    <w:rsid w:val="0077365F"/>
    <w:rsid w:val="00775E7A"/>
    <w:rsid w:val="00776153"/>
    <w:rsid w:val="007763E0"/>
    <w:rsid w:val="007764F4"/>
    <w:rsid w:val="007836A2"/>
    <w:rsid w:val="007837DA"/>
    <w:rsid w:val="007845AE"/>
    <w:rsid w:val="00785DE9"/>
    <w:rsid w:val="007863DF"/>
    <w:rsid w:val="0079055F"/>
    <w:rsid w:val="007941E6"/>
    <w:rsid w:val="007961D7"/>
    <w:rsid w:val="00797ADA"/>
    <w:rsid w:val="007A07BA"/>
    <w:rsid w:val="007A1671"/>
    <w:rsid w:val="007A27F7"/>
    <w:rsid w:val="007A39CD"/>
    <w:rsid w:val="007A5D10"/>
    <w:rsid w:val="007A6DFF"/>
    <w:rsid w:val="007A74DE"/>
    <w:rsid w:val="007A7D59"/>
    <w:rsid w:val="007A7DF8"/>
    <w:rsid w:val="007B0898"/>
    <w:rsid w:val="007B1D91"/>
    <w:rsid w:val="007B4309"/>
    <w:rsid w:val="007B590C"/>
    <w:rsid w:val="007B6A73"/>
    <w:rsid w:val="007B6D43"/>
    <w:rsid w:val="007B746A"/>
    <w:rsid w:val="007C1640"/>
    <w:rsid w:val="007C28F9"/>
    <w:rsid w:val="007C2F1F"/>
    <w:rsid w:val="007C33A0"/>
    <w:rsid w:val="007C436D"/>
    <w:rsid w:val="007C6D5C"/>
    <w:rsid w:val="007C76EA"/>
    <w:rsid w:val="007D3239"/>
    <w:rsid w:val="007D3FC1"/>
    <w:rsid w:val="007D443C"/>
    <w:rsid w:val="007D49A3"/>
    <w:rsid w:val="007D52ED"/>
    <w:rsid w:val="007E021F"/>
    <w:rsid w:val="007E0476"/>
    <w:rsid w:val="007E206D"/>
    <w:rsid w:val="007E3B93"/>
    <w:rsid w:val="007E4DE6"/>
    <w:rsid w:val="007E54F2"/>
    <w:rsid w:val="007E5516"/>
    <w:rsid w:val="007E7FDB"/>
    <w:rsid w:val="007F07CD"/>
    <w:rsid w:val="007F1047"/>
    <w:rsid w:val="007F1E9C"/>
    <w:rsid w:val="007F2D65"/>
    <w:rsid w:val="007F477B"/>
    <w:rsid w:val="007F7086"/>
    <w:rsid w:val="007F744F"/>
    <w:rsid w:val="007F766F"/>
    <w:rsid w:val="0080019F"/>
    <w:rsid w:val="008004B0"/>
    <w:rsid w:val="00800DF8"/>
    <w:rsid w:val="00801B2D"/>
    <w:rsid w:val="00802E60"/>
    <w:rsid w:val="00804C17"/>
    <w:rsid w:val="008051CE"/>
    <w:rsid w:val="0080660B"/>
    <w:rsid w:val="00806DB8"/>
    <w:rsid w:val="00811AEA"/>
    <w:rsid w:val="00813CE9"/>
    <w:rsid w:val="0081685A"/>
    <w:rsid w:val="0081687D"/>
    <w:rsid w:val="00817632"/>
    <w:rsid w:val="00820E9D"/>
    <w:rsid w:val="00822068"/>
    <w:rsid w:val="0082387A"/>
    <w:rsid w:val="008241E7"/>
    <w:rsid w:val="0082526D"/>
    <w:rsid w:val="00825C67"/>
    <w:rsid w:val="0082657A"/>
    <w:rsid w:val="008308DD"/>
    <w:rsid w:val="00830B3B"/>
    <w:rsid w:val="00832195"/>
    <w:rsid w:val="00832E98"/>
    <w:rsid w:val="0083569E"/>
    <w:rsid w:val="00837427"/>
    <w:rsid w:val="00841333"/>
    <w:rsid w:val="00841506"/>
    <w:rsid w:val="008418C5"/>
    <w:rsid w:val="00841CF8"/>
    <w:rsid w:val="00843A65"/>
    <w:rsid w:val="008458BC"/>
    <w:rsid w:val="008463D9"/>
    <w:rsid w:val="00846AF6"/>
    <w:rsid w:val="00847387"/>
    <w:rsid w:val="00847B7B"/>
    <w:rsid w:val="0085071F"/>
    <w:rsid w:val="00853297"/>
    <w:rsid w:val="008534B6"/>
    <w:rsid w:val="00853B61"/>
    <w:rsid w:val="00855286"/>
    <w:rsid w:val="00856789"/>
    <w:rsid w:val="0085703E"/>
    <w:rsid w:val="008616B0"/>
    <w:rsid w:val="00862870"/>
    <w:rsid w:val="00862B2B"/>
    <w:rsid w:val="0086373B"/>
    <w:rsid w:val="008644EC"/>
    <w:rsid w:val="00864D12"/>
    <w:rsid w:val="00864F85"/>
    <w:rsid w:val="00866544"/>
    <w:rsid w:val="0087147C"/>
    <w:rsid w:val="00871814"/>
    <w:rsid w:val="00872219"/>
    <w:rsid w:val="00874633"/>
    <w:rsid w:val="0087646E"/>
    <w:rsid w:val="00876B03"/>
    <w:rsid w:val="00877C8C"/>
    <w:rsid w:val="00877C93"/>
    <w:rsid w:val="00880B1E"/>
    <w:rsid w:val="00881AF4"/>
    <w:rsid w:val="00882546"/>
    <w:rsid w:val="00883BC0"/>
    <w:rsid w:val="008841A8"/>
    <w:rsid w:val="00885286"/>
    <w:rsid w:val="00886C69"/>
    <w:rsid w:val="00887752"/>
    <w:rsid w:val="008877BA"/>
    <w:rsid w:val="00887A30"/>
    <w:rsid w:val="00887B1C"/>
    <w:rsid w:val="008901B3"/>
    <w:rsid w:val="008913FF"/>
    <w:rsid w:val="00891B70"/>
    <w:rsid w:val="00891E43"/>
    <w:rsid w:val="0089577B"/>
    <w:rsid w:val="00895D97"/>
    <w:rsid w:val="00897700"/>
    <w:rsid w:val="00897A86"/>
    <w:rsid w:val="008A103C"/>
    <w:rsid w:val="008A111B"/>
    <w:rsid w:val="008A2EE0"/>
    <w:rsid w:val="008A361B"/>
    <w:rsid w:val="008A4162"/>
    <w:rsid w:val="008A5552"/>
    <w:rsid w:val="008A76B6"/>
    <w:rsid w:val="008B06B8"/>
    <w:rsid w:val="008B0E3B"/>
    <w:rsid w:val="008B20C0"/>
    <w:rsid w:val="008B5842"/>
    <w:rsid w:val="008C03C6"/>
    <w:rsid w:val="008C1119"/>
    <w:rsid w:val="008C2803"/>
    <w:rsid w:val="008C2A99"/>
    <w:rsid w:val="008C3007"/>
    <w:rsid w:val="008C7344"/>
    <w:rsid w:val="008C7E2D"/>
    <w:rsid w:val="008D03CC"/>
    <w:rsid w:val="008D07F1"/>
    <w:rsid w:val="008D0B23"/>
    <w:rsid w:val="008D1123"/>
    <w:rsid w:val="008D21F5"/>
    <w:rsid w:val="008D2555"/>
    <w:rsid w:val="008D2749"/>
    <w:rsid w:val="008D2C61"/>
    <w:rsid w:val="008D35F8"/>
    <w:rsid w:val="008D4D43"/>
    <w:rsid w:val="008E1CCF"/>
    <w:rsid w:val="008E21B9"/>
    <w:rsid w:val="008E5427"/>
    <w:rsid w:val="008E641B"/>
    <w:rsid w:val="008E7C3D"/>
    <w:rsid w:val="008E7C77"/>
    <w:rsid w:val="008E7CD9"/>
    <w:rsid w:val="008F002C"/>
    <w:rsid w:val="008F41F8"/>
    <w:rsid w:val="008F774B"/>
    <w:rsid w:val="008F7A75"/>
    <w:rsid w:val="00900A26"/>
    <w:rsid w:val="00900AF8"/>
    <w:rsid w:val="00902920"/>
    <w:rsid w:val="0090394E"/>
    <w:rsid w:val="00903CE8"/>
    <w:rsid w:val="00904326"/>
    <w:rsid w:val="00904765"/>
    <w:rsid w:val="00904F7A"/>
    <w:rsid w:val="009064A0"/>
    <w:rsid w:val="00906B57"/>
    <w:rsid w:val="009074AB"/>
    <w:rsid w:val="00910E66"/>
    <w:rsid w:val="00915A95"/>
    <w:rsid w:val="00915C82"/>
    <w:rsid w:val="00915D27"/>
    <w:rsid w:val="00916138"/>
    <w:rsid w:val="00916E5E"/>
    <w:rsid w:val="00921551"/>
    <w:rsid w:val="00923490"/>
    <w:rsid w:val="00923F9D"/>
    <w:rsid w:val="0092612A"/>
    <w:rsid w:val="00926F92"/>
    <w:rsid w:val="00926FEB"/>
    <w:rsid w:val="00927386"/>
    <w:rsid w:val="00927944"/>
    <w:rsid w:val="0093359A"/>
    <w:rsid w:val="009346B0"/>
    <w:rsid w:val="00934F37"/>
    <w:rsid w:val="00937C45"/>
    <w:rsid w:val="0094091E"/>
    <w:rsid w:val="00940AB0"/>
    <w:rsid w:val="009419F2"/>
    <w:rsid w:val="00942CC0"/>
    <w:rsid w:val="0094386D"/>
    <w:rsid w:val="00943923"/>
    <w:rsid w:val="00944246"/>
    <w:rsid w:val="00945ED3"/>
    <w:rsid w:val="009465FD"/>
    <w:rsid w:val="00947F24"/>
    <w:rsid w:val="009500A9"/>
    <w:rsid w:val="009530CB"/>
    <w:rsid w:val="00954651"/>
    <w:rsid w:val="009548EA"/>
    <w:rsid w:val="00954E30"/>
    <w:rsid w:val="009550B3"/>
    <w:rsid w:val="00955411"/>
    <w:rsid w:val="00957C1E"/>
    <w:rsid w:val="00960913"/>
    <w:rsid w:val="00962646"/>
    <w:rsid w:val="00963FAF"/>
    <w:rsid w:val="0096419F"/>
    <w:rsid w:val="00965DE8"/>
    <w:rsid w:val="00967223"/>
    <w:rsid w:val="00967A32"/>
    <w:rsid w:val="00967E24"/>
    <w:rsid w:val="009700EC"/>
    <w:rsid w:val="0097027A"/>
    <w:rsid w:val="00973FAD"/>
    <w:rsid w:val="00975CDC"/>
    <w:rsid w:val="009764F3"/>
    <w:rsid w:val="009765D6"/>
    <w:rsid w:val="0097688A"/>
    <w:rsid w:val="00977E98"/>
    <w:rsid w:val="00981E0A"/>
    <w:rsid w:val="00984DBE"/>
    <w:rsid w:val="0098530B"/>
    <w:rsid w:val="00985F50"/>
    <w:rsid w:val="009874E4"/>
    <w:rsid w:val="00990582"/>
    <w:rsid w:val="0099184A"/>
    <w:rsid w:val="0099228B"/>
    <w:rsid w:val="00993D26"/>
    <w:rsid w:val="00994DCE"/>
    <w:rsid w:val="00997077"/>
    <w:rsid w:val="009A2754"/>
    <w:rsid w:val="009A30E5"/>
    <w:rsid w:val="009A335C"/>
    <w:rsid w:val="009A759E"/>
    <w:rsid w:val="009B115D"/>
    <w:rsid w:val="009B1B35"/>
    <w:rsid w:val="009B2A60"/>
    <w:rsid w:val="009B2B78"/>
    <w:rsid w:val="009B3435"/>
    <w:rsid w:val="009B3E49"/>
    <w:rsid w:val="009B6F52"/>
    <w:rsid w:val="009C0665"/>
    <w:rsid w:val="009C0A56"/>
    <w:rsid w:val="009C0BD9"/>
    <w:rsid w:val="009C16F0"/>
    <w:rsid w:val="009C3F28"/>
    <w:rsid w:val="009C4131"/>
    <w:rsid w:val="009C69E0"/>
    <w:rsid w:val="009C6F12"/>
    <w:rsid w:val="009D0B0B"/>
    <w:rsid w:val="009D1F79"/>
    <w:rsid w:val="009D2905"/>
    <w:rsid w:val="009D3CF4"/>
    <w:rsid w:val="009D456D"/>
    <w:rsid w:val="009D568C"/>
    <w:rsid w:val="009D6530"/>
    <w:rsid w:val="009D6EF0"/>
    <w:rsid w:val="009E0624"/>
    <w:rsid w:val="009E0743"/>
    <w:rsid w:val="009E1BF5"/>
    <w:rsid w:val="009E27FD"/>
    <w:rsid w:val="009E4494"/>
    <w:rsid w:val="009E54F8"/>
    <w:rsid w:val="009E56C8"/>
    <w:rsid w:val="009E5C80"/>
    <w:rsid w:val="009E642F"/>
    <w:rsid w:val="009E662F"/>
    <w:rsid w:val="009E6D96"/>
    <w:rsid w:val="009F010B"/>
    <w:rsid w:val="009F1728"/>
    <w:rsid w:val="009F20F5"/>
    <w:rsid w:val="009F2F4C"/>
    <w:rsid w:val="009F3708"/>
    <w:rsid w:val="009F7C20"/>
    <w:rsid w:val="00A0129B"/>
    <w:rsid w:val="00A01AB2"/>
    <w:rsid w:val="00A02F9F"/>
    <w:rsid w:val="00A0354E"/>
    <w:rsid w:val="00A03E75"/>
    <w:rsid w:val="00A04808"/>
    <w:rsid w:val="00A05BE7"/>
    <w:rsid w:val="00A0649B"/>
    <w:rsid w:val="00A12021"/>
    <w:rsid w:val="00A13B52"/>
    <w:rsid w:val="00A146C0"/>
    <w:rsid w:val="00A15337"/>
    <w:rsid w:val="00A16020"/>
    <w:rsid w:val="00A164D2"/>
    <w:rsid w:val="00A20393"/>
    <w:rsid w:val="00A23CBD"/>
    <w:rsid w:val="00A245B1"/>
    <w:rsid w:val="00A262AF"/>
    <w:rsid w:val="00A30088"/>
    <w:rsid w:val="00A31375"/>
    <w:rsid w:val="00A33082"/>
    <w:rsid w:val="00A33663"/>
    <w:rsid w:val="00A37613"/>
    <w:rsid w:val="00A37BF3"/>
    <w:rsid w:val="00A40712"/>
    <w:rsid w:val="00A40EE8"/>
    <w:rsid w:val="00A45026"/>
    <w:rsid w:val="00A4657F"/>
    <w:rsid w:val="00A46FDC"/>
    <w:rsid w:val="00A53081"/>
    <w:rsid w:val="00A53490"/>
    <w:rsid w:val="00A536A2"/>
    <w:rsid w:val="00A55088"/>
    <w:rsid w:val="00A61B5B"/>
    <w:rsid w:val="00A62408"/>
    <w:rsid w:val="00A62678"/>
    <w:rsid w:val="00A63E8C"/>
    <w:rsid w:val="00A6431C"/>
    <w:rsid w:val="00A65322"/>
    <w:rsid w:val="00A65B9E"/>
    <w:rsid w:val="00A67924"/>
    <w:rsid w:val="00A70990"/>
    <w:rsid w:val="00A719D3"/>
    <w:rsid w:val="00A71EF6"/>
    <w:rsid w:val="00A7249E"/>
    <w:rsid w:val="00A72C05"/>
    <w:rsid w:val="00A73EBE"/>
    <w:rsid w:val="00A753D9"/>
    <w:rsid w:val="00A75DAB"/>
    <w:rsid w:val="00A761A8"/>
    <w:rsid w:val="00A76BE1"/>
    <w:rsid w:val="00A80C89"/>
    <w:rsid w:val="00A81138"/>
    <w:rsid w:val="00A82FB9"/>
    <w:rsid w:val="00A83263"/>
    <w:rsid w:val="00A83D4C"/>
    <w:rsid w:val="00A85772"/>
    <w:rsid w:val="00A8786E"/>
    <w:rsid w:val="00A91D04"/>
    <w:rsid w:val="00A926F4"/>
    <w:rsid w:val="00A931DC"/>
    <w:rsid w:val="00A975E9"/>
    <w:rsid w:val="00AA4836"/>
    <w:rsid w:val="00AA4CBB"/>
    <w:rsid w:val="00AA63A7"/>
    <w:rsid w:val="00AA6ADC"/>
    <w:rsid w:val="00AB1A12"/>
    <w:rsid w:val="00AB1D45"/>
    <w:rsid w:val="00AB1F7D"/>
    <w:rsid w:val="00AB25BA"/>
    <w:rsid w:val="00AB3AF9"/>
    <w:rsid w:val="00AB4AA2"/>
    <w:rsid w:val="00AB5280"/>
    <w:rsid w:val="00AB5D41"/>
    <w:rsid w:val="00AB6624"/>
    <w:rsid w:val="00AB7553"/>
    <w:rsid w:val="00AB7B18"/>
    <w:rsid w:val="00AC0348"/>
    <w:rsid w:val="00AC0F76"/>
    <w:rsid w:val="00AC34E9"/>
    <w:rsid w:val="00AC7C67"/>
    <w:rsid w:val="00AD01ED"/>
    <w:rsid w:val="00AD0BD4"/>
    <w:rsid w:val="00AD149C"/>
    <w:rsid w:val="00AD1AE6"/>
    <w:rsid w:val="00AD2270"/>
    <w:rsid w:val="00AD4203"/>
    <w:rsid w:val="00AD43E2"/>
    <w:rsid w:val="00AD5684"/>
    <w:rsid w:val="00AE1E1D"/>
    <w:rsid w:val="00AE1E99"/>
    <w:rsid w:val="00AE4C96"/>
    <w:rsid w:val="00AE612E"/>
    <w:rsid w:val="00AF1A2B"/>
    <w:rsid w:val="00AF1C74"/>
    <w:rsid w:val="00AF2634"/>
    <w:rsid w:val="00AF4B98"/>
    <w:rsid w:val="00AF4E47"/>
    <w:rsid w:val="00AF7A69"/>
    <w:rsid w:val="00B020BE"/>
    <w:rsid w:val="00B0522A"/>
    <w:rsid w:val="00B05BAD"/>
    <w:rsid w:val="00B10496"/>
    <w:rsid w:val="00B11F7C"/>
    <w:rsid w:val="00B12484"/>
    <w:rsid w:val="00B131E6"/>
    <w:rsid w:val="00B1499C"/>
    <w:rsid w:val="00B212C1"/>
    <w:rsid w:val="00B21D47"/>
    <w:rsid w:val="00B2201D"/>
    <w:rsid w:val="00B22F80"/>
    <w:rsid w:val="00B23659"/>
    <w:rsid w:val="00B246A4"/>
    <w:rsid w:val="00B258E3"/>
    <w:rsid w:val="00B33C14"/>
    <w:rsid w:val="00B35D29"/>
    <w:rsid w:val="00B37254"/>
    <w:rsid w:val="00B37899"/>
    <w:rsid w:val="00B37914"/>
    <w:rsid w:val="00B4014F"/>
    <w:rsid w:val="00B4024F"/>
    <w:rsid w:val="00B4277B"/>
    <w:rsid w:val="00B440D1"/>
    <w:rsid w:val="00B44E2D"/>
    <w:rsid w:val="00B46499"/>
    <w:rsid w:val="00B46A81"/>
    <w:rsid w:val="00B51DBA"/>
    <w:rsid w:val="00B5231B"/>
    <w:rsid w:val="00B52757"/>
    <w:rsid w:val="00B52874"/>
    <w:rsid w:val="00B52A26"/>
    <w:rsid w:val="00B53CD3"/>
    <w:rsid w:val="00B5418C"/>
    <w:rsid w:val="00B54B81"/>
    <w:rsid w:val="00B55291"/>
    <w:rsid w:val="00B5557B"/>
    <w:rsid w:val="00B5658A"/>
    <w:rsid w:val="00B5719A"/>
    <w:rsid w:val="00B622DC"/>
    <w:rsid w:val="00B62733"/>
    <w:rsid w:val="00B62AC9"/>
    <w:rsid w:val="00B64205"/>
    <w:rsid w:val="00B65C4B"/>
    <w:rsid w:val="00B67EB6"/>
    <w:rsid w:val="00B704EB"/>
    <w:rsid w:val="00B7270B"/>
    <w:rsid w:val="00B73660"/>
    <w:rsid w:val="00B744AC"/>
    <w:rsid w:val="00B748F6"/>
    <w:rsid w:val="00B75738"/>
    <w:rsid w:val="00B76273"/>
    <w:rsid w:val="00B76FF6"/>
    <w:rsid w:val="00B8138A"/>
    <w:rsid w:val="00B823DE"/>
    <w:rsid w:val="00B85AB2"/>
    <w:rsid w:val="00B86796"/>
    <w:rsid w:val="00B87012"/>
    <w:rsid w:val="00B8769B"/>
    <w:rsid w:val="00B878B6"/>
    <w:rsid w:val="00B9016E"/>
    <w:rsid w:val="00B91AAE"/>
    <w:rsid w:val="00B91E0F"/>
    <w:rsid w:val="00B92064"/>
    <w:rsid w:val="00B92DE7"/>
    <w:rsid w:val="00B93B6E"/>
    <w:rsid w:val="00B949DB"/>
    <w:rsid w:val="00BA39E8"/>
    <w:rsid w:val="00BA41C3"/>
    <w:rsid w:val="00BA42C0"/>
    <w:rsid w:val="00BA4D57"/>
    <w:rsid w:val="00BA5CDD"/>
    <w:rsid w:val="00BB2D4D"/>
    <w:rsid w:val="00BB3104"/>
    <w:rsid w:val="00BB57D3"/>
    <w:rsid w:val="00BB6927"/>
    <w:rsid w:val="00BB6966"/>
    <w:rsid w:val="00BC1AE5"/>
    <w:rsid w:val="00BC3137"/>
    <w:rsid w:val="00BC3591"/>
    <w:rsid w:val="00BC5854"/>
    <w:rsid w:val="00BC682E"/>
    <w:rsid w:val="00BC7B4E"/>
    <w:rsid w:val="00BD0D6C"/>
    <w:rsid w:val="00BD2BC1"/>
    <w:rsid w:val="00BD3A14"/>
    <w:rsid w:val="00BD3D9E"/>
    <w:rsid w:val="00BD5B75"/>
    <w:rsid w:val="00BD6752"/>
    <w:rsid w:val="00BE0E3A"/>
    <w:rsid w:val="00BE11A4"/>
    <w:rsid w:val="00BE2A72"/>
    <w:rsid w:val="00BE423C"/>
    <w:rsid w:val="00BE576F"/>
    <w:rsid w:val="00BE5D45"/>
    <w:rsid w:val="00BE5E78"/>
    <w:rsid w:val="00BE6596"/>
    <w:rsid w:val="00BE6F15"/>
    <w:rsid w:val="00BF1741"/>
    <w:rsid w:val="00BF1D8D"/>
    <w:rsid w:val="00BF2F17"/>
    <w:rsid w:val="00BF3BEA"/>
    <w:rsid w:val="00BF3CD7"/>
    <w:rsid w:val="00BF4E34"/>
    <w:rsid w:val="00BF4ECB"/>
    <w:rsid w:val="00BF649F"/>
    <w:rsid w:val="00BF6AE6"/>
    <w:rsid w:val="00BF6C85"/>
    <w:rsid w:val="00BF7CD5"/>
    <w:rsid w:val="00C00580"/>
    <w:rsid w:val="00C00ED7"/>
    <w:rsid w:val="00C01F70"/>
    <w:rsid w:val="00C032C1"/>
    <w:rsid w:val="00C03757"/>
    <w:rsid w:val="00C038E2"/>
    <w:rsid w:val="00C04119"/>
    <w:rsid w:val="00C046A0"/>
    <w:rsid w:val="00C053C9"/>
    <w:rsid w:val="00C0574C"/>
    <w:rsid w:val="00C05C61"/>
    <w:rsid w:val="00C07088"/>
    <w:rsid w:val="00C0731F"/>
    <w:rsid w:val="00C0757B"/>
    <w:rsid w:val="00C07CD4"/>
    <w:rsid w:val="00C10AAA"/>
    <w:rsid w:val="00C114EB"/>
    <w:rsid w:val="00C124B7"/>
    <w:rsid w:val="00C13415"/>
    <w:rsid w:val="00C14996"/>
    <w:rsid w:val="00C15169"/>
    <w:rsid w:val="00C1575C"/>
    <w:rsid w:val="00C1677A"/>
    <w:rsid w:val="00C17650"/>
    <w:rsid w:val="00C219F5"/>
    <w:rsid w:val="00C2288F"/>
    <w:rsid w:val="00C22F0B"/>
    <w:rsid w:val="00C232EB"/>
    <w:rsid w:val="00C23588"/>
    <w:rsid w:val="00C2396A"/>
    <w:rsid w:val="00C24220"/>
    <w:rsid w:val="00C24C03"/>
    <w:rsid w:val="00C24E4F"/>
    <w:rsid w:val="00C24F50"/>
    <w:rsid w:val="00C257F8"/>
    <w:rsid w:val="00C25DDE"/>
    <w:rsid w:val="00C30657"/>
    <w:rsid w:val="00C313C6"/>
    <w:rsid w:val="00C32937"/>
    <w:rsid w:val="00C32F50"/>
    <w:rsid w:val="00C353B3"/>
    <w:rsid w:val="00C35447"/>
    <w:rsid w:val="00C37B98"/>
    <w:rsid w:val="00C4166A"/>
    <w:rsid w:val="00C42A4D"/>
    <w:rsid w:val="00C4314D"/>
    <w:rsid w:val="00C43B8A"/>
    <w:rsid w:val="00C46D57"/>
    <w:rsid w:val="00C47BAD"/>
    <w:rsid w:val="00C47CAD"/>
    <w:rsid w:val="00C535A3"/>
    <w:rsid w:val="00C541C9"/>
    <w:rsid w:val="00C551C3"/>
    <w:rsid w:val="00C6278F"/>
    <w:rsid w:val="00C63748"/>
    <w:rsid w:val="00C63A5F"/>
    <w:rsid w:val="00C64489"/>
    <w:rsid w:val="00C64CCB"/>
    <w:rsid w:val="00C66AFC"/>
    <w:rsid w:val="00C7328D"/>
    <w:rsid w:val="00C7389E"/>
    <w:rsid w:val="00C750EA"/>
    <w:rsid w:val="00C75699"/>
    <w:rsid w:val="00C7576F"/>
    <w:rsid w:val="00C75952"/>
    <w:rsid w:val="00C75AD8"/>
    <w:rsid w:val="00C770C3"/>
    <w:rsid w:val="00C77548"/>
    <w:rsid w:val="00C77D91"/>
    <w:rsid w:val="00C77E87"/>
    <w:rsid w:val="00C80633"/>
    <w:rsid w:val="00C8083D"/>
    <w:rsid w:val="00C81023"/>
    <w:rsid w:val="00C81537"/>
    <w:rsid w:val="00C83077"/>
    <w:rsid w:val="00C8457B"/>
    <w:rsid w:val="00C868DF"/>
    <w:rsid w:val="00C8704F"/>
    <w:rsid w:val="00C87A57"/>
    <w:rsid w:val="00C90BD0"/>
    <w:rsid w:val="00C913DE"/>
    <w:rsid w:val="00C915E4"/>
    <w:rsid w:val="00C92816"/>
    <w:rsid w:val="00C92CDB"/>
    <w:rsid w:val="00C9343C"/>
    <w:rsid w:val="00C97BC0"/>
    <w:rsid w:val="00CA02BA"/>
    <w:rsid w:val="00CA1C08"/>
    <w:rsid w:val="00CA1FBB"/>
    <w:rsid w:val="00CA2945"/>
    <w:rsid w:val="00CA3173"/>
    <w:rsid w:val="00CA3443"/>
    <w:rsid w:val="00CA4509"/>
    <w:rsid w:val="00CA4BB3"/>
    <w:rsid w:val="00CA7631"/>
    <w:rsid w:val="00CA7FE2"/>
    <w:rsid w:val="00CB13CA"/>
    <w:rsid w:val="00CB14CD"/>
    <w:rsid w:val="00CB1526"/>
    <w:rsid w:val="00CB2506"/>
    <w:rsid w:val="00CB2F96"/>
    <w:rsid w:val="00CB3A05"/>
    <w:rsid w:val="00CB5469"/>
    <w:rsid w:val="00CB6EBB"/>
    <w:rsid w:val="00CC0482"/>
    <w:rsid w:val="00CC1E3C"/>
    <w:rsid w:val="00CC2632"/>
    <w:rsid w:val="00CC27F4"/>
    <w:rsid w:val="00CC42A1"/>
    <w:rsid w:val="00CC5724"/>
    <w:rsid w:val="00CC58CA"/>
    <w:rsid w:val="00CC6A40"/>
    <w:rsid w:val="00CC7721"/>
    <w:rsid w:val="00CD0BFB"/>
    <w:rsid w:val="00CD3936"/>
    <w:rsid w:val="00CD3E38"/>
    <w:rsid w:val="00CD3FE0"/>
    <w:rsid w:val="00CD41A4"/>
    <w:rsid w:val="00CD4F54"/>
    <w:rsid w:val="00CD60AC"/>
    <w:rsid w:val="00CD6A59"/>
    <w:rsid w:val="00CD7579"/>
    <w:rsid w:val="00CE04AE"/>
    <w:rsid w:val="00CE1BA8"/>
    <w:rsid w:val="00CE21B0"/>
    <w:rsid w:val="00CE47AA"/>
    <w:rsid w:val="00CE5000"/>
    <w:rsid w:val="00CE6A1B"/>
    <w:rsid w:val="00CF15D7"/>
    <w:rsid w:val="00CF1B15"/>
    <w:rsid w:val="00CF3245"/>
    <w:rsid w:val="00CF41A0"/>
    <w:rsid w:val="00CF5803"/>
    <w:rsid w:val="00CF5F31"/>
    <w:rsid w:val="00CF70C9"/>
    <w:rsid w:val="00CF76CC"/>
    <w:rsid w:val="00D00E0A"/>
    <w:rsid w:val="00D025EA"/>
    <w:rsid w:val="00D03C32"/>
    <w:rsid w:val="00D05CA5"/>
    <w:rsid w:val="00D06363"/>
    <w:rsid w:val="00D1091E"/>
    <w:rsid w:val="00D10AD6"/>
    <w:rsid w:val="00D110EC"/>
    <w:rsid w:val="00D119F9"/>
    <w:rsid w:val="00D11DB0"/>
    <w:rsid w:val="00D17F27"/>
    <w:rsid w:val="00D20952"/>
    <w:rsid w:val="00D21009"/>
    <w:rsid w:val="00D22B74"/>
    <w:rsid w:val="00D22C83"/>
    <w:rsid w:val="00D252FF"/>
    <w:rsid w:val="00D25960"/>
    <w:rsid w:val="00D26A2C"/>
    <w:rsid w:val="00D27B16"/>
    <w:rsid w:val="00D30A5C"/>
    <w:rsid w:val="00D31221"/>
    <w:rsid w:val="00D34123"/>
    <w:rsid w:val="00D35633"/>
    <w:rsid w:val="00D357D0"/>
    <w:rsid w:val="00D36A04"/>
    <w:rsid w:val="00D37C90"/>
    <w:rsid w:val="00D37DEB"/>
    <w:rsid w:val="00D37E4E"/>
    <w:rsid w:val="00D40B13"/>
    <w:rsid w:val="00D41714"/>
    <w:rsid w:val="00D42E43"/>
    <w:rsid w:val="00D43F41"/>
    <w:rsid w:val="00D4452F"/>
    <w:rsid w:val="00D44C81"/>
    <w:rsid w:val="00D45BF3"/>
    <w:rsid w:val="00D4604A"/>
    <w:rsid w:val="00D5040D"/>
    <w:rsid w:val="00D506EE"/>
    <w:rsid w:val="00D50D81"/>
    <w:rsid w:val="00D5106E"/>
    <w:rsid w:val="00D51626"/>
    <w:rsid w:val="00D51843"/>
    <w:rsid w:val="00D51AA9"/>
    <w:rsid w:val="00D52094"/>
    <w:rsid w:val="00D52A7B"/>
    <w:rsid w:val="00D530C9"/>
    <w:rsid w:val="00D53E9E"/>
    <w:rsid w:val="00D56CB2"/>
    <w:rsid w:val="00D57C01"/>
    <w:rsid w:val="00D61B3E"/>
    <w:rsid w:val="00D62E94"/>
    <w:rsid w:val="00D64A2D"/>
    <w:rsid w:val="00D6562B"/>
    <w:rsid w:val="00D65AE8"/>
    <w:rsid w:val="00D67341"/>
    <w:rsid w:val="00D70831"/>
    <w:rsid w:val="00D71BDD"/>
    <w:rsid w:val="00D75B00"/>
    <w:rsid w:val="00D75F1A"/>
    <w:rsid w:val="00D7677B"/>
    <w:rsid w:val="00D768CE"/>
    <w:rsid w:val="00D80157"/>
    <w:rsid w:val="00D80348"/>
    <w:rsid w:val="00D80669"/>
    <w:rsid w:val="00D82A25"/>
    <w:rsid w:val="00D8598A"/>
    <w:rsid w:val="00D90BB4"/>
    <w:rsid w:val="00D918F1"/>
    <w:rsid w:val="00D930C7"/>
    <w:rsid w:val="00D93BBC"/>
    <w:rsid w:val="00D9457B"/>
    <w:rsid w:val="00D94895"/>
    <w:rsid w:val="00D94F10"/>
    <w:rsid w:val="00D95F60"/>
    <w:rsid w:val="00D96022"/>
    <w:rsid w:val="00D96097"/>
    <w:rsid w:val="00D97277"/>
    <w:rsid w:val="00D973DF"/>
    <w:rsid w:val="00DA1AD2"/>
    <w:rsid w:val="00DA211A"/>
    <w:rsid w:val="00DA2377"/>
    <w:rsid w:val="00DA3821"/>
    <w:rsid w:val="00DA3A04"/>
    <w:rsid w:val="00DA3F48"/>
    <w:rsid w:val="00DA5B8F"/>
    <w:rsid w:val="00DA5EFF"/>
    <w:rsid w:val="00DA6514"/>
    <w:rsid w:val="00DA662D"/>
    <w:rsid w:val="00DA7B7B"/>
    <w:rsid w:val="00DB479E"/>
    <w:rsid w:val="00DB5F8E"/>
    <w:rsid w:val="00DB77FB"/>
    <w:rsid w:val="00DC0E39"/>
    <w:rsid w:val="00DC3229"/>
    <w:rsid w:val="00DC32F5"/>
    <w:rsid w:val="00DC408B"/>
    <w:rsid w:val="00DC62A0"/>
    <w:rsid w:val="00DC62E7"/>
    <w:rsid w:val="00DC6D41"/>
    <w:rsid w:val="00DC7EB4"/>
    <w:rsid w:val="00DD0035"/>
    <w:rsid w:val="00DD1955"/>
    <w:rsid w:val="00DD417A"/>
    <w:rsid w:val="00DD64C6"/>
    <w:rsid w:val="00DD66D2"/>
    <w:rsid w:val="00DE027B"/>
    <w:rsid w:val="00DE18FF"/>
    <w:rsid w:val="00DF0DE0"/>
    <w:rsid w:val="00DF1A95"/>
    <w:rsid w:val="00DF4252"/>
    <w:rsid w:val="00DF4961"/>
    <w:rsid w:val="00DF59A4"/>
    <w:rsid w:val="00DF6B1D"/>
    <w:rsid w:val="00E014D7"/>
    <w:rsid w:val="00E01EEF"/>
    <w:rsid w:val="00E05368"/>
    <w:rsid w:val="00E05C4C"/>
    <w:rsid w:val="00E07F47"/>
    <w:rsid w:val="00E1067B"/>
    <w:rsid w:val="00E11971"/>
    <w:rsid w:val="00E13534"/>
    <w:rsid w:val="00E14081"/>
    <w:rsid w:val="00E143D4"/>
    <w:rsid w:val="00E20D33"/>
    <w:rsid w:val="00E216FE"/>
    <w:rsid w:val="00E22D07"/>
    <w:rsid w:val="00E23A64"/>
    <w:rsid w:val="00E25255"/>
    <w:rsid w:val="00E2609B"/>
    <w:rsid w:val="00E271D1"/>
    <w:rsid w:val="00E273B5"/>
    <w:rsid w:val="00E30027"/>
    <w:rsid w:val="00E303E2"/>
    <w:rsid w:val="00E303E3"/>
    <w:rsid w:val="00E31E05"/>
    <w:rsid w:val="00E33ABF"/>
    <w:rsid w:val="00E36372"/>
    <w:rsid w:val="00E42D62"/>
    <w:rsid w:val="00E43489"/>
    <w:rsid w:val="00E43565"/>
    <w:rsid w:val="00E43860"/>
    <w:rsid w:val="00E44DDA"/>
    <w:rsid w:val="00E45844"/>
    <w:rsid w:val="00E4630B"/>
    <w:rsid w:val="00E5119F"/>
    <w:rsid w:val="00E5248E"/>
    <w:rsid w:val="00E54873"/>
    <w:rsid w:val="00E54DC8"/>
    <w:rsid w:val="00E54FDC"/>
    <w:rsid w:val="00E55E96"/>
    <w:rsid w:val="00E5653E"/>
    <w:rsid w:val="00E5687F"/>
    <w:rsid w:val="00E56B1C"/>
    <w:rsid w:val="00E5714D"/>
    <w:rsid w:val="00E6137A"/>
    <w:rsid w:val="00E61655"/>
    <w:rsid w:val="00E61FAE"/>
    <w:rsid w:val="00E63026"/>
    <w:rsid w:val="00E64A33"/>
    <w:rsid w:val="00E67E07"/>
    <w:rsid w:val="00E7006E"/>
    <w:rsid w:val="00E7127E"/>
    <w:rsid w:val="00E726D9"/>
    <w:rsid w:val="00E74596"/>
    <w:rsid w:val="00E7697F"/>
    <w:rsid w:val="00E77B20"/>
    <w:rsid w:val="00E81E9C"/>
    <w:rsid w:val="00E81F36"/>
    <w:rsid w:val="00E83A48"/>
    <w:rsid w:val="00E85AFD"/>
    <w:rsid w:val="00E86B2D"/>
    <w:rsid w:val="00E8770A"/>
    <w:rsid w:val="00E936BF"/>
    <w:rsid w:val="00E93A14"/>
    <w:rsid w:val="00E94320"/>
    <w:rsid w:val="00E949BD"/>
    <w:rsid w:val="00E94AC1"/>
    <w:rsid w:val="00E956F9"/>
    <w:rsid w:val="00E96B2E"/>
    <w:rsid w:val="00E97DC8"/>
    <w:rsid w:val="00EA12E1"/>
    <w:rsid w:val="00EA1960"/>
    <w:rsid w:val="00EA20F3"/>
    <w:rsid w:val="00EA302C"/>
    <w:rsid w:val="00EA42AF"/>
    <w:rsid w:val="00EA5231"/>
    <w:rsid w:val="00EA6EF3"/>
    <w:rsid w:val="00EB13CD"/>
    <w:rsid w:val="00EB3174"/>
    <w:rsid w:val="00EB3445"/>
    <w:rsid w:val="00EB3A5A"/>
    <w:rsid w:val="00EB3B3B"/>
    <w:rsid w:val="00EB517D"/>
    <w:rsid w:val="00EB55CB"/>
    <w:rsid w:val="00EB728B"/>
    <w:rsid w:val="00EB78A1"/>
    <w:rsid w:val="00EC0E47"/>
    <w:rsid w:val="00EC22BF"/>
    <w:rsid w:val="00EC307F"/>
    <w:rsid w:val="00EC3830"/>
    <w:rsid w:val="00EC5AC1"/>
    <w:rsid w:val="00EC63A9"/>
    <w:rsid w:val="00EC64BA"/>
    <w:rsid w:val="00EC688B"/>
    <w:rsid w:val="00EC7034"/>
    <w:rsid w:val="00EC728E"/>
    <w:rsid w:val="00EC73D9"/>
    <w:rsid w:val="00EC740A"/>
    <w:rsid w:val="00ED2F35"/>
    <w:rsid w:val="00ED4C05"/>
    <w:rsid w:val="00ED548E"/>
    <w:rsid w:val="00ED5992"/>
    <w:rsid w:val="00ED6700"/>
    <w:rsid w:val="00EE466A"/>
    <w:rsid w:val="00EE481C"/>
    <w:rsid w:val="00EE4C0C"/>
    <w:rsid w:val="00EE54E8"/>
    <w:rsid w:val="00EE6313"/>
    <w:rsid w:val="00EE635C"/>
    <w:rsid w:val="00EE72F7"/>
    <w:rsid w:val="00EE76BE"/>
    <w:rsid w:val="00EE78DA"/>
    <w:rsid w:val="00EE7BE9"/>
    <w:rsid w:val="00EF1B1E"/>
    <w:rsid w:val="00EF1D44"/>
    <w:rsid w:val="00EF1DD7"/>
    <w:rsid w:val="00EF2177"/>
    <w:rsid w:val="00EF2193"/>
    <w:rsid w:val="00EF26FD"/>
    <w:rsid w:val="00EF2A6E"/>
    <w:rsid w:val="00EF2B4F"/>
    <w:rsid w:val="00EF3D3A"/>
    <w:rsid w:val="00EF3E8D"/>
    <w:rsid w:val="00EF5F98"/>
    <w:rsid w:val="00EF64FE"/>
    <w:rsid w:val="00F018C5"/>
    <w:rsid w:val="00F02232"/>
    <w:rsid w:val="00F0228A"/>
    <w:rsid w:val="00F040D8"/>
    <w:rsid w:val="00F04FC3"/>
    <w:rsid w:val="00F06616"/>
    <w:rsid w:val="00F11D87"/>
    <w:rsid w:val="00F120DB"/>
    <w:rsid w:val="00F15146"/>
    <w:rsid w:val="00F156A1"/>
    <w:rsid w:val="00F1633A"/>
    <w:rsid w:val="00F21C30"/>
    <w:rsid w:val="00F22CDC"/>
    <w:rsid w:val="00F243AC"/>
    <w:rsid w:val="00F247CC"/>
    <w:rsid w:val="00F24F51"/>
    <w:rsid w:val="00F25BDE"/>
    <w:rsid w:val="00F276E2"/>
    <w:rsid w:val="00F27C45"/>
    <w:rsid w:val="00F30CF2"/>
    <w:rsid w:val="00F30D03"/>
    <w:rsid w:val="00F32443"/>
    <w:rsid w:val="00F32CAC"/>
    <w:rsid w:val="00F32FF7"/>
    <w:rsid w:val="00F33769"/>
    <w:rsid w:val="00F34D7B"/>
    <w:rsid w:val="00F35178"/>
    <w:rsid w:val="00F35FF9"/>
    <w:rsid w:val="00F36C72"/>
    <w:rsid w:val="00F409E3"/>
    <w:rsid w:val="00F41CAF"/>
    <w:rsid w:val="00F41EB4"/>
    <w:rsid w:val="00F43270"/>
    <w:rsid w:val="00F459E6"/>
    <w:rsid w:val="00F4731B"/>
    <w:rsid w:val="00F47523"/>
    <w:rsid w:val="00F50833"/>
    <w:rsid w:val="00F50E19"/>
    <w:rsid w:val="00F50E2E"/>
    <w:rsid w:val="00F511E0"/>
    <w:rsid w:val="00F52E37"/>
    <w:rsid w:val="00F56339"/>
    <w:rsid w:val="00F56D81"/>
    <w:rsid w:val="00F573B1"/>
    <w:rsid w:val="00F60677"/>
    <w:rsid w:val="00F6299B"/>
    <w:rsid w:val="00F63525"/>
    <w:rsid w:val="00F63559"/>
    <w:rsid w:val="00F65478"/>
    <w:rsid w:val="00F674C1"/>
    <w:rsid w:val="00F67B71"/>
    <w:rsid w:val="00F737D1"/>
    <w:rsid w:val="00F75365"/>
    <w:rsid w:val="00F77901"/>
    <w:rsid w:val="00F77982"/>
    <w:rsid w:val="00F82638"/>
    <w:rsid w:val="00F83A94"/>
    <w:rsid w:val="00F845FF"/>
    <w:rsid w:val="00F8704D"/>
    <w:rsid w:val="00F910DD"/>
    <w:rsid w:val="00F91AE0"/>
    <w:rsid w:val="00F928F1"/>
    <w:rsid w:val="00F9356E"/>
    <w:rsid w:val="00F958B5"/>
    <w:rsid w:val="00FA089C"/>
    <w:rsid w:val="00FA0F9E"/>
    <w:rsid w:val="00FA1C73"/>
    <w:rsid w:val="00FA2CB4"/>
    <w:rsid w:val="00FA3364"/>
    <w:rsid w:val="00FA33A4"/>
    <w:rsid w:val="00FA3527"/>
    <w:rsid w:val="00FA3920"/>
    <w:rsid w:val="00FA4EC6"/>
    <w:rsid w:val="00FA6DB3"/>
    <w:rsid w:val="00FA7315"/>
    <w:rsid w:val="00FB06AA"/>
    <w:rsid w:val="00FB123C"/>
    <w:rsid w:val="00FB24EB"/>
    <w:rsid w:val="00FB48A8"/>
    <w:rsid w:val="00FB5AE0"/>
    <w:rsid w:val="00FB5DF0"/>
    <w:rsid w:val="00FB68B8"/>
    <w:rsid w:val="00FB6AF4"/>
    <w:rsid w:val="00FC02E9"/>
    <w:rsid w:val="00FC43FE"/>
    <w:rsid w:val="00FC46E7"/>
    <w:rsid w:val="00FC50C3"/>
    <w:rsid w:val="00FC547F"/>
    <w:rsid w:val="00FC6AB3"/>
    <w:rsid w:val="00FD08BB"/>
    <w:rsid w:val="00FD110D"/>
    <w:rsid w:val="00FD1B76"/>
    <w:rsid w:val="00FD1BC6"/>
    <w:rsid w:val="00FD2DFC"/>
    <w:rsid w:val="00FD3421"/>
    <w:rsid w:val="00FD5D94"/>
    <w:rsid w:val="00FD5DEF"/>
    <w:rsid w:val="00FD6C21"/>
    <w:rsid w:val="00FD6DE2"/>
    <w:rsid w:val="00FD70BB"/>
    <w:rsid w:val="00FD7B96"/>
    <w:rsid w:val="00FE0F4B"/>
    <w:rsid w:val="00FE26E0"/>
    <w:rsid w:val="00FE470F"/>
    <w:rsid w:val="00FE4C47"/>
    <w:rsid w:val="00FE568E"/>
    <w:rsid w:val="00FE6C54"/>
    <w:rsid w:val="00FE6D37"/>
    <w:rsid w:val="00FE74EB"/>
    <w:rsid w:val="00FF047E"/>
    <w:rsid w:val="00FF18B8"/>
    <w:rsid w:val="00FF19CC"/>
    <w:rsid w:val="00FF19E7"/>
    <w:rsid w:val="00FF23D5"/>
    <w:rsid w:val="00FF2882"/>
    <w:rsid w:val="00FF42A7"/>
    <w:rsid w:val="00FF5A48"/>
    <w:rsid w:val="00FF5D45"/>
    <w:rsid w:val="00FF763F"/>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docId w15:val="{4A5D612C-7A5C-41E1-A0ED-D741A334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basedOn w:val="Normal"/>
    <w:next w:val="Normal"/>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styleId="UnresolvedMention">
    <w:name w:val="Unresolved Mention"/>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styleId="GridTable5Dark-Accent4">
    <w:name w:val="Grid Table 5 Dark Accent 4"/>
    <w:basedOn w:val="TableNormal"/>
    <w:uiPriority w:val="50"/>
    <w:rsid w:val="00D341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hyperlink" Target="https://dojran.gov.mk/" TargetMode="Externa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mailto:velcevmito@yahoo.com" TargetMode="External"/><Relationship Id="rId42" Type="http://schemas.openxmlformats.org/officeDocument/2006/relationships/hyperlink" Target="mailto:Saska.roads.piu@gmail.com"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hyperlink" Target="mailto:harita.pandovska@mtc.gov.mk" TargetMode="External"/><Relationship Id="rId38" Type="http://schemas.openxmlformats.org/officeDocument/2006/relationships/hyperlink" Target="https://dojran.gov.mk/" TargetMode="External"/><Relationship Id="rId46" Type="http://schemas.openxmlformats.org/officeDocument/2006/relationships/hyperlink" Target="mailto:velcevmito@yahoo.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hyperlink" Target="http://www.wbprojects-mtc.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hyperlink" Target="mailto:wjia@worldbank.org" TargetMode="External"/><Relationship Id="rId37" Type="http://schemas.openxmlformats.org/officeDocument/2006/relationships/hyperlink" Target="https://www.facebook.com/opshtinadojran/" TargetMode="External"/><Relationship Id="rId40" Type="http://schemas.openxmlformats.org/officeDocument/2006/relationships/hyperlink" Target="http://mtc.gov.mk/" TargetMode="External"/><Relationship Id="rId45" Type="http://schemas.openxmlformats.org/officeDocument/2006/relationships/hyperlink" Target="mailto:Saska.roads.piu@gmail.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www.mtc.gov.mk/"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mailto:velcevmito@yahoo.com" TargetMode="External"/><Relationship Id="rId44" Type="http://schemas.openxmlformats.org/officeDocument/2006/relationships/hyperlink" Target="mailto:velcevmito@yaho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hyperlink" Target="mailto:saska.roads.piu@gmail.com" TargetMode="External"/><Relationship Id="rId35" Type="http://schemas.openxmlformats.org/officeDocument/2006/relationships/hyperlink" Target="http://dojran.gov.mk/%20" TargetMode="External"/><Relationship Id="rId43" Type="http://schemas.openxmlformats.org/officeDocument/2006/relationships/hyperlink" Target="mailto:Saska.roads.piu@gmail.com"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90F4A2-6E24-4DB8-88A1-C1E1E0D51E76}">
  <ds:schemaRefs>
    <ds:schemaRef ds:uri="http://schemas.openxmlformats.org/officeDocument/2006/bibliography"/>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10CF3-D0CC-4312-A68E-5427180D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60</Pages>
  <Words>15602</Words>
  <Characters>88934</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Sash Bogdan </cp:lastModifiedBy>
  <cp:revision>14</cp:revision>
  <cp:lastPrinted>2020-04-29T09:06:00Z</cp:lastPrinted>
  <dcterms:created xsi:type="dcterms:W3CDTF">2023-11-03T09:26:00Z</dcterms:created>
  <dcterms:modified xsi:type="dcterms:W3CDTF">2023-12-01T08:46:00Z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