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1F3B9" w14:textId="77777777" w:rsidR="00CB72AB" w:rsidRPr="00C734FB" w:rsidRDefault="00CB72AB" w:rsidP="00CB72AB">
      <w:pPr>
        <w:ind w:right="-330"/>
        <w:jc w:val="center"/>
        <w:rPr>
          <w:sz w:val="22"/>
          <w:szCs w:val="22"/>
          <w:lang w:val="mk-MK"/>
        </w:rPr>
      </w:pPr>
      <w:r w:rsidRPr="00C734FB">
        <w:rPr>
          <w:sz w:val="22"/>
          <w:szCs w:val="22"/>
          <w:lang w:val="en-US"/>
        </w:rPr>
        <w:t>O</w:t>
      </w:r>
      <w:r w:rsidRPr="00C734FB">
        <w:rPr>
          <w:sz w:val="22"/>
          <w:szCs w:val="22"/>
          <w:lang w:val="mk-MK"/>
        </w:rPr>
        <w:t xml:space="preserve">П Ш Т И </w:t>
      </w:r>
      <w:proofErr w:type="gramStart"/>
      <w:r w:rsidRPr="00C734FB">
        <w:rPr>
          <w:sz w:val="22"/>
          <w:szCs w:val="22"/>
          <w:lang w:val="mk-MK"/>
        </w:rPr>
        <w:t>Н  А</w:t>
      </w:r>
      <w:proofErr w:type="gramEnd"/>
      <w:r w:rsidRPr="00C734FB">
        <w:rPr>
          <w:sz w:val="22"/>
          <w:szCs w:val="22"/>
          <w:lang w:val="mk-MK"/>
        </w:rPr>
        <w:t xml:space="preserve">       Д О Ј Р А Н</w:t>
      </w:r>
    </w:p>
    <w:p w14:paraId="4C6FC597" w14:textId="77777777" w:rsidR="00CB72AB" w:rsidRDefault="00CB72AB" w:rsidP="00CB72AB">
      <w:pPr>
        <w:jc w:val="center"/>
        <w:rPr>
          <w:sz w:val="22"/>
          <w:szCs w:val="22"/>
          <w:lang w:val="mk-MK"/>
        </w:rPr>
      </w:pPr>
    </w:p>
    <w:p w14:paraId="76FC1356" w14:textId="77777777" w:rsidR="00CB72AB" w:rsidRDefault="00CB72AB" w:rsidP="00CB72AB">
      <w:pPr>
        <w:jc w:val="center"/>
        <w:rPr>
          <w:sz w:val="22"/>
          <w:szCs w:val="22"/>
          <w:lang w:val="mk-MK"/>
        </w:rPr>
      </w:pPr>
    </w:p>
    <w:p w14:paraId="3F7EB025" w14:textId="77777777" w:rsidR="00CB72AB" w:rsidRDefault="00CB72AB" w:rsidP="00CB72AB">
      <w:pPr>
        <w:jc w:val="center"/>
        <w:rPr>
          <w:sz w:val="22"/>
          <w:szCs w:val="22"/>
          <w:lang w:val="mk-MK"/>
        </w:rPr>
      </w:pPr>
    </w:p>
    <w:p w14:paraId="7A38567A" w14:textId="77777777" w:rsidR="00CB72AB" w:rsidRDefault="00CB72AB" w:rsidP="00CB72AB">
      <w:pPr>
        <w:jc w:val="center"/>
        <w:rPr>
          <w:sz w:val="22"/>
          <w:szCs w:val="22"/>
          <w:lang w:val="mk-MK"/>
        </w:rPr>
      </w:pPr>
    </w:p>
    <w:p w14:paraId="5E5A7AC2" w14:textId="77777777" w:rsidR="00CB72AB" w:rsidRDefault="00CB72AB" w:rsidP="00CB72AB">
      <w:pPr>
        <w:jc w:val="center"/>
        <w:rPr>
          <w:sz w:val="22"/>
          <w:szCs w:val="22"/>
          <w:lang w:val="mk-MK"/>
        </w:rPr>
      </w:pPr>
    </w:p>
    <w:p w14:paraId="502448CE" w14:textId="77777777" w:rsidR="00CB72AB" w:rsidRPr="003C4D6B" w:rsidRDefault="00CB72AB" w:rsidP="00CB72AB">
      <w:pPr>
        <w:jc w:val="center"/>
        <w:rPr>
          <w:sz w:val="22"/>
          <w:szCs w:val="22"/>
          <w:lang w:val="mk-MK"/>
        </w:rPr>
      </w:pPr>
    </w:p>
    <w:p w14:paraId="1B09E8FF" w14:textId="77777777" w:rsidR="00CB72AB" w:rsidRPr="00C734FB" w:rsidRDefault="00CB72AB" w:rsidP="00CB72AB">
      <w:pPr>
        <w:jc w:val="center"/>
        <w:rPr>
          <w:sz w:val="22"/>
          <w:szCs w:val="22"/>
          <w:lang w:val="pt-BR"/>
        </w:rPr>
      </w:pPr>
    </w:p>
    <w:p w14:paraId="663C302A" w14:textId="77777777" w:rsidR="00CB72AB" w:rsidRPr="00C734FB" w:rsidRDefault="00CB72AB" w:rsidP="00CB72AB">
      <w:pPr>
        <w:framePr w:hSpace="180" w:wrap="auto" w:vAnchor="text" w:hAnchor="page" w:x="5482" w:y="97"/>
        <w:jc w:val="center"/>
        <w:rPr>
          <w:sz w:val="22"/>
          <w:szCs w:val="22"/>
        </w:rPr>
      </w:pPr>
      <w:r w:rsidRPr="00C734FB">
        <w:rPr>
          <w:sz w:val="22"/>
          <w:szCs w:val="22"/>
        </w:rPr>
        <w:object w:dxaOrig="1112" w:dyaOrig="1380" w14:anchorId="272D8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9pt" o:ole="" fillcolor="window">
            <v:imagedata r:id="rId6" o:title=""/>
          </v:shape>
          <o:OLEObject Type="Embed" ProgID="Word.Picture.8" ShapeID="_x0000_i1025" DrawAspect="Content" ObjectID="_1788253948" r:id="rId7"/>
        </w:object>
      </w:r>
    </w:p>
    <w:p w14:paraId="2E109792" w14:textId="77777777" w:rsidR="00CB72AB" w:rsidRPr="00C734FB" w:rsidRDefault="00CB72AB" w:rsidP="00CB72AB">
      <w:pPr>
        <w:jc w:val="center"/>
        <w:rPr>
          <w:sz w:val="22"/>
          <w:szCs w:val="22"/>
        </w:rPr>
      </w:pPr>
    </w:p>
    <w:p w14:paraId="4D938D7C" w14:textId="77777777" w:rsidR="00CB72AB" w:rsidRPr="00C734FB" w:rsidRDefault="00CB72AB" w:rsidP="00CB72AB">
      <w:pPr>
        <w:jc w:val="center"/>
        <w:rPr>
          <w:sz w:val="22"/>
          <w:szCs w:val="22"/>
        </w:rPr>
      </w:pPr>
    </w:p>
    <w:p w14:paraId="30A7B8E5" w14:textId="77777777" w:rsidR="00CB72AB" w:rsidRPr="00C734FB" w:rsidRDefault="00CB72AB" w:rsidP="00CB72AB">
      <w:pPr>
        <w:jc w:val="center"/>
        <w:rPr>
          <w:sz w:val="22"/>
          <w:szCs w:val="22"/>
        </w:rPr>
      </w:pPr>
    </w:p>
    <w:p w14:paraId="2D6D03C8" w14:textId="77777777" w:rsidR="00CB72AB" w:rsidRPr="00C734FB" w:rsidRDefault="00CB72AB" w:rsidP="00CB72AB">
      <w:pPr>
        <w:jc w:val="center"/>
        <w:rPr>
          <w:sz w:val="22"/>
          <w:szCs w:val="22"/>
        </w:rPr>
      </w:pPr>
    </w:p>
    <w:p w14:paraId="4A36DA49" w14:textId="77777777" w:rsidR="00CB72AB" w:rsidRPr="00C734FB" w:rsidRDefault="00CB72AB" w:rsidP="00CB72AB">
      <w:pPr>
        <w:jc w:val="center"/>
        <w:rPr>
          <w:sz w:val="22"/>
          <w:szCs w:val="22"/>
        </w:rPr>
      </w:pPr>
    </w:p>
    <w:p w14:paraId="3560F910" w14:textId="77777777" w:rsidR="00CB72AB" w:rsidRPr="00C734FB" w:rsidRDefault="00CB72AB" w:rsidP="00CB72AB">
      <w:pPr>
        <w:jc w:val="center"/>
        <w:rPr>
          <w:sz w:val="22"/>
          <w:szCs w:val="22"/>
        </w:rPr>
      </w:pPr>
    </w:p>
    <w:p w14:paraId="643FACC8" w14:textId="77777777" w:rsidR="00CB72AB" w:rsidRPr="00C734FB" w:rsidRDefault="00CB72AB" w:rsidP="00CB72AB">
      <w:pPr>
        <w:jc w:val="center"/>
        <w:rPr>
          <w:sz w:val="22"/>
          <w:szCs w:val="22"/>
        </w:rPr>
      </w:pPr>
    </w:p>
    <w:p w14:paraId="79D469EA" w14:textId="77777777" w:rsidR="00CB72AB" w:rsidRDefault="00CB72AB" w:rsidP="00CB72AB">
      <w:pPr>
        <w:jc w:val="center"/>
        <w:rPr>
          <w:sz w:val="22"/>
          <w:szCs w:val="22"/>
          <w:lang w:val="mk-MK"/>
        </w:rPr>
      </w:pPr>
    </w:p>
    <w:p w14:paraId="64F04079" w14:textId="77777777" w:rsidR="00CB72AB" w:rsidRDefault="00CB72AB" w:rsidP="00CB72AB">
      <w:pPr>
        <w:jc w:val="center"/>
        <w:rPr>
          <w:sz w:val="22"/>
          <w:szCs w:val="22"/>
          <w:lang w:val="mk-MK"/>
        </w:rPr>
      </w:pPr>
    </w:p>
    <w:p w14:paraId="6FE65592" w14:textId="77777777" w:rsidR="00CB72AB" w:rsidRDefault="00CB72AB" w:rsidP="00CB72AB">
      <w:pPr>
        <w:jc w:val="center"/>
        <w:rPr>
          <w:sz w:val="22"/>
          <w:szCs w:val="22"/>
          <w:lang w:val="mk-MK"/>
        </w:rPr>
      </w:pPr>
    </w:p>
    <w:p w14:paraId="726DA64A" w14:textId="77777777" w:rsidR="00CB72AB" w:rsidRDefault="00CB72AB" w:rsidP="00CB72AB">
      <w:pPr>
        <w:jc w:val="center"/>
        <w:rPr>
          <w:sz w:val="22"/>
          <w:szCs w:val="22"/>
          <w:lang w:val="mk-MK"/>
        </w:rPr>
      </w:pPr>
    </w:p>
    <w:p w14:paraId="73916695" w14:textId="77777777" w:rsidR="00CB72AB" w:rsidRDefault="00CB72AB" w:rsidP="00CB72AB">
      <w:pPr>
        <w:jc w:val="center"/>
        <w:rPr>
          <w:sz w:val="22"/>
          <w:szCs w:val="22"/>
          <w:lang w:val="mk-MK"/>
        </w:rPr>
      </w:pPr>
    </w:p>
    <w:p w14:paraId="2C194C27" w14:textId="77777777" w:rsidR="00CB72AB" w:rsidRDefault="00CB72AB" w:rsidP="00CB72AB">
      <w:pPr>
        <w:jc w:val="center"/>
        <w:rPr>
          <w:sz w:val="22"/>
          <w:szCs w:val="22"/>
          <w:lang w:val="mk-MK"/>
        </w:rPr>
      </w:pPr>
    </w:p>
    <w:p w14:paraId="618B4EE8" w14:textId="77777777" w:rsidR="00CB72AB" w:rsidRDefault="00CB72AB" w:rsidP="00CB72AB">
      <w:pPr>
        <w:jc w:val="center"/>
        <w:rPr>
          <w:sz w:val="22"/>
          <w:szCs w:val="22"/>
          <w:lang w:val="mk-MK"/>
        </w:rPr>
      </w:pPr>
    </w:p>
    <w:p w14:paraId="385EF2D9" w14:textId="77777777" w:rsidR="00CB72AB" w:rsidRDefault="00CB72AB" w:rsidP="00CB72AB">
      <w:pPr>
        <w:jc w:val="center"/>
        <w:rPr>
          <w:sz w:val="22"/>
          <w:szCs w:val="22"/>
          <w:lang w:val="mk-MK"/>
        </w:rPr>
      </w:pPr>
    </w:p>
    <w:p w14:paraId="2D973D22" w14:textId="77777777" w:rsidR="00CB72AB" w:rsidRPr="00C734FB" w:rsidRDefault="00CB72AB" w:rsidP="00CB72AB">
      <w:pPr>
        <w:jc w:val="center"/>
        <w:rPr>
          <w:sz w:val="22"/>
          <w:szCs w:val="22"/>
          <w:lang w:val="mk-MK"/>
        </w:rPr>
      </w:pPr>
      <w:r w:rsidRPr="00C734FB">
        <w:rPr>
          <w:sz w:val="22"/>
          <w:szCs w:val="22"/>
          <w:lang w:val="mk-MK"/>
        </w:rPr>
        <w:t>С Л У Ж Б Е Н   Г Л А С Н И К</w:t>
      </w:r>
    </w:p>
    <w:p w14:paraId="1E111413" w14:textId="77777777" w:rsidR="00CB72AB" w:rsidRPr="00C734FB" w:rsidRDefault="00CB72AB" w:rsidP="00CB72AB">
      <w:pPr>
        <w:jc w:val="center"/>
        <w:rPr>
          <w:sz w:val="22"/>
          <w:szCs w:val="22"/>
          <w:lang w:val="mk-MK"/>
        </w:rPr>
      </w:pPr>
    </w:p>
    <w:p w14:paraId="103BE4C3" w14:textId="77777777" w:rsidR="00CB72AB" w:rsidRDefault="00CB72AB" w:rsidP="00CB72AB">
      <w:pPr>
        <w:jc w:val="center"/>
        <w:rPr>
          <w:sz w:val="22"/>
          <w:szCs w:val="22"/>
          <w:lang w:val="mk-MK"/>
        </w:rPr>
      </w:pPr>
      <w:r w:rsidRPr="00C734FB">
        <w:rPr>
          <w:sz w:val="22"/>
          <w:szCs w:val="22"/>
          <w:lang w:val="mk-MK"/>
        </w:rPr>
        <w:t>НА  О П Ш Т И Н А      Д О Ј Р А Н</w:t>
      </w:r>
    </w:p>
    <w:p w14:paraId="64C3C7BB" w14:textId="77777777" w:rsidR="00CB72AB" w:rsidRDefault="00CB72AB" w:rsidP="00CB72AB">
      <w:pPr>
        <w:jc w:val="center"/>
        <w:rPr>
          <w:sz w:val="22"/>
          <w:szCs w:val="22"/>
          <w:lang w:val="mk-MK"/>
        </w:rPr>
      </w:pPr>
    </w:p>
    <w:p w14:paraId="45D2484B" w14:textId="77777777" w:rsidR="00CB72AB" w:rsidRDefault="00CB72AB" w:rsidP="00CB72AB">
      <w:pPr>
        <w:jc w:val="center"/>
        <w:rPr>
          <w:sz w:val="22"/>
          <w:szCs w:val="22"/>
          <w:lang w:val="mk-MK"/>
        </w:rPr>
      </w:pPr>
    </w:p>
    <w:p w14:paraId="2F2C4CA6" w14:textId="77777777" w:rsidR="00CB72AB" w:rsidRDefault="00CB72AB" w:rsidP="00CB72AB">
      <w:pPr>
        <w:jc w:val="center"/>
        <w:rPr>
          <w:sz w:val="22"/>
          <w:szCs w:val="22"/>
          <w:lang w:val="mk-MK"/>
        </w:rPr>
      </w:pPr>
    </w:p>
    <w:p w14:paraId="51854941" w14:textId="77777777" w:rsidR="00CB72AB" w:rsidRDefault="00CB72AB" w:rsidP="00CB72AB">
      <w:pPr>
        <w:jc w:val="center"/>
        <w:rPr>
          <w:sz w:val="22"/>
          <w:szCs w:val="22"/>
          <w:lang w:val="mk-MK"/>
        </w:rPr>
      </w:pPr>
    </w:p>
    <w:p w14:paraId="0158315D" w14:textId="77777777" w:rsidR="00CB72AB" w:rsidRDefault="00CB72AB" w:rsidP="00CB72AB">
      <w:pPr>
        <w:jc w:val="center"/>
        <w:rPr>
          <w:sz w:val="22"/>
          <w:szCs w:val="22"/>
          <w:lang w:val="mk-MK"/>
        </w:rPr>
      </w:pPr>
    </w:p>
    <w:p w14:paraId="2F6A5BBB" w14:textId="77777777" w:rsidR="00CB72AB" w:rsidRDefault="00CB72AB" w:rsidP="00CB72AB">
      <w:pPr>
        <w:jc w:val="center"/>
        <w:rPr>
          <w:sz w:val="22"/>
          <w:szCs w:val="22"/>
          <w:lang w:val="mk-MK"/>
        </w:rPr>
      </w:pPr>
    </w:p>
    <w:p w14:paraId="1E4DEF73" w14:textId="77777777" w:rsidR="00CB72AB" w:rsidRDefault="00CB72AB" w:rsidP="00CB72AB">
      <w:pPr>
        <w:jc w:val="center"/>
        <w:rPr>
          <w:sz w:val="22"/>
          <w:szCs w:val="22"/>
          <w:lang w:val="mk-MK"/>
        </w:rPr>
      </w:pPr>
    </w:p>
    <w:p w14:paraId="2EE7DDF1" w14:textId="77777777" w:rsidR="00CB72AB" w:rsidRDefault="00CB72AB" w:rsidP="00CB72AB">
      <w:pPr>
        <w:jc w:val="center"/>
        <w:rPr>
          <w:sz w:val="22"/>
          <w:szCs w:val="22"/>
          <w:lang w:val="mk-MK"/>
        </w:rPr>
      </w:pPr>
    </w:p>
    <w:p w14:paraId="103A2981" w14:textId="77777777" w:rsidR="00CB72AB" w:rsidRDefault="00CB72AB" w:rsidP="00CB72AB">
      <w:pPr>
        <w:jc w:val="center"/>
        <w:rPr>
          <w:sz w:val="22"/>
          <w:szCs w:val="22"/>
          <w:lang w:val="mk-MK"/>
        </w:rPr>
      </w:pPr>
    </w:p>
    <w:p w14:paraId="2256E583" w14:textId="77777777" w:rsidR="00CB72AB" w:rsidRDefault="00CB72AB" w:rsidP="00CB72AB">
      <w:pPr>
        <w:jc w:val="center"/>
        <w:rPr>
          <w:sz w:val="22"/>
          <w:szCs w:val="22"/>
          <w:lang w:val="mk-MK"/>
        </w:rPr>
      </w:pPr>
    </w:p>
    <w:p w14:paraId="7AAF91CA" w14:textId="77777777" w:rsidR="00CB72AB" w:rsidRDefault="00CB72AB" w:rsidP="00CB72AB">
      <w:pPr>
        <w:jc w:val="center"/>
        <w:rPr>
          <w:sz w:val="22"/>
          <w:szCs w:val="22"/>
          <w:lang w:val="mk-MK"/>
        </w:rPr>
      </w:pPr>
    </w:p>
    <w:p w14:paraId="3C78E79C" w14:textId="77777777" w:rsidR="00CB72AB" w:rsidRDefault="00CB72AB" w:rsidP="00CB72AB">
      <w:pPr>
        <w:jc w:val="center"/>
        <w:rPr>
          <w:sz w:val="22"/>
          <w:szCs w:val="22"/>
          <w:lang w:val="mk-MK"/>
        </w:rPr>
      </w:pPr>
    </w:p>
    <w:p w14:paraId="055A193A" w14:textId="77777777" w:rsidR="00CB72AB" w:rsidRDefault="00CB72AB" w:rsidP="00CB72AB">
      <w:pPr>
        <w:jc w:val="center"/>
        <w:rPr>
          <w:sz w:val="22"/>
          <w:szCs w:val="22"/>
          <w:lang w:val="mk-MK"/>
        </w:rPr>
      </w:pPr>
    </w:p>
    <w:p w14:paraId="6C867978" w14:textId="77777777" w:rsidR="00CB72AB" w:rsidRDefault="00CB72AB" w:rsidP="00CB72AB">
      <w:pPr>
        <w:jc w:val="center"/>
        <w:rPr>
          <w:sz w:val="22"/>
          <w:szCs w:val="22"/>
          <w:lang w:val="mk-MK"/>
        </w:rPr>
      </w:pPr>
    </w:p>
    <w:p w14:paraId="7DEEE1A8" w14:textId="77777777" w:rsidR="00CB72AB" w:rsidRPr="00C734FB" w:rsidRDefault="00CB72AB" w:rsidP="00CB72AB">
      <w:pPr>
        <w:pBdr>
          <w:bottom w:val="single" w:sz="12" w:space="2" w:color="auto"/>
        </w:pBdr>
        <w:rPr>
          <w:sz w:val="22"/>
          <w:szCs w:val="22"/>
          <w:lang w:val="mk-MK"/>
        </w:rPr>
      </w:pPr>
    </w:p>
    <w:p w14:paraId="5053EDFB" w14:textId="11E930BE" w:rsidR="00CB72AB" w:rsidRPr="002B30FE" w:rsidRDefault="00546E93" w:rsidP="00CB72AB">
      <w:pPr>
        <w:pBdr>
          <w:bottom w:val="single" w:sz="12" w:space="1" w:color="auto"/>
        </w:pBdr>
        <w:ind w:firstLine="720"/>
        <w:jc w:val="center"/>
        <w:rPr>
          <w:sz w:val="22"/>
          <w:szCs w:val="22"/>
          <w:lang w:val="mk-MK"/>
        </w:rPr>
      </w:pPr>
      <w:r>
        <w:rPr>
          <w:sz w:val="22"/>
          <w:szCs w:val="22"/>
          <w:lang w:val="mk-MK"/>
        </w:rPr>
        <w:t>18</w:t>
      </w:r>
      <w:r w:rsidR="00CB72AB" w:rsidRPr="00C734FB">
        <w:rPr>
          <w:sz w:val="22"/>
          <w:szCs w:val="22"/>
          <w:lang w:val="mk-MK"/>
        </w:rPr>
        <w:t>.0</w:t>
      </w:r>
      <w:r w:rsidR="00CB72AB" w:rsidRPr="002B30FE">
        <w:rPr>
          <w:sz w:val="22"/>
          <w:szCs w:val="22"/>
          <w:lang w:val="mk-MK"/>
        </w:rPr>
        <w:t>9</w:t>
      </w:r>
      <w:r w:rsidR="00CB72AB" w:rsidRPr="00C734FB">
        <w:rPr>
          <w:sz w:val="22"/>
          <w:szCs w:val="22"/>
          <w:lang w:val="mk-MK"/>
        </w:rPr>
        <w:t>.202</w:t>
      </w:r>
      <w:r w:rsidR="00CB72AB">
        <w:rPr>
          <w:sz w:val="22"/>
          <w:szCs w:val="22"/>
          <w:lang w:val="mk-MK"/>
        </w:rPr>
        <w:t>4</w:t>
      </w:r>
      <w:r w:rsidR="00CB72AB" w:rsidRPr="00C734FB">
        <w:rPr>
          <w:sz w:val="22"/>
          <w:szCs w:val="22"/>
          <w:lang w:val="mk-MK"/>
        </w:rPr>
        <w:t xml:space="preserve"> година,    Стар Дојран,  Број   </w:t>
      </w:r>
      <w:r>
        <w:rPr>
          <w:sz w:val="22"/>
          <w:szCs w:val="22"/>
          <w:lang w:val="mk-MK"/>
        </w:rPr>
        <w:t>10</w:t>
      </w:r>
    </w:p>
    <w:p w14:paraId="3EDD8B14" w14:textId="77777777" w:rsidR="00CB72AB" w:rsidRPr="00C734FB" w:rsidRDefault="00CB72AB" w:rsidP="00CB72AB">
      <w:pPr>
        <w:rPr>
          <w:sz w:val="22"/>
          <w:szCs w:val="22"/>
          <w:lang w:val="mk-MK"/>
        </w:rPr>
      </w:pPr>
    </w:p>
    <w:p w14:paraId="542D5063" w14:textId="77777777" w:rsidR="00CB72AB" w:rsidRDefault="00CB72AB" w:rsidP="00CB72AB">
      <w:pPr>
        <w:rPr>
          <w:lang w:val="mk-MK"/>
        </w:rPr>
      </w:pPr>
    </w:p>
    <w:p w14:paraId="6971C2CC" w14:textId="77777777" w:rsidR="00CB72AB" w:rsidRDefault="00CB72AB" w:rsidP="00CB72AB">
      <w:pPr>
        <w:rPr>
          <w:lang w:val="mk-MK"/>
        </w:rPr>
      </w:pPr>
    </w:p>
    <w:p w14:paraId="4C4B0E56" w14:textId="77777777" w:rsidR="00CB72AB" w:rsidRPr="00C734FB" w:rsidRDefault="00CB72AB" w:rsidP="00CB72AB">
      <w:pPr>
        <w:jc w:val="center"/>
        <w:rPr>
          <w:sz w:val="22"/>
          <w:szCs w:val="22"/>
          <w:lang w:val="mk-MK"/>
        </w:rPr>
      </w:pPr>
    </w:p>
    <w:p w14:paraId="7671C73D" w14:textId="77777777" w:rsidR="00CB72AB" w:rsidRPr="00C734FB" w:rsidRDefault="00CB72AB" w:rsidP="00CB72AB">
      <w:pPr>
        <w:jc w:val="center"/>
        <w:rPr>
          <w:sz w:val="22"/>
          <w:szCs w:val="22"/>
          <w:lang w:val="mk-MK"/>
        </w:rPr>
      </w:pPr>
    </w:p>
    <w:p w14:paraId="05F572BD" w14:textId="77777777" w:rsidR="00CB72AB" w:rsidRDefault="00CB72AB" w:rsidP="00CB72AB">
      <w:pPr>
        <w:jc w:val="center"/>
        <w:rPr>
          <w:lang w:val="mk-MK"/>
        </w:rPr>
      </w:pPr>
    </w:p>
    <w:p w14:paraId="343F6EA3" w14:textId="77777777" w:rsidR="00CB72AB" w:rsidRDefault="00CB72AB" w:rsidP="00CB72AB">
      <w:pPr>
        <w:jc w:val="center"/>
        <w:rPr>
          <w:lang w:val="mk-MK"/>
        </w:rPr>
      </w:pPr>
    </w:p>
    <w:p w14:paraId="008442FA" w14:textId="77777777" w:rsidR="00CB72AB" w:rsidRDefault="00CB72AB" w:rsidP="00CB72AB">
      <w:pPr>
        <w:jc w:val="center"/>
        <w:rPr>
          <w:lang w:val="mk-MK"/>
        </w:rPr>
      </w:pPr>
    </w:p>
    <w:p w14:paraId="6D0A298A" w14:textId="77777777" w:rsidR="00CB72AB" w:rsidRDefault="00CB72AB" w:rsidP="00CB72AB">
      <w:pPr>
        <w:jc w:val="center"/>
        <w:rPr>
          <w:lang w:val="mk-MK"/>
        </w:rPr>
      </w:pPr>
    </w:p>
    <w:p w14:paraId="39E8803B" w14:textId="77777777" w:rsidR="00CB72AB" w:rsidRDefault="00CB72AB" w:rsidP="00CB72AB">
      <w:pPr>
        <w:jc w:val="center"/>
        <w:rPr>
          <w:lang w:val="mk-MK"/>
        </w:rPr>
      </w:pPr>
    </w:p>
    <w:p w14:paraId="278C286F" w14:textId="77777777" w:rsidR="00CB72AB" w:rsidRDefault="00CB72AB" w:rsidP="00CB72AB">
      <w:pPr>
        <w:jc w:val="center"/>
        <w:rPr>
          <w:lang w:val="mk-MK"/>
        </w:rPr>
      </w:pPr>
    </w:p>
    <w:p w14:paraId="46F7EB5D" w14:textId="77777777" w:rsidR="00CB72AB" w:rsidRDefault="00CB72AB" w:rsidP="00CB72AB">
      <w:pPr>
        <w:jc w:val="center"/>
        <w:rPr>
          <w:lang w:val="mk-MK"/>
        </w:rPr>
      </w:pPr>
    </w:p>
    <w:p w14:paraId="300D1BBD" w14:textId="7AAFCB7E" w:rsidR="00CB72AB" w:rsidRPr="00FE7842" w:rsidRDefault="00546E93" w:rsidP="00CB72AB">
      <w:pPr>
        <w:pStyle w:val="ListParagraph"/>
        <w:pBdr>
          <w:bottom w:val="single" w:sz="12" w:space="2" w:color="auto"/>
        </w:pBdr>
        <w:ind w:left="720"/>
        <w:rPr>
          <w:rFonts w:ascii="Times New Roman" w:hAnsi="Times New Roman" w:cs="Times New Roman"/>
          <w:lang w:val="mk-MK"/>
        </w:rPr>
      </w:pPr>
      <w:bookmarkStart w:id="0" w:name="_Hlk173836386"/>
      <w:r>
        <w:rPr>
          <w:rFonts w:ascii="Times New Roman" w:hAnsi="Times New Roman" w:cs="Times New Roman"/>
          <w:lang w:val="mk-MK"/>
        </w:rPr>
        <w:t>18</w:t>
      </w:r>
      <w:r w:rsidR="00CB72AB" w:rsidRPr="00FE7842">
        <w:rPr>
          <w:rFonts w:ascii="Times New Roman" w:hAnsi="Times New Roman" w:cs="Times New Roman"/>
          <w:lang w:val="mk-MK"/>
        </w:rPr>
        <w:t>.0</w:t>
      </w:r>
      <w:r w:rsidR="00CB72AB" w:rsidRPr="002B30FE">
        <w:rPr>
          <w:rFonts w:ascii="Times New Roman" w:hAnsi="Times New Roman" w:cs="Times New Roman"/>
          <w:lang w:val="mk-MK"/>
        </w:rPr>
        <w:t>9</w:t>
      </w:r>
      <w:r w:rsidR="00CB72AB"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00CB72AB" w:rsidRPr="00FE7842">
        <w:rPr>
          <w:rFonts w:ascii="Times New Roman" w:hAnsi="Times New Roman" w:cs="Times New Roman"/>
          <w:lang w:val="mk-MK"/>
        </w:rPr>
        <w:t xml:space="preserve">  стр.1</w:t>
      </w:r>
    </w:p>
    <w:bookmarkEnd w:id="0"/>
    <w:p w14:paraId="01EDEA0C" w14:textId="77777777" w:rsidR="00CB72AB" w:rsidRDefault="00CB72AB" w:rsidP="00CB72AB">
      <w:pPr>
        <w:jc w:val="center"/>
        <w:rPr>
          <w:lang w:val="mk-MK"/>
        </w:rPr>
      </w:pPr>
    </w:p>
    <w:p w14:paraId="2BA1054C" w14:textId="77777777" w:rsidR="00546E93" w:rsidRPr="00546E93" w:rsidRDefault="00546E93" w:rsidP="00546E93">
      <w:pPr>
        <w:ind w:firstLine="567"/>
        <w:jc w:val="both"/>
        <w:rPr>
          <w:rFonts w:eastAsia="Calibri"/>
          <w:sz w:val="22"/>
          <w:szCs w:val="22"/>
          <w:lang w:val="mk-MK"/>
        </w:rPr>
      </w:pPr>
      <w:r w:rsidRPr="00546E93">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46E93">
        <w:rPr>
          <w:rFonts w:eastAsia="Calibri"/>
          <w:sz w:val="22"/>
          <w:szCs w:val="22"/>
          <w:lang w:val="mk-MK"/>
        </w:rPr>
        <w:t xml:space="preserve"> </w:t>
      </w:r>
      <w:r w:rsidRPr="00546E93">
        <w:rPr>
          <w:rFonts w:eastAsia="Calibri"/>
          <w:sz w:val="22"/>
          <w:szCs w:val="22"/>
          <w:lang w:val="ru-RU"/>
        </w:rPr>
        <w:t xml:space="preserve">бр.9/06, </w:t>
      </w:r>
      <w:r w:rsidRPr="00546E93">
        <w:rPr>
          <w:sz w:val="22"/>
          <w:szCs w:val="22"/>
          <w:lang w:val="mk-MK"/>
        </w:rPr>
        <w:t xml:space="preserve">8/10, 12/14, 4/19 и 1/20), </w:t>
      </w:r>
      <w:r w:rsidRPr="00546E93">
        <w:rPr>
          <w:rFonts w:eastAsia="Calibri"/>
          <w:sz w:val="22"/>
          <w:szCs w:val="22"/>
          <w:lang w:val="ru-RU"/>
        </w:rPr>
        <w:t>Градоначалникот на општина Дојран донесе,</w:t>
      </w:r>
    </w:p>
    <w:p w14:paraId="5B550CCC" w14:textId="77777777" w:rsidR="00546E93" w:rsidRPr="00546E93" w:rsidRDefault="00546E93" w:rsidP="00546E93">
      <w:pPr>
        <w:ind w:firstLine="567"/>
        <w:jc w:val="both"/>
        <w:rPr>
          <w:rFonts w:eastAsia="Calibri"/>
          <w:sz w:val="22"/>
          <w:szCs w:val="22"/>
          <w:lang w:val="mk-MK"/>
        </w:rPr>
      </w:pPr>
    </w:p>
    <w:p w14:paraId="68D8E64B" w14:textId="77777777" w:rsidR="00546E93" w:rsidRPr="00546E93" w:rsidRDefault="00546E93" w:rsidP="00546E93">
      <w:pPr>
        <w:ind w:firstLine="567"/>
        <w:jc w:val="both"/>
        <w:rPr>
          <w:rFonts w:eastAsia="Calibri"/>
          <w:sz w:val="22"/>
          <w:szCs w:val="22"/>
          <w:lang w:val="mk-MK"/>
        </w:rPr>
      </w:pPr>
    </w:p>
    <w:p w14:paraId="6407B292" w14:textId="77777777" w:rsidR="00546E93" w:rsidRPr="00546E93" w:rsidRDefault="00546E93" w:rsidP="00546E93">
      <w:pPr>
        <w:ind w:firstLine="567"/>
        <w:jc w:val="both"/>
        <w:rPr>
          <w:rFonts w:eastAsia="Calibri"/>
          <w:sz w:val="22"/>
          <w:szCs w:val="22"/>
          <w:lang w:val="mk-MK"/>
        </w:rPr>
      </w:pPr>
    </w:p>
    <w:p w14:paraId="165A7763" w14:textId="77777777" w:rsidR="00546E93" w:rsidRPr="00546E93" w:rsidRDefault="00546E93" w:rsidP="00546E93">
      <w:pPr>
        <w:ind w:firstLine="567"/>
        <w:jc w:val="both"/>
        <w:rPr>
          <w:rFonts w:eastAsia="Calibri"/>
          <w:sz w:val="22"/>
          <w:szCs w:val="22"/>
          <w:lang w:val="mk-MK"/>
        </w:rPr>
      </w:pPr>
    </w:p>
    <w:p w14:paraId="27A2DD78" w14:textId="77777777" w:rsidR="00546E93" w:rsidRPr="00546E93" w:rsidRDefault="00546E93" w:rsidP="00546E93">
      <w:pPr>
        <w:ind w:firstLine="567"/>
        <w:jc w:val="both"/>
        <w:rPr>
          <w:rFonts w:eastAsia="Calibri"/>
          <w:sz w:val="22"/>
          <w:szCs w:val="22"/>
          <w:lang w:val="mk-MK"/>
        </w:rPr>
      </w:pPr>
    </w:p>
    <w:p w14:paraId="2E170987" w14:textId="77777777" w:rsidR="00546E93" w:rsidRPr="00546E93" w:rsidRDefault="00546E93" w:rsidP="00546E93">
      <w:pPr>
        <w:ind w:firstLine="567"/>
        <w:jc w:val="both"/>
        <w:rPr>
          <w:rFonts w:eastAsia="Calibri"/>
          <w:sz w:val="22"/>
          <w:szCs w:val="22"/>
          <w:lang w:val="ru-RU"/>
        </w:rPr>
      </w:pPr>
    </w:p>
    <w:p w14:paraId="44D55E14" w14:textId="77777777" w:rsidR="00546E93" w:rsidRPr="00546E93" w:rsidRDefault="00546E93" w:rsidP="00546E93">
      <w:pPr>
        <w:ind w:firstLine="567"/>
        <w:jc w:val="center"/>
        <w:rPr>
          <w:rFonts w:eastAsia="Calibri"/>
          <w:sz w:val="22"/>
          <w:szCs w:val="22"/>
          <w:lang w:val="ru-RU"/>
        </w:rPr>
      </w:pPr>
    </w:p>
    <w:p w14:paraId="4886FD88" w14:textId="77777777" w:rsidR="00546E93" w:rsidRPr="00546E93" w:rsidRDefault="00546E93" w:rsidP="00546E93">
      <w:pPr>
        <w:jc w:val="center"/>
        <w:rPr>
          <w:rFonts w:eastAsia="Calibri"/>
          <w:sz w:val="22"/>
          <w:szCs w:val="22"/>
          <w:lang w:val="ru-RU"/>
        </w:rPr>
      </w:pPr>
      <w:r w:rsidRPr="00546E93">
        <w:rPr>
          <w:rFonts w:eastAsia="Calibri"/>
          <w:sz w:val="22"/>
          <w:szCs w:val="22"/>
          <w:lang w:val="ru-RU"/>
        </w:rPr>
        <w:t>Р  Е  Ш  Е  Н И  Е</w:t>
      </w:r>
    </w:p>
    <w:p w14:paraId="7DB92331" w14:textId="77777777" w:rsidR="00546E93" w:rsidRPr="00546E93" w:rsidRDefault="00546E93" w:rsidP="00546E93">
      <w:pPr>
        <w:pStyle w:val="yiv8873377383msonormal"/>
        <w:shd w:val="clear" w:color="auto" w:fill="FFFFFF"/>
        <w:spacing w:before="0" w:beforeAutospacing="0" w:after="0" w:afterAutospacing="0"/>
        <w:ind w:firstLine="720"/>
        <w:rPr>
          <w:sz w:val="22"/>
          <w:szCs w:val="22"/>
          <w:lang w:val="ru-RU"/>
        </w:rPr>
      </w:pPr>
      <w:r w:rsidRPr="00546E93">
        <w:rPr>
          <w:rFonts w:eastAsia="Calibri"/>
          <w:sz w:val="22"/>
          <w:szCs w:val="22"/>
          <w:lang w:val="ru-RU"/>
        </w:rPr>
        <w:t xml:space="preserve">За објавување </w:t>
      </w:r>
      <w:r w:rsidRPr="00546E93">
        <w:rPr>
          <w:sz w:val="22"/>
          <w:szCs w:val="22"/>
          <w:lang w:val="ru-RU"/>
        </w:rPr>
        <w:t xml:space="preserve"> </w:t>
      </w:r>
      <w:r w:rsidRPr="00546E93">
        <w:rPr>
          <w:sz w:val="22"/>
          <w:szCs w:val="22"/>
          <w:lang w:val="mk-MK"/>
        </w:rPr>
        <w:t xml:space="preserve">на Одлуката за </w:t>
      </w:r>
      <w:r w:rsidRPr="00546E93">
        <w:rPr>
          <w:sz w:val="22"/>
          <w:szCs w:val="22"/>
          <w:lang w:val="ru-RU"/>
        </w:rPr>
        <w:t xml:space="preserve"> </w:t>
      </w:r>
      <w:r w:rsidRPr="00546E93">
        <w:rPr>
          <w:sz w:val="22"/>
          <w:szCs w:val="22"/>
          <w:lang w:val="mk-MK"/>
        </w:rPr>
        <w:t xml:space="preserve">сопствено учество во </w:t>
      </w:r>
      <w:r w:rsidRPr="00546E93">
        <w:rPr>
          <w:sz w:val="22"/>
          <w:szCs w:val="22"/>
          <w:lang w:val="ru-RU"/>
        </w:rPr>
        <w:t>Проектот„Изградба на улично осветлување на улица „Едвард Кардељ“, Нов Дојран -Општина Дојран “</w:t>
      </w:r>
    </w:p>
    <w:p w14:paraId="4288185F" w14:textId="77777777" w:rsidR="00546E93" w:rsidRPr="00546E93" w:rsidRDefault="00546E93" w:rsidP="00546E93">
      <w:pPr>
        <w:jc w:val="center"/>
        <w:rPr>
          <w:rFonts w:eastAsia="Calibri"/>
          <w:sz w:val="22"/>
          <w:szCs w:val="22"/>
          <w:lang w:val="ru-RU"/>
        </w:rPr>
      </w:pPr>
    </w:p>
    <w:p w14:paraId="7A1BBADE" w14:textId="77777777" w:rsidR="00546E93" w:rsidRPr="00546E93" w:rsidRDefault="00546E93" w:rsidP="00546E93">
      <w:pPr>
        <w:ind w:firstLine="567"/>
        <w:jc w:val="both"/>
        <w:rPr>
          <w:rFonts w:eastAsia="Calibri"/>
          <w:sz w:val="22"/>
          <w:szCs w:val="22"/>
          <w:lang w:val="mk-MK"/>
        </w:rPr>
      </w:pPr>
    </w:p>
    <w:p w14:paraId="14DCC5FF" w14:textId="77777777" w:rsidR="00546E93" w:rsidRPr="00546E93" w:rsidRDefault="00546E93" w:rsidP="00546E93">
      <w:pPr>
        <w:ind w:firstLine="567"/>
        <w:jc w:val="both"/>
        <w:rPr>
          <w:rFonts w:eastAsia="Calibri"/>
          <w:sz w:val="22"/>
          <w:szCs w:val="22"/>
          <w:lang w:val="mk-MK"/>
        </w:rPr>
      </w:pPr>
    </w:p>
    <w:p w14:paraId="74A4781D" w14:textId="77777777" w:rsidR="00546E93" w:rsidRPr="00546E93" w:rsidRDefault="00546E93" w:rsidP="00546E93">
      <w:pPr>
        <w:ind w:firstLine="567"/>
        <w:jc w:val="both"/>
        <w:rPr>
          <w:rFonts w:eastAsia="Calibri"/>
          <w:sz w:val="22"/>
          <w:szCs w:val="22"/>
          <w:lang w:val="mk-MK"/>
        </w:rPr>
      </w:pPr>
    </w:p>
    <w:p w14:paraId="64A0DE61" w14:textId="77777777" w:rsidR="00546E93" w:rsidRPr="00546E93" w:rsidRDefault="00546E93" w:rsidP="00546E93">
      <w:pPr>
        <w:ind w:firstLine="567"/>
        <w:jc w:val="both"/>
        <w:rPr>
          <w:rFonts w:eastAsia="Calibri"/>
          <w:sz w:val="22"/>
          <w:szCs w:val="22"/>
          <w:lang w:val="mk-MK"/>
        </w:rPr>
      </w:pPr>
    </w:p>
    <w:p w14:paraId="0A80142C" w14:textId="77777777" w:rsidR="00546E93" w:rsidRPr="00546E93" w:rsidRDefault="00546E93" w:rsidP="00546E93">
      <w:pPr>
        <w:pStyle w:val="yiv8873377383msonormal"/>
        <w:shd w:val="clear" w:color="auto" w:fill="FFFFFF"/>
        <w:spacing w:before="0" w:beforeAutospacing="0" w:after="0" w:afterAutospacing="0"/>
        <w:ind w:firstLine="720"/>
        <w:rPr>
          <w:rFonts w:eastAsia="Calibri"/>
          <w:sz w:val="22"/>
          <w:szCs w:val="22"/>
          <w:lang w:val="mk-MK"/>
        </w:rPr>
      </w:pPr>
      <w:r w:rsidRPr="00546E93">
        <w:rPr>
          <w:sz w:val="22"/>
          <w:szCs w:val="22"/>
          <w:lang w:val="mk-MK"/>
        </w:rPr>
        <w:t xml:space="preserve">   1.Одлуката за </w:t>
      </w:r>
      <w:r w:rsidRPr="00546E93">
        <w:rPr>
          <w:sz w:val="22"/>
          <w:szCs w:val="22"/>
          <w:lang w:val="ru-RU"/>
        </w:rPr>
        <w:t xml:space="preserve"> </w:t>
      </w:r>
      <w:r w:rsidRPr="00546E93">
        <w:rPr>
          <w:sz w:val="22"/>
          <w:szCs w:val="22"/>
          <w:lang w:val="mk-MK"/>
        </w:rPr>
        <w:t xml:space="preserve">сопствено учество во </w:t>
      </w:r>
      <w:r w:rsidRPr="00546E93">
        <w:rPr>
          <w:sz w:val="22"/>
          <w:szCs w:val="22"/>
          <w:lang w:val="ru-RU"/>
        </w:rPr>
        <w:t>Проектот„Изградба на улично осветлување на улица „Едвард Кардељ“, Нов Дојран -Општина Дојран</w:t>
      </w:r>
      <w:r w:rsidRPr="00546E93">
        <w:rPr>
          <w:rFonts w:eastAsia="Calibri"/>
          <w:sz w:val="22"/>
          <w:szCs w:val="22"/>
          <w:lang w:val="mk-MK"/>
        </w:rPr>
        <w:t>,</w:t>
      </w:r>
      <w:r w:rsidRPr="00546E93">
        <w:rPr>
          <w:sz w:val="22"/>
          <w:szCs w:val="22"/>
          <w:lang w:val="mk-MK"/>
        </w:rPr>
        <w:t xml:space="preserve"> донесена на седницата  на Советот на општина Дојран, одржана на ден 12.09.2024 година,  да се објави во "Службен гласник на општина Дојран".</w:t>
      </w:r>
    </w:p>
    <w:p w14:paraId="6E9282CB" w14:textId="77777777" w:rsidR="00546E93" w:rsidRPr="00546E93" w:rsidRDefault="00546E93" w:rsidP="00546E93">
      <w:pPr>
        <w:ind w:firstLine="567"/>
        <w:jc w:val="both"/>
        <w:rPr>
          <w:rFonts w:eastAsia="Calibri"/>
          <w:sz w:val="22"/>
          <w:szCs w:val="22"/>
          <w:lang w:val="mk-MK"/>
        </w:rPr>
      </w:pPr>
    </w:p>
    <w:p w14:paraId="05B0A966" w14:textId="77777777" w:rsidR="00546E93" w:rsidRPr="00546E93" w:rsidRDefault="00546E93" w:rsidP="00546E93">
      <w:pPr>
        <w:ind w:firstLine="567"/>
        <w:rPr>
          <w:rFonts w:eastAsia="Calibri"/>
          <w:sz w:val="22"/>
          <w:szCs w:val="22"/>
          <w:lang w:val="mk-MK"/>
        </w:rPr>
      </w:pPr>
    </w:p>
    <w:p w14:paraId="655F6713" w14:textId="77777777" w:rsidR="00546E93" w:rsidRPr="00546E93" w:rsidRDefault="00546E93" w:rsidP="00546E93">
      <w:pPr>
        <w:ind w:firstLine="567"/>
        <w:jc w:val="both"/>
        <w:rPr>
          <w:rFonts w:eastAsia="Calibri"/>
          <w:sz w:val="22"/>
          <w:szCs w:val="22"/>
          <w:lang w:val="mk-MK"/>
        </w:rPr>
      </w:pPr>
    </w:p>
    <w:p w14:paraId="18022683" w14:textId="77777777" w:rsidR="00546E93" w:rsidRPr="00546E93" w:rsidRDefault="00546E93" w:rsidP="00546E93">
      <w:pPr>
        <w:ind w:firstLine="567"/>
        <w:jc w:val="both"/>
        <w:rPr>
          <w:rFonts w:eastAsia="Calibri"/>
          <w:sz w:val="22"/>
          <w:szCs w:val="22"/>
          <w:lang w:val="mk-MK"/>
        </w:rPr>
      </w:pPr>
    </w:p>
    <w:p w14:paraId="258C2491" w14:textId="77777777" w:rsidR="00546E93" w:rsidRPr="00546E93" w:rsidRDefault="00546E93" w:rsidP="00546E93">
      <w:pPr>
        <w:ind w:firstLine="567"/>
        <w:jc w:val="both"/>
        <w:rPr>
          <w:rFonts w:eastAsia="Calibri"/>
          <w:sz w:val="22"/>
          <w:szCs w:val="22"/>
          <w:lang w:val="mk-MK"/>
        </w:rPr>
      </w:pPr>
    </w:p>
    <w:p w14:paraId="0C639244" w14:textId="77777777" w:rsidR="00546E93" w:rsidRPr="00546E93" w:rsidRDefault="00546E93" w:rsidP="00546E93">
      <w:pPr>
        <w:ind w:firstLine="567"/>
        <w:jc w:val="both"/>
        <w:rPr>
          <w:rFonts w:eastAsia="Calibri"/>
          <w:sz w:val="22"/>
          <w:szCs w:val="22"/>
          <w:lang w:val="mk-MK"/>
        </w:rPr>
      </w:pPr>
    </w:p>
    <w:p w14:paraId="62EEE808"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 xml:space="preserve">     2.Ова Решение влегува во сила со денот на донесувањето.</w:t>
      </w:r>
    </w:p>
    <w:p w14:paraId="024876FE" w14:textId="77777777" w:rsidR="00546E93" w:rsidRPr="00546E93" w:rsidRDefault="00546E93" w:rsidP="00546E93">
      <w:pPr>
        <w:ind w:firstLine="567"/>
        <w:jc w:val="both"/>
        <w:rPr>
          <w:rFonts w:eastAsia="Calibri"/>
          <w:sz w:val="22"/>
          <w:szCs w:val="22"/>
          <w:lang w:val="ru-RU"/>
        </w:rPr>
      </w:pPr>
    </w:p>
    <w:p w14:paraId="310999F5" w14:textId="77777777" w:rsidR="00546E93" w:rsidRPr="00546E93" w:rsidRDefault="00546E93" w:rsidP="00546E93">
      <w:pPr>
        <w:ind w:firstLine="567"/>
        <w:jc w:val="both"/>
        <w:rPr>
          <w:rFonts w:eastAsia="Calibri"/>
          <w:sz w:val="22"/>
          <w:szCs w:val="22"/>
          <w:lang w:val="ru-RU"/>
        </w:rPr>
      </w:pPr>
    </w:p>
    <w:p w14:paraId="586421DF" w14:textId="77777777" w:rsidR="00546E93" w:rsidRPr="00546E93" w:rsidRDefault="00546E93" w:rsidP="00546E93">
      <w:pPr>
        <w:ind w:firstLine="567"/>
        <w:jc w:val="both"/>
        <w:rPr>
          <w:rFonts w:eastAsia="Calibri"/>
          <w:sz w:val="22"/>
          <w:szCs w:val="22"/>
          <w:lang w:val="ru-RU"/>
        </w:rPr>
      </w:pPr>
    </w:p>
    <w:p w14:paraId="14745F00" w14:textId="77777777" w:rsidR="00546E93" w:rsidRPr="00546E93" w:rsidRDefault="00546E93" w:rsidP="00546E93">
      <w:pPr>
        <w:ind w:firstLine="567"/>
        <w:jc w:val="both"/>
        <w:rPr>
          <w:rFonts w:eastAsia="Calibri"/>
          <w:sz w:val="22"/>
          <w:szCs w:val="22"/>
          <w:lang w:val="ru-RU"/>
        </w:rPr>
      </w:pPr>
    </w:p>
    <w:p w14:paraId="3F4C8C76" w14:textId="77777777" w:rsidR="00546E93" w:rsidRPr="00546E93" w:rsidRDefault="00546E93" w:rsidP="00546E93">
      <w:pPr>
        <w:ind w:firstLine="567"/>
        <w:jc w:val="both"/>
        <w:rPr>
          <w:rFonts w:eastAsia="Calibri"/>
          <w:sz w:val="22"/>
          <w:szCs w:val="22"/>
          <w:lang w:val="ru-RU"/>
        </w:rPr>
      </w:pPr>
    </w:p>
    <w:p w14:paraId="76B567B3" w14:textId="1765EFB3" w:rsidR="00546E93" w:rsidRPr="00546E93" w:rsidRDefault="00546E93" w:rsidP="00546E93">
      <w:pPr>
        <w:ind w:left="284" w:firstLine="425"/>
        <w:jc w:val="both"/>
        <w:rPr>
          <w:rFonts w:eastAsia="Calibri"/>
          <w:sz w:val="22"/>
          <w:szCs w:val="22"/>
          <w:lang w:val="mk-MK"/>
        </w:rPr>
      </w:pPr>
      <w:bookmarkStart w:id="1" w:name="_Hlk177632502"/>
      <w:r w:rsidRPr="00546E93">
        <w:rPr>
          <w:rFonts w:eastAsia="Calibri"/>
          <w:sz w:val="22"/>
          <w:szCs w:val="22"/>
          <w:lang w:val="ru-RU"/>
        </w:rPr>
        <w:t>Бр.09</w:t>
      </w:r>
      <w:r w:rsidRPr="00546E93">
        <w:rPr>
          <w:rFonts w:eastAsia="Calibri"/>
          <w:sz w:val="22"/>
          <w:szCs w:val="22"/>
          <w:lang w:val="mk-MK"/>
        </w:rPr>
        <w:t xml:space="preserve"> </w:t>
      </w:r>
      <w:r w:rsidRPr="00546E93">
        <w:rPr>
          <w:rFonts w:eastAsia="Calibri"/>
          <w:sz w:val="22"/>
          <w:szCs w:val="22"/>
          <w:lang w:val="ru-RU"/>
        </w:rPr>
        <w:t>– 11</w:t>
      </w:r>
      <w:r>
        <w:rPr>
          <w:rFonts w:eastAsia="Calibri"/>
          <w:sz w:val="22"/>
          <w:szCs w:val="22"/>
          <w:lang w:val="ru-RU"/>
        </w:rPr>
        <w:t>89</w:t>
      </w:r>
      <w:r w:rsidRPr="00546E93">
        <w:rPr>
          <w:rFonts w:eastAsia="Calibri"/>
          <w:sz w:val="22"/>
          <w:szCs w:val="22"/>
          <w:lang w:val="ru-RU"/>
        </w:rPr>
        <w:t xml:space="preserve">/1 </w:t>
      </w:r>
      <w:r w:rsidRPr="00546E93">
        <w:rPr>
          <w:rFonts w:eastAsia="Calibri"/>
          <w:sz w:val="22"/>
          <w:szCs w:val="22"/>
          <w:lang w:val="mk-MK"/>
        </w:rPr>
        <w:t xml:space="preserve"> </w:t>
      </w:r>
    </w:p>
    <w:p w14:paraId="28584041" w14:textId="437FCC19" w:rsidR="00546E93" w:rsidRPr="00546E93" w:rsidRDefault="00546E93" w:rsidP="00546E93">
      <w:pPr>
        <w:ind w:firstLine="709"/>
        <w:jc w:val="both"/>
        <w:rPr>
          <w:rFonts w:eastAsia="Calibri"/>
          <w:sz w:val="22"/>
          <w:szCs w:val="22"/>
          <w:lang w:val="ru-RU"/>
        </w:rPr>
      </w:pPr>
      <w:r>
        <w:rPr>
          <w:sz w:val="22"/>
          <w:szCs w:val="22"/>
          <w:lang w:val="ru-RU"/>
        </w:rPr>
        <w:t>18</w:t>
      </w:r>
      <w:r w:rsidRPr="00546E93">
        <w:rPr>
          <w:sz w:val="22"/>
          <w:szCs w:val="22"/>
          <w:lang w:val="ru-RU"/>
        </w:rPr>
        <w:t xml:space="preserve">.09.2024 </w:t>
      </w:r>
      <w:r w:rsidRPr="00546E93">
        <w:rPr>
          <w:rFonts w:eastAsia="Calibri"/>
          <w:sz w:val="22"/>
          <w:szCs w:val="22"/>
          <w:lang w:val="ru-RU"/>
        </w:rPr>
        <w:t>година</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w:t>
      </w:r>
    </w:p>
    <w:p w14:paraId="5CA5CBC3"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 xml:space="preserve">   Стар Дојран</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Градоначалник</w:t>
      </w:r>
    </w:p>
    <w:p w14:paraId="5F86E2FC"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на општина Дојран</w:t>
      </w:r>
    </w:p>
    <w:p w14:paraId="54BED402"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Анго Ангов с.р</w:t>
      </w:r>
    </w:p>
    <w:p w14:paraId="1B4A7AA4" w14:textId="77777777" w:rsidR="00546E93" w:rsidRPr="00546E93" w:rsidRDefault="00546E93" w:rsidP="00546E93">
      <w:pPr>
        <w:ind w:firstLine="567"/>
        <w:jc w:val="both"/>
        <w:rPr>
          <w:rFonts w:eastAsia="Calibri"/>
          <w:sz w:val="22"/>
          <w:szCs w:val="22"/>
          <w:lang w:val="ru-RU"/>
        </w:rPr>
      </w:pPr>
    </w:p>
    <w:bookmarkEnd w:id="1"/>
    <w:p w14:paraId="134FB66E" w14:textId="77777777" w:rsidR="00546E93" w:rsidRPr="00546E93" w:rsidRDefault="00546E93" w:rsidP="00546E93">
      <w:pPr>
        <w:ind w:firstLine="567"/>
        <w:jc w:val="both"/>
        <w:rPr>
          <w:rFonts w:eastAsia="Calibri"/>
          <w:sz w:val="22"/>
          <w:szCs w:val="22"/>
          <w:lang w:val="ru-RU"/>
        </w:rPr>
      </w:pPr>
    </w:p>
    <w:p w14:paraId="74164D0F" w14:textId="77777777" w:rsidR="00546E93" w:rsidRPr="00546E93" w:rsidRDefault="00546E93" w:rsidP="00546E93">
      <w:pPr>
        <w:ind w:firstLine="567"/>
        <w:jc w:val="both"/>
        <w:rPr>
          <w:rFonts w:eastAsia="Calibri"/>
          <w:sz w:val="22"/>
          <w:szCs w:val="22"/>
          <w:lang w:val="ru-RU"/>
        </w:rPr>
      </w:pPr>
    </w:p>
    <w:p w14:paraId="16973402" w14:textId="77777777" w:rsidR="00546E93" w:rsidRPr="00546E93" w:rsidRDefault="00546E93" w:rsidP="00546E93">
      <w:pPr>
        <w:ind w:firstLine="567"/>
        <w:jc w:val="both"/>
        <w:rPr>
          <w:rFonts w:eastAsia="Calibri"/>
          <w:sz w:val="22"/>
          <w:szCs w:val="22"/>
          <w:lang w:val="ru-RU"/>
        </w:rPr>
      </w:pPr>
    </w:p>
    <w:p w14:paraId="41B2F86F" w14:textId="77777777" w:rsidR="00546E93" w:rsidRDefault="00546E93" w:rsidP="00546E93">
      <w:pPr>
        <w:ind w:firstLine="567"/>
        <w:jc w:val="both"/>
        <w:rPr>
          <w:rFonts w:eastAsia="Calibri"/>
          <w:sz w:val="22"/>
          <w:szCs w:val="22"/>
          <w:lang w:val="ru-RU"/>
        </w:rPr>
      </w:pPr>
    </w:p>
    <w:p w14:paraId="72CBFE23" w14:textId="77777777" w:rsidR="00546E93" w:rsidRDefault="00546E93" w:rsidP="00546E93">
      <w:pPr>
        <w:ind w:firstLine="567"/>
        <w:jc w:val="both"/>
        <w:rPr>
          <w:rFonts w:eastAsia="Calibri"/>
          <w:sz w:val="22"/>
          <w:szCs w:val="22"/>
          <w:lang w:val="ru-RU"/>
        </w:rPr>
      </w:pPr>
    </w:p>
    <w:p w14:paraId="64282387" w14:textId="77777777" w:rsidR="00546E93" w:rsidRDefault="00546E93" w:rsidP="00546E93">
      <w:pPr>
        <w:ind w:firstLine="567"/>
        <w:jc w:val="both"/>
        <w:rPr>
          <w:rFonts w:eastAsia="Calibri"/>
          <w:sz w:val="22"/>
          <w:szCs w:val="22"/>
          <w:lang w:val="ru-RU"/>
        </w:rPr>
      </w:pPr>
    </w:p>
    <w:p w14:paraId="450EE609" w14:textId="77777777" w:rsidR="00546E93" w:rsidRDefault="00546E93" w:rsidP="00546E93">
      <w:pPr>
        <w:ind w:firstLine="567"/>
        <w:jc w:val="both"/>
        <w:rPr>
          <w:rFonts w:eastAsia="Calibri"/>
          <w:sz w:val="22"/>
          <w:szCs w:val="22"/>
          <w:lang w:val="ru-RU"/>
        </w:rPr>
      </w:pPr>
    </w:p>
    <w:p w14:paraId="5E2C56C1" w14:textId="77777777" w:rsidR="00546E93" w:rsidRDefault="00546E93" w:rsidP="00546E93">
      <w:pPr>
        <w:ind w:firstLine="567"/>
        <w:jc w:val="both"/>
        <w:rPr>
          <w:rFonts w:eastAsia="Calibri"/>
          <w:sz w:val="22"/>
          <w:szCs w:val="22"/>
          <w:lang w:val="ru-RU"/>
        </w:rPr>
      </w:pPr>
    </w:p>
    <w:p w14:paraId="0B428828" w14:textId="77777777" w:rsidR="00FC7AA5" w:rsidRPr="00546E93" w:rsidRDefault="00FC7AA5" w:rsidP="00546E93">
      <w:pPr>
        <w:ind w:firstLine="567"/>
        <w:jc w:val="both"/>
        <w:rPr>
          <w:rFonts w:eastAsia="Calibri"/>
          <w:sz w:val="22"/>
          <w:szCs w:val="22"/>
          <w:lang w:val="ru-RU"/>
        </w:rPr>
      </w:pPr>
    </w:p>
    <w:p w14:paraId="09F18DA6" w14:textId="77777777" w:rsidR="00546E93" w:rsidRPr="00546E93" w:rsidRDefault="00546E93" w:rsidP="00546E93">
      <w:pPr>
        <w:ind w:firstLine="567"/>
        <w:jc w:val="both"/>
        <w:rPr>
          <w:rFonts w:eastAsia="Calibri"/>
          <w:sz w:val="22"/>
          <w:szCs w:val="22"/>
          <w:lang w:val="ru-RU"/>
        </w:rPr>
      </w:pPr>
    </w:p>
    <w:p w14:paraId="12D3CC2F" w14:textId="77777777" w:rsidR="00546E93" w:rsidRPr="00546E93" w:rsidRDefault="00546E93" w:rsidP="00546E93">
      <w:pPr>
        <w:ind w:firstLine="567"/>
        <w:jc w:val="both"/>
        <w:rPr>
          <w:rFonts w:eastAsia="Calibri"/>
          <w:sz w:val="22"/>
          <w:szCs w:val="22"/>
          <w:lang w:val="ru-RU"/>
        </w:rPr>
      </w:pPr>
    </w:p>
    <w:p w14:paraId="7958986A" w14:textId="54C8FBDE" w:rsidR="00546E93" w:rsidRPr="00FE7842" w:rsidRDefault="00546E93" w:rsidP="00546E93">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sidR="00FC7AA5">
        <w:rPr>
          <w:rFonts w:ascii="Times New Roman" w:hAnsi="Times New Roman" w:cs="Times New Roman"/>
          <w:lang w:val="mk-MK"/>
        </w:rPr>
        <w:t>2</w:t>
      </w:r>
    </w:p>
    <w:p w14:paraId="56DC0EF2" w14:textId="77777777" w:rsidR="00546E93" w:rsidRDefault="00546E93" w:rsidP="00546E93">
      <w:pPr>
        <w:jc w:val="center"/>
        <w:rPr>
          <w:lang w:val="mk-MK"/>
        </w:rPr>
      </w:pPr>
    </w:p>
    <w:p w14:paraId="774DA463" w14:textId="77777777" w:rsidR="00FC7AA5" w:rsidRPr="00FC7AA5" w:rsidRDefault="00FC7AA5" w:rsidP="00FC7AA5">
      <w:pPr>
        <w:ind w:firstLine="720"/>
        <w:jc w:val="both"/>
        <w:rPr>
          <w:rFonts w:eastAsia="Calibri"/>
          <w:sz w:val="22"/>
          <w:szCs w:val="22"/>
          <w:lang w:val="it-IT"/>
        </w:rPr>
      </w:pPr>
      <w:r w:rsidRPr="00FC7AA5">
        <w:rPr>
          <w:rFonts w:eastAsia="Calibri"/>
          <w:sz w:val="22"/>
          <w:szCs w:val="22"/>
          <w:lang w:val="ru-RU"/>
        </w:rPr>
        <w:t xml:space="preserve">Врз основа на член </w:t>
      </w:r>
      <w:r w:rsidRPr="00FC7AA5">
        <w:rPr>
          <w:rFonts w:eastAsia="Calibri"/>
          <w:sz w:val="22"/>
          <w:szCs w:val="22"/>
          <w:lang w:val="it-IT"/>
        </w:rPr>
        <w:t xml:space="preserve">36 </w:t>
      </w:r>
      <w:r w:rsidRPr="00FC7AA5">
        <w:rPr>
          <w:rFonts w:eastAsia="Calibri"/>
          <w:sz w:val="22"/>
          <w:szCs w:val="22"/>
          <w:lang w:val="ru-RU"/>
        </w:rPr>
        <w:t>став</w:t>
      </w:r>
      <w:r w:rsidRPr="00FC7AA5">
        <w:rPr>
          <w:rFonts w:eastAsia="Calibri"/>
          <w:sz w:val="22"/>
          <w:szCs w:val="22"/>
          <w:lang w:val="it-IT"/>
        </w:rPr>
        <w:t xml:space="preserve"> 1, </w:t>
      </w:r>
      <w:r w:rsidRPr="00FC7AA5">
        <w:rPr>
          <w:rFonts w:eastAsia="Calibri"/>
          <w:sz w:val="22"/>
          <w:szCs w:val="22"/>
          <w:lang w:val="ru-RU"/>
        </w:rPr>
        <w:t>точка</w:t>
      </w:r>
      <w:r w:rsidRPr="00FC7AA5">
        <w:rPr>
          <w:rFonts w:eastAsia="Calibri"/>
          <w:sz w:val="22"/>
          <w:szCs w:val="22"/>
          <w:lang w:val="it-IT"/>
        </w:rPr>
        <w:t xml:space="preserve"> 15 </w:t>
      </w:r>
      <w:r w:rsidRPr="00FC7AA5">
        <w:rPr>
          <w:rFonts w:eastAsia="Calibri"/>
          <w:sz w:val="22"/>
          <w:szCs w:val="22"/>
          <w:lang w:val="ru-RU"/>
        </w:rPr>
        <w:t>од</w:t>
      </w:r>
      <w:r w:rsidRPr="00FC7AA5">
        <w:rPr>
          <w:rFonts w:eastAsia="Calibri"/>
          <w:sz w:val="22"/>
          <w:szCs w:val="22"/>
          <w:lang w:val="mk-MK"/>
        </w:rPr>
        <w:t xml:space="preserve"> </w:t>
      </w:r>
      <w:r w:rsidRPr="00FC7AA5">
        <w:rPr>
          <w:rFonts w:eastAsia="Calibri"/>
          <w:sz w:val="22"/>
          <w:szCs w:val="22"/>
          <w:lang w:val="ru-RU"/>
        </w:rPr>
        <w:t>Законот</w:t>
      </w:r>
      <w:r w:rsidRPr="00FC7AA5">
        <w:rPr>
          <w:rFonts w:eastAsia="Calibri"/>
          <w:sz w:val="22"/>
          <w:szCs w:val="22"/>
          <w:lang w:val="mk-MK"/>
        </w:rPr>
        <w:t xml:space="preserve"> </w:t>
      </w:r>
      <w:r w:rsidRPr="00FC7AA5">
        <w:rPr>
          <w:rFonts w:eastAsia="Calibri"/>
          <w:sz w:val="22"/>
          <w:szCs w:val="22"/>
          <w:lang w:val="ru-RU"/>
        </w:rPr>
        <w:t>за</w:t>
      </w:r>
      <w:r w:rsidRPr="00FC7AA5">
        <w:rPr>
          <w:rFonts w:eastAsia="Calibri"/>
          <w:sz w:val="22"/>
          <w:szCs w:val="22"/>
          <w:lang w:val="mk-MK"/>
        </w:rPr>
        <w:t xml:space="preserve"> </w:t>
      </w:r>
      <w:r w:rsidRPr="00FC7AA5">
        <w:rPr>
          <w:rFonts w:eastAsia="Calibri"/>
          <w:sz w:val="22"/>
          <w:szCs w:val="22"/>
          <w:lang w:val="ru-RU"/>
        </w:rPr>
        <w:t>локална</w:t>
      </w:r>
      <w:r w:rsidRPr="00FC7AA5">
        <w:rPr>
          <w:rFonts w:eastAsia="Calibri"/>
          <w:sz w:val="22"/>
          <w:szCs w:val="22"/>
          <w:lang w:val="mk-MK"/>
        </w:rPr>
        <w:t xml:space="preserve">та </w:t>
      </w:r>
      <w:r w:rsidRPr="00FC7AA5">
        <w:rPr>
          <w:rFonts w:eastAsia="Calibri"/>
          <w:sz w:val="22"/>
          <w:szCs w:val="22"/>
          <w:lang w:val="ru-RU"/>
        </w:rPr>
        <w:t>самоуправа</w:t>
      </w:r>
      <w:r w:rsidRPr="00FC7AA5">
        <w:rPr>
          <w:rFonts w:eastAsia="Calibri"/>
          <w:sz w:val="22"/>
          <w:szCs w:val="22"/>
          <w:lang w:val="it-IT"/>
        </w:rPr>
        <w:t xml:space="preserve"> (“</w:t>
      </w:r>
      <w:r w:rsidRPr="00FC7AA5">
        <w:rPr>
          <w:rFonts w:eastAsia="Calibri"/>
          <w:sz w:val="22"/>
          <w:szCs w:val="22"/>
          <w:lang w:val="ru-RU"/>
        </w:rPr>
        <w:t>Службен</w:t>
      </w:r>
      <w:r w:rsidRPr="00FC7AA5">
        <w:rPr>
          <w:rFonts w:eastAsia="Calibri"/>
          <w:sz w:val="22"/>
          <w:szCs w:val="22"/>
          <w:lang w:val="mk-MK"/>
        </w:rPr>
        <w:t xml:space="preserve"> </w:t>
      </w:r>
      <w:r w:rsidRPr="00FC7AA5">
        <w:rPr>
          <w:rFonts w:eastAsia="Calibri"/>
          <w:sz w:val="22"/>
          <w:szCs w:val="22"/>
          <w:lang w:val="ru-RU"/>
        </w:rPr>
        <w:t>весник</w:t>
      </w:r>
      <w:r w:rsidRPr="00FC7AA5">
        <w:rPr>
          <w:rFonts w:eastAsia="Calibri"/>
          <w:sz w:val="22"/>
          <w:szCs w:val="22"/>
          <w:lang w:val="mk-MK"/>
        </w:rPr>
        <w:t xml:space="preserve"> </w:t>
      </w:r>
      <w:r w:rsidRPr="00FC7AA5">
        <w:rPr>
          <w:rFonts w:eastAsia="Calibri"/>
          <w:sz w:val="22"/>
          <w:szCs w:val="22"/>
          <w:lang w:val="ru-RU"/>
        </w:rPr>
        <w:t>на</w:t>
      </w:r>
      <w:r w:rsidRPr="00FC7AA5">
        <w:rPr>
          <w:rFonts w:eastAsia="Calibri"/>
          <w:sz w:val="22"/>
          <w:szCs w:val="22"/>
          <w:lang w:val="mk-MK"/>
        </w:rPr>
        <w:t xml:space="preserve"> </w:t>
      </w:r>
      <w:r w:rsidRPr="00FC7AA5">
        <w:rPr>
          <w:rFonts w:eastAsia="Calibri"/>
          <w:sz w:val="22"/>
          <w:szCs w:val="22"/>
          <w:lang w:val="ru-RU"/>
        </w:rPr>
        <w:t>Р</w:t>
      </w:r>
      <w:r w:rsidRPr="00FC7AA5">
        <w:rPr>
          <w:rFonts w:eastAsia="Calibri"/>
          <w:sz w:val="22"/>
          <w:szCs w:val="22"/>
          <w:lang w:val="it-IT"/>
        </w:rPr>
        <w:t>.</w:t>
      </w:r>
      <w:r w:rsidRPr="00FC7AA5">
        <w:rPr>
          <w:rFonts w:eastAsia="Calibri"/>
          <w:sz w:val="22"/>
          <w:szCs w:val="22"/>
          <w:lang w:val="ru-RU"/>
        </w:rPr>
        <w:t>М</w:t>
      </w:r>
      <w:r w:rsidRPr="00FC7AA5">
        <w:rPr>
          <w:rFonts w:eastAsia="Calibri"/>
          <w:sz w:val="22"/>
          <w:szCs w:val="22"/>
          <w:lang w:val="it-IT"/>
        </w:rPr>
        <w:t xml:space="preserve">.), </w:t>
      </w:r>
      <w:r w:rsidRPr="00FC7AA5">
        <w:rPr>
          <w:rFonts w:eastAsia="Calibri"/>
          <w:sz w:val="22"/>
          <w:szCs w:val="22"/>
          <w:lang w:val="ru-RU"/>
        </w:rPr>
        <w:t>бр</w:t>
      </w:r>
      <w:r w:rsidRPr="00FC7AA5">
        <w:rPr>
          <w:rFonts w:eastAsia="Calibri"/>
          <w:sz w:val="22"/>
          <w:szCs w:val="22"/>
          <w:lang w:val="it-IT"/>
        </w:rPr>
        <w:t xml:space="preserve">.5/02 </w:t>
      </w:r>
      <w:r w:rsidRPr="00FC7AA5">
        <w:rPr>
          <w:rFonts w:eastAsia="Calibri"/>
          <w:sz w:val="22"/>
          <w:szCs w:val="22"/>
          <w:lang w:val="ru-RU"/>
        </w:rPr>
        <w:t>и</w:t>
      </w:r>
      <w:r w:rsidRPr="00FC7AA5">
        <w:rPr>
          <w:rFonts w:eastAsia="Calibri"/>
          <w:sz w:val="22"/>
          <w:szCs w:val="22"/>
          <w:lang w:val="mk-MK"/>
        </w:rPr>
        <w:t xml:space="preserve"> </w:t>
      </w:r>
      <w:r w:rsidRPr="00FC7AA5">
        <w:rPr>
          <w:rFonts w:eastAsia="Calibri"/>
          <w:sz w:val="22"/>
          <w:szCs w:val="22"/>
          <w:lang w:val="ru-RU"/>
        </w:rPr>
        <w:t>член 16 став 1 точка 44 од Статутот на општина Дојран (,,Службен гласник на општина Дојран</w:t>
      </w:r>
      <w:r w:rsidRPr="00FC7AA5">
        <w:rPr>
          <w:rFonts w:eastAsia="Calibri"/>
          <w:sz w:val="22"/>
          <w:szCs w:val="22"/>
          <w:lang w:val="it-IT"/>
        </w:rPr>
        <w:t>”</w:t>
      </w:r>
      <w:r w:rsidRPr="00FC7AA5">
        <w:rPr>
          <w:rFonts w:eastAsia="Calibri"/>
          <w:sz w:val="22"/>
          <w:szCs w:val="22"/>
          <w:lang w:val="ru-RU"/>
        </w:rPr>
        <w:t xml:space="preserve">), Бр. 9/06, </w:t>
      </w:r>
      <w:r w:rsidRPr="00FC7AA5">
        <w:rPr>
          <w:sz w:val="22"/>
          <w:szCs w:val="22"/>
          <w:lang w:val="it-IT"/>
        </w:rPr>
        <w:t xml:space="preserve">8/10 </w:t>
      </w:r>
      <w:r w:rsidRPr="00FC7AA5">
        <w:rPr>
          <w:sz w:val="22"/>
          <w:szCs w:val="22"/>
          <w:lang w:val="ru-RU"/>
        </w:rPr>
        <w:t>и</w:t>
      </w:r>
      <w:r w:rsidRPr="00FC7AA5">
        <w:rPr>
          <w:sz w:val="22"/>
          <w:szCs w:val="22"/>
          <w:lang w:val="it-IT"/>
        </w:rPr>
        <w:t xml:space="preserve"> 12/14</w:t>
      </w:r>
      <w:r w:rsidRPr="00FC7AA5">
        <w:rPr>
          <w:rFonts w:eastAsia="Calibri"/>
          <w:sz w:val="22"/>
          <w:szCs w:val="22"/>
          <w:lang w:val="ru-RU"/>
        </w:rPr>
        <w:t>, Советот на општина Дојран на седницата одржана на ден  12.09</w:t>
      </w:r>
      <w:r w:rsidRPr="00FC7AA5">
        <w:rPr>
          <w:rFonts w:eastAsia="Calibri"/>
          <w:sz w:val="22"/>
          <w:szCs w:val="22"/>
          <w:lang w:val="it-IT"/>
        </w:rPr>
        <w:t>.</w:t>
      </w:r>
      <w:r w:rsidRPr="00FC7AA5">
        <w:rPr>
          <w:sz w:val="22"/>
          <w:szCs w:val="22"/>
          <w:lang w:val="it-IT"/>
        </w:rPr>
        <w:t>202</w:t>
      </w:r>
      <w:r w:rsidRPr="00FC7AA5">
        <w:rPr>
          <w:sz w:val="22"/>
          <w:szCs w:val="22"/>
          <w:lang w:val="mk-MK"/>
        </w:rPr>
        <w:t xml:space="preserve">4 </w:t>
      </w:r>
      <w:r w:rsidRPr="00FC7AA5">
        <w:rPr>
          <w:rFonts w:eastAsia="Calibri"/>
          <w:sz w:val="22"/>
          <w:szCs w:val="22"/>
          <w:lang w:val="ru-RU"/>
        </w:rPr>
        <w:t>година, ја донесе следната</w:t>
      </w:r>
      <w:r w:rsidRPr="00FC7AA5">
        <w:rPr>
          <w:rFonts w:eastAsia="Calibri"/>
          <w:sz w:val="22"/>
          <w:szCs w:val="22"/>
          <w:lang w:val="it-IT"/>
        </w:rPr>
        <w:t xml:space="preserve">, </w:t>
      </w:r>
    </w:p>
    <w:p w14:paraId="78A871F5" w14:textId="77777777" w:rsidR="00FC7AA5" w:rsidRPr="00FC7AA5" w:rsidRDefault="00FC7AA5" w:rsidP="00FC7AA5">
      <w:pPr>
        <w:jc w:val="both"/>
        <w:rPr>
          <w:rFonts w:eastAsia="Calibri"/>
          <w:sz w:val="22"/>
          <w:szCs w:val="22"/>
          <w:lang w:val="it-IT"/>
        </w:rPr>
      </w:pPr>
    </w:p>
    <w:p w14:paraId="7128B7EA" w14:textId="77777777" w:rsidR="00FC7AA5" w:rsidRPr="00FC7AA5" w:rsidRDefault="00FC7AA5" w:rsidP="00FC7AA5">
      <w:pPr>
        <w:jc w:val="center"/>
        <w:rPr>
          <w:rFonts w:eastAsia="Calibri"/>
          <w:sz w:val="22"/>
          <w:szCs w:val="22"/>
          <w:lang w:val="it-IT"/>
        </w:rPr>
      </w:pPr>
    </w:p>
    <w:p w14:paraId="42248C36" w14:textId="77777777" w:rsidR="00FC7AA5" w:rsidRPr="00FC7AA5" w:rsidRDefault="00FC7AA5" w:rsidP="00FC7AA5">
      <w:pPr>
        <w:jc w:val="center"/>
        <w:rPr>
          <w:rFonts w:eastAsia="Calibri"/>
          <w:sz w:val="22"/>
          <w:szCs w:val="22"/>
          <w:lang w:val="ru-RU"/>
        </w:rPr>
      </w:pPr>
      <w:bookmarkStart w:id="2" w:name="_Hlk128388353"/>
      <w:r w:rsidRPr="00FC7AA5">
        <w:rPr>
          <w:rFonts w:eastAsia="Calibri"/>
          <w:sz w:val="22"/>
          <w:szCs w:val="22"/>
          <w:lang w:val="ru-RU"/>
        </w:rPr>
        <w:t>О Д Л У К А</w:t>
      </w:r>
    </w:p>
    <w:p w14:paraId="0F23C55E" w14:textId="77777777" w:rsidR="00FC7AA5" w:rsidRPr="00FC7AA5" w:rsidRDefault="00FC7AA5" w:rsidP="00FC7AA5">
      <w:pPr>
        <w:pStyle w:val="yiv8873377383msonormal"/>
        <w:shd w:val="clear" w:color="auto" w:fill="FFFFFF"/>
        <w:spacing w:before="0" w:beforeAutospacing="0" w:after="0" w:afterAutospacing="0"/>
        <w:jc w:val="center"/>
        <w:rPr>
          <w:sz w:val="22"/>
          <w:szCs w:val="22"/>
          <w:lang w:val="ru-RU"/>
        </w:rPr>
      </w:pPr>
      <w:r w:rsidRPr="00FC7AA5">
        <w:rPr>
          <w:sz w:val="22"/>
          <w:szCs w:val="22"/>
          <w:lang w:val="ru-RU"/>
        </w:rPr>
        <w:t xml:space="preserve">За </w:t>
      </w:r>
      <w:r w:rsidRPr="00FC7AA5">
        <w:rPr>
          <w:sz w:val="22"/>
          <w:szCs w:val="22"/>
          <w:lang w:val="mk-MK"/>
        </w:rPr>
        <w:t xml:space="preserve">сопствено учество во </w:t>
      </w:r>
      <w:r w:rsidRPr="00FC7AA5">
        <w:rPr>
          <w:sz w:val="22"/>
          <w:szCs w:val="22"/>
          <w:lang w:val="ru-RU"/>
        </w:rPr>
        <w:t>Проектот</w:t>
      </w:r>
      <w:bookmarkStart w:id="3" w:name="_Hlk128388216"/>
    </w:p>
    <w:p w14:paraId="6A576124" w14:textId="77777777" w:rsidR="00FC7AA5" w:rsidRPr="00FC7AA5" w:rsidRDefault="00FC7AA5" w:rsidP="00FC7AA5">
      <w:pPr>
        <w:pStyle w:val="yiv8873377383msonormal"/>
        <w:shd w:val="clear" w:color="auto" w:fill="FFFFFF"/>
        <w:spacing w:before="0" w:beforeAutospacing="0" w:after="0" w:afterAutospacing="0"/>
        <w:jc w:val="center"/>
        <w:rPr>
          <w:sz w:val="22"/>
          <w:szCs w:val="22"/>
          <w:lang w:val="ru-RU"/>
        </w:rPr>
      </w:pPr>
      <w:r w:rsidRPr="00FC7AA5">
        <w:rPr>
          <w:sz w:val="22"/>
          <w:szCs w:val="22"/>
          <w:lang w:val="ru-RU"/>
        </w:rPr>
        <w:t>„Изградба на улично осветлување на улица „Едвард Кардељ“, Нов Дојран -Општина Дојран “</w:t>
      </w:r>
    </w:p>
    <w:p w14:paraId="3536928C" w14:textId="77777777" w:rsidR="00FC7AA5" w:rsidRPr="00FC7AA5" w:rsidRDefault="00FC7AA5" w:rsidP="00FC7AA5">
      <w:pPr>
        <w:pStyle w:val="yiv8873377383msonormal"/>
        <w:shd w:val="clear" w:color="auto" w:fill="FFFFFF"/>
        <w:spacing w:before="0" w:beforeAutospacing="0" w:after="0" w:afterAutospacing="0"/>
        <w:jc w:val="both"/>
        <w:rPr>
          <w:sz w:val="22"/>
          <w:szCs w:val="22"/>
          <w:lang w:val="ru-RU"/>
        </w:rPr>
      </w:pPr>
      <w:r w:rsidRPr="00FC7AA5">
        <w:rPr>
          <w:sz w:val="22"/>
          <w:szCs w:val="22"/>
        </w:rPr>
        <w:t> </w:t>
      </w:r>
    </w:p>
    <w:p w14:paraId="09A0D0FD" w14:textId="77777777" w:rsidR="00FC7AA5" w:rsidRPr="00FC7AA5" w:rsidRDefault="00FC7AA5" w:rsidP="00FC7AA5">
      <w:pPr>
        <w:pStyle w:val="yiv8873377383msonormal"/>
        <w:shd w:val="clear" w:color="auto" w:fill="FFFFFF"/>
        <w:spacing w:before="0" w:beforeAutospacing="0" w:after="0" w:afterAutospacing="0"/>
        <w:jc w:val="both"/>
        <w:rPr>
          <w:sz w:val="22"/>
          <w:szCs w:val="22"/>
          <w:lang w:val="ru-RU"/>
        </w:rPr>
      </w:pPr>
    </w:p>
    <w:bookmarkEnd w:id="2"/>
    <w:bookmarkEnd w:id="3"/>
    <w:p w14:paraId="797E425D" w14:textId="77777777" w:rsidR="00FC7AA5" w:rsidRPr="00FC7AA5" w:rsidRDefault="00FC7AA5" w:rsidP="00FC7AA5">
      <w:pPr>
        <w:jc w:val="center"/>
        <w:rPr>
          <w:rFonts w:eastAsia="Calibri"/>
          <w:sz w:val="22"/>
          <w:szCs w:val="22"/>
          <w:lang w:val="mk-MK"/>
        </w:rPr>
      </w:pPr>
      <w:r w:rsidRPr="00FC7AA5">
        <w:rPr>
          <w:rFonts w:eastAsia="Calibri"/>
          <w:sz w:val="22"/>
          <w:szCs w:val="22"/>
          <w:lang w:val="ru-RU"/>
        </w:rPr>
        <w:t>Член 1</w:t>
      </w:r>
    </w:p>
    <w:p w14:paraId="7BC4DC6C" w14:textId="77777777" w:rsidR="00FC7AA5" w:rsidRPr="00FC7AA5" w:rsidRDefault="00FC7AA5" w:rsidP="00FC7AA5">
      <w:pPr>
        <w:pStyle w:val="yiv8873377383msonormal"/>
        <w:shd w:val="clear" w:color="auto" w:fill="FFFFFF"/>
        <w:spacing w:before="0" w:beforeAutospacing="0" w:after="0" w:afterAutospacing="0"/>
        <w:ind w:firstLine="720"/>
        <w:jc w:val="both"/>
        <w:rPr>
          <w:sz w:val="22"/>
          <w:szCs w:val="22"/>
          <w:lang w:val="mk-MK"/>
        </w:rPr>
      </w:pPr>
      <w:r w:rsidRPr="00FC7AA5">
        <w:rPr>
          <w:sz w:val="22"/>
          <w:szCs w:val="22"/>
          <w:lang w:val="mk-MK"/>
        </w:rPr>
        <w:t>Со оваа Одлука Општина Дојран ке обезбеди финансиски средства како сопствено учество во проектот „</w:t>
      </w:r>
      <w:r w:rsidRPr="00FC7AA5">
        <w:rPr>
          <w:sz w:val="22"/>
          <w:szCs w:val="22"/>
          <w:lang w:val="ru-RU"/>
        </w:rPr>
        <w:t xml:space="preserve">Изградба на улично осветлување на улица „Едвард Кардељ“, Нов Дојран -Општина Дојран </w:t>
      </w:r>
      <w:r w:rsidRPr="00FC7AA5">
        <w:rPr>
          <w:sz w:val="22"/>
          <w:szCs w:val="22"/>
          <w:lang w:val="mk-MK"/>
        </w:rPr>
        <w:t>“.</w:t>
      </w:r>
    </w:p>
    <w:p w14:paraId="4A491824" w14:textId="77777777" w:rsidR="00FC7AA5" w:rsidRPr="00FC7AA5" w:rsidRDefault="00FC7AA5" w:rsidP="00FC7AA5">
      <w:pPr>
        <w:pStyle w:val="yiv8873377383msonormal"/>
        <w:shd w:val="clear" w:color="auto" w:fill="FFFFFF"/>
        <w:spacing w:before="0" w:beforeAutospacing="0" w:after="0" w:afterAutospacing="0"/>
        <w:jc w:val="both"/>
        <w:rPr>
          <w:sz w:val="22"/>
          <w:szCs w:val="22"/>
          <w:lang w:val="mk-MK"/>
        </w:rPr>
      </w:pPr>
      <w:r w:rsidRPr="00FC7AA5">
        <w:rPr>
          <w:sz w:val="22"/>
          <w:szCs w:val="22"/>
          <w:lang w:val="mk-MK"/>
        </w:rPr>
        <w:t> </w:t>
      </w:r>
    </w:p>
    <w:p w14:paraId="712FEF1F" w14:textId="77777777" w:rsidR="00FC7AA5" w:rsidRPr="00FC7AA5" w:rsidRDefault="00FC7AA5" w:rsidP="00FC7AA5">
      <w:pPr>
        <w:jc w:val="center"/>
        <w:rPr>
          <w:rFonts w:eastAsia="Calibri"/>
          <w:sz w:val="22"/>
          <w:szCs w:val="22"/>
          <w:lang w:val="mk-MK"/>
        </w:rPr>
      </w:pPr>
      <w:r w:rsidRPr="00FC7AA5">
        <w:rPr>
          <w:rFonts w:eastAsia="Calibri"/>
          <w:sz w:val="22"/>
          <w:szCs w:val="22"/>
          <w:lang w:val="mk-MK"/>
        </w:rPr>
        <w:t>Член 2</w:t>
      </w:r>
    </w:p>
    <w:p w14:paraId="56F5747E" w14:textId="77777777" w:rsidR="00FC7AA5" w:rsidRDefault="00FC7AA5" w:rsidP="00FC7AA5">
      <w:pPr>
        <w:pStyle w:val="BodyText"/>
        <w:ind w:firstLine="720"/>
        <w:jc w:val="both"/>
        <w:rPr>
          <w:sz w:val="22"/>
          <w:szCs w:val="22"/>
          <w:lang w:val="mk-MK"/>
        </w:rPr>
      </w:pPr>
      <w:r w:rsidRPr="00FC7AA5">
        <w:rPr>
          <w:sz w:val="22"/>
          <w:szCs w:val="22"/>
          <w:lang w:val="mk-MK"/>
        </w:rPr>
        <w:t xml:space="preserve"> Проектот ќе се финансира од Потпрограмата АА-Инфраструктурни проекти во општините со индикативно планирани средства за 2024 година </w:t>
      </w:r>
      <w:r w:rsidRPr="00FC7AA5">
        <w:rPr>
          <w:color w:val="333333"/>
          <w:sz w:val="22"/>
          <w:szCs w:val="22"/>
          <w:shd w:val="clear" w:color="auto" w:fill="FFFFFF"/>
          <w:lang w:val="mk-MK"/>
        </w:rPr>
        <w:t>од Точка 2 став(1) кои ќе се користат врз основа на донесена одлука на Владата на Република Северна Македонија, на предлог на надлежното министерство во соработка со Министерството за локална самоуправа , согласно член 32-а, член 33-а, член 37-а, </w:t>
      </w:r>
      <w:bookmarkStart w:id="4" w:name="_Hlk176273133"/>
      <w:r w:rsidRPr="00FC7AA5">
        <w:rPr>
          <w:color w:val="333333"/>
          <w:sz w:val="22"/>
          <w:szCs w:val="22"/>
          <w:lang w:val="mk-MK"/>
        </w:rPr>
        <w:t>член 45-а, член 46-а и член  46-б од Законот за извршување на Буџетот на Република Северна Македонија („Службен весник на Република Северна Макеоднија“ бр. 283/23 и 169/24) и согласно член 8 став 5 од Законот за финансирање на единиците на локална самоуправа(,,Службен весник на Република Македонија</w:t>
      </w:r>
      <w:bookmarkEnd w:id="4"/>
      <w:r w:rsidRPr="00FC7AA5">
        <w:rPr>
          <w:color w:val="333333"/>
          <w:sz w:val="22"/>
          <w:szCs w:val="22"/>
          <w:shd w:val="clear" w:color="auto" w:fill="FFFFFF"/>
          <w:lang w:val="mk-MK"/>
        </w:rPr>
        <w:t>” бр.61/04, 96/04, 67/07, 156/09, 47/11, 192/15 и 209/18 и ,,Службен Весник на Репубика Северна Македонија”, бр.244/19, 53-/21, 77/21, 150/21, 173/22 и 170/24 година).</w:t>
      </w:r>
      <w:r w:rsidRPr="00FC7AA5">
        <w:rPr>
          <w:sz w:val="22"/>
          <w:szCs w:val="22"/>
          <w:lang w:val="mk-MK"/>
        </w:rPr>
        <w:t xml:space="preserve"> </w:t>
      </w:r>
    </w:p>
    <w:p w14:paraId="12D5D039" w14:textId="77777777" w:rsidR="00FC7AA5" w:rsidRPr="00FC7AA5" w:rsidRDefault="00FC7AA5" w:rsidP="00FC7AA5">
      <w:pPr>
        <w:pStyle w:val="BodyText"/>
        <w:ind w:firstLine="720"/>
        <w:jc w:val="both"/>
        <w:rPr>
          <w:sz w:val="22"/>
          <w:szCs w:val="22"/>
          <w:lang w:val="mk-MK"/>
        </w:rPr>
      </w:pPr>
    </w:p>
    <w:p w14:paraId="2182E5E9" w14:textId="77777777" w:rsidR="00FC7AA5" w:rsidRPr="00FC7AA5" w:rsidRDefault="00FC7AA5" w:rsidP="00FC7AA5">
      <w:pPr>
        <w:jc w:val="center"/>
        <w:rPr>
          <w:rFonts w:eastAsia="Calibri"/>
          <w:sz w:val="22"/>
          <w:szCs w:val="22"/>
          <w:lang w:val="mk-MK"/>
        </w:rPr>
      </w:pPr>
      <w:r w:rsidRPr="00FC7AA5">
        <w:rPr>
          <w:rFonts w:eastAsia="Calibri"/>
          <w:sz w:val="22"/>
          <w:szCs w:val="22"/>
          <w:lang w:val="mk-MK"/>
        </w:rPr>
        <w:t>Член 3</w:t>
      </w:r>
    </w:p>
    <w:p w14:paraId="35BAD0D8" w14:textId="77777777" w:rsidR="00FC7AA5" w:rsidRPr="00FC7AA5" w:rsidRDefault="00FC7AA5" w:rsidP="00FC7AA5">
      <w:pPr>
        <w:pStyle w:val="BodyText"/>
        <w:ind w:firstLine="720"/>
        <w:rPr>
          <w:sz w:val="22"/>
          <w:szCs w:val="22"/>
          <w:lang w:val="mk-MK"/>
        </w:rPr>
      </w:pPr>
      <w:r w:rsidRPr="00FC7AA5">
        <w:rPr>
          <w:sz w:val="22"/>
          <w:szCs w:val="22"/>
          <w:lang w:val="mk-MK"/>
        </w:rPr>
        <w:t xml:space="preserve">Вкупната вредност на проектот изнесува </w:t>
      </w:r>
      <w:r w:rsidRPr="00FC7AA5">
        <w:rPr>
          <w:color w:val="000000" w:themeColor="text1"/>
          <w:sz w:val="22"/>
          <w:szCs w:val="22"/>
          <w:lang w:val="mk-MK"/>
        </w:rPr>
        <w:t xml:space="preserve">7.981.000,00 </w:t>
      </w:r>
      <w:r w:rsidRPr="00FC7AA5">
        <w:rPr>
          <w:sz w:val="22"/>
          <w:szCs w:val="22"/>
          <w:lang w:val="mk-MK"/>
        </w:rPr>
        <w:t>денари, со  пресметан ДДВ.</w:t>
      </w:r>
    </w:p>
    <w:p w14:paraId="5AEAC6F5" w14:textId="77777777" w:rsidR="00FC7AA5" w:rsidRPr="00FC7AA5" w:rsidRDefault="00FC7AA5" w:rsidP="00FC7AA5">
      <w:pPr>
        <w:pStyle w:val="BodyText"/>
        <w:ind w:firstLine="720"/>
        <w:rPr>
          <w:sz w:val="22"/>
          <w:szCs w:val="22"/>
          <w:lang w:val="mk-MK"/>
        </w:rPr>
      </w:pPr>
      <w:r w:rsidRPr="00FC7AA5">
        <w:rPr>
          <w:sz w:val="22"/>
          <w:szCs w:val="22"/>
          <w:lang w:val="mk-MK"/>
        </w:rPr>
        <w:t>Од Министерство за локална самоуправа</w:t>
      </w:r>
      <w:r w:rsidRPr="00FC7AA5">
        <w:rPr>
          <w:sz w:val="22"/>
          <w:szCs w:val="22"/>
          <w:shd w:val="clear" w:color="auto" w:fill="FFFFFF"/>
          <w:lang w:val="mk-MK"/>
        </w:rPr>
        <w:t xml:space="preserve"> ке бидат обезбедени 7.000.000,00 денари,  а </w:t>
      </w:r>
      <w:r w:rsidRPr="00FC7AA5">
        <w:rPr>
          <w:sz w:val="22"/>
          <w:szCs w:val="22"/>
          <w:lang w:val="mk-MK"/>
        </w:rPr>
        <w:t xml:space="preserve">Општина Дојран од Буџетот на Општината ке обезбеди </w:t>
      </w:r>
      <w:r w:rsidRPr="00FC7AA5">
        <w:rPr>
          <w:sz w:val="22"/>
          <w:szCs w:val="22"/>
          <w:shd w:val="clear" w:color="auto" w:fill="FFFFFF"/>
          <w:lang w:val="mk-MK"/>
        </w:rPr>
        <w:t xml:space="preserve">981.000,00 </w:t>
      </w:r>
      <w:r w:rsidRPr="00FC7AA5">
        <w:rPr>
          <w:sz w:val="22"/>
          <w:szCs w:val="22"/>
          <w:lang w:val="mk-MK"/>
        </w:rPr>
        <w:t>денари  со пресметан ДДВ, односно 12,3 % од вредноста на проектот како сопствено учество.</w:t>
      </w:r>
    </w:p>
    <w:p w14:paraId="7BDF92B2" w14:textId="77777777" w:rsidR="00FC7AA5" w:rsidRPr="00FC7AA5" w:rsidRDefault="00FC7AA5" w:rsidP="00FC7AA5">
      <w:pPr>
        <w:pStyle w:val="BodyText"/>
        <w:ind w:firstLine="720"/>
        <w:rPr>
          <w:sz w:val="22"/>
          <w:szCs w:val="22"/>
          <w:lang w:val="mk-MK"/>
        </w:rPr>
      </w:pPr>
    </w:p>
    <w:p w14:paraId="4B0BB3DE" w14:textId="77777777" w:rsidR="00FC7AA5" w:rsidRPr="00FC7AA5" w:rsidRDefault="00FC7AA5" w:rsidP="00FC7AA5">
      <w:pPr>
        <w:jc w:val="center"/>
        <w:rPr>
          <w:rFonts w:eastAsia="Calibri"/>
          <w:sz w:val="22"/>
          <w:szCs w:val="22"/>
          <w:lang w:val="mk-MK"/>
        </w:rPr>
      </w:pPr>
      <w:r w:rsidRPr="00FC7AA5">
        <w:rPr>
          <w:rFonts w:eastAsia="Calibri"/>
          <w:sz w:val="22"/>
          <w:szCs w:val="22"/>
          <w:lang w:val="mk-MK"/>
        </w:rPr>
        <w:t>Член 4</w:t>
      </w:r>
    </w:p>
    <w:p w14:paraId="1B003992" w14:textId="77777777" w:rsidR="00FC7AA5" w:rsidRPr="00FC7AA5" w:rsidRDefault="00FC7AA5" w:rsidP="00FC7AA5">
      <w:pPr>
        <w:pStyle w:val="BodyText"/>
        <w:ind w:firstLine="720"/>
        <w:rPr>
          <w:sz w:val="22"/>
          <w:szCs w:val="22"/>
          <w:lang w:val="it-IT"/>
        </w:rPr>
      </w:pPr>
      <w:r w:rsidRPr="00FC7AA5">
        <w:rPr>
          <w:sz w:val="22"/>
          <w:szCs w:val="22"/>
          <w:lang w:val="mk-MK"/>
        </w:rPr>
        <w:t xml:space="preserve">Оваа </w:t>
      </w:r>
      <w:r w:rsidRPr="00FC7AA5">
        <w:rPr>
          <w:sz w:val="22"/>
          <w:szCs w:val="22"/>
          <w:lang w:val="it-IT"/>
        </w:rPr>
        <w:t xml:space="preserve">Одлука влегува во сила од денот на објавувањето во “Службен </w:t>
      </w:r>
      <w:r w:rsidRPr="00FC7AA5">
        <w:rPr>
          <w:sz w:val="22"/>
          <w:szCs w:val="22"/>
          <w:lang w:val="mk-MK"/>
        </w:rPr>
        <w:t>г</w:t>
      </w:r>
      <w:r w:rsidRPr="00FC7AA5">
        <w:rPr>
          <w:sz w:val="22"/>
          <w:szCs w:val="22"/>
          <w:lang w:val="it-IT"/>
        </w:rPr>
        <w:t xml:space="preserve">ласник на Општина </w:t>
      </w:r>
      <w:r w:rsidRPr="00FC7AA5">
        <w:rPr>
          <w:sz w:val="22"/>
          <w:szCs w:val="22"/>
          <w:lang w:val="mk-MK"/>
        </w:rPr>
        <w:t>Дојран</w:t>
      </w:r>
      <w:r w:rsidRPr="00FC7AA5">
        <w:rPr>
          <w:sz w:val="22"/>
          <w:szCs w:val="22"/>
          <w:lang w:val="it-IT"/>
        </w:rPr>
        <w:t xml:space="preserve"> “.</w:t>
      </w:r>
    </w:p>
    <w:p w14:paraId="72AD5B6B" w14:textId="77777777" w:rsidR="00FC7AA5" w:rsidRDefault="00FC7AA5" w:rsidP="00FC7AA5">
      <w:pPr>
        <w:pStyle w:val="BodyText"/>
        <w:ind w:firstLine="720"/>
        <w:rPr>
          <w:sz w:val="22"/>
          <w:szCs w:val="22"/>
          <w:lang w:val="mk-MK"/>
        </w:rPr>
      </w:pPr>
    </w:p>
    <w:p w14:paraId="6C953C93" w14:textId="77777777" w:rsidR="00FC7AA5" w:rsidRPr="00FC7AA5" w:rsidRDefault="00FC7AA5" w:rsidP="00FC7AA5">
      <w:pPr>
        <w:pStyle w:val="BodyText"/>
        <w:ind w:firstLine="720"/>
        <w:rPr>
          <w:sz w:val="22"/>
          <w:szCs w:val="22"/>
          <w:lang w:val="mk-MK"/>
        </w:rPr>
      </w:pPr>
    </w:p>
    <w:p w14:paraId="7F991FB6" w14:textId="0CA84171" w:rsidR="00FC7AA5" w:rsidRPr="00FC7AA5" w:rsidRDefault="00FC7AA5" w:rsidP="00FC7AA5">
      <w:pPr>
        <w:rPr>
          <w:sz w:val="22"/>
          <w:szCs w:val="22"/>
          <w:lang w:val="mk-MK"/>
        </w:rPr>
      </w:pPr>
      <w:r w:rsidRPr="00FC7AA5">
        <w:rPr>
          <w:rFonts w:eastAsia="Calibri"/>
          <w:sz w:val="22"/>
          <w:szCs w:val="22"/>
          <w:lang w:val="mk-MK"/>
        </w:rPr>
        <w:t xml:space="preserve">Бр. </w:t>
      </w:r>
      <w:r w:rsidRPr="00FC7AA5">
        <w:rPr>
          <w:sz w:val="22"/>
          <w:szCs w:val="22"/>
          <w:lang w:val="mk-MK"/>
        </w:rPr>
        <w:t>08 – 1105/3</w:t>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r>
      <w:r w:rsidR="006B62D1">
        <w:rPr>
          <w:sz w:val="22"/>
          <w:szCs w:val="22"/>
          <w:lang w:val="mk-MK"/>
        </w:rPr>
        <w:t xml:space="preserve">      </w:t>
      </w:r>
      <w:r w:rsidRPr="00FC7AA5">
        <w:rPr>
          <w:sz w:val="22"/>
          <w:szCs w:val="22"/>
          <w:lang w:val="mk-MK"/>
        </w:rPr>
        <w:t>Претседател</w:t>
      </w:r>
    </w:p>
    <w:p w14:paraId="30629576" w14:textId="77777777" w:rsidR="00FC7AA5" w:rsidRPr="00FC7AA5" w:rsidRDefault="00FC7AA5" w:rsidP="00FC7AA5">
      <w:pPr>
        <w:rPr>
          <w:sz w:val="22"/>
          <w:szCs w:val="22"/>
          <w:lang w:val="mk-MK"/>
        </w:rPr>
      </w:pPr>
      <w:r w:rsidRPr="00FC7AA5">
        <w:rPr>
          <w:sz w:val="22"/>
          <w:szCs w:val="22"/>
          <w:lang w:val="mk-MK"/>
        </w:rPr>
        <w:t>12.09.2024 година                                                                 на Советот на Општина Дојран</w:t>
      </w:r>
    </w:p>
    <w:p w14:paraId="510C8B96" w14:textId="02501AB0" w:rsidR="00FC7AA5" w:rsidRPr="00FC7AA5" w:rsidRDefault="00FC7AA5" w:rsidP="00FC7AA5">
      <w:pPr>
        <w:rPr>
          <w:sz w:val="22"/>
          <w:szCs w:val="22"/>
          <w:lang w:val="mk-MK"/>
        </w:rPr>
      </w:pPr>
      <w:r w:rsidRPr="00FC7AA5">
        <w:rPr>
          <w:sz w:val="22"/>
          <w:szCs w:val="22"/>
          <w:lang w:val="mk-MK"/>
        </w:rPr>
        <w:t>Стар Дојран                                                                                       Ратко Ајцев</w:t>
      </w:r>
      <w:r w:rsidRPr="00FC7AA5">
        <w:rPr>
          <w:sz w:val="22"/>
          <w:szCs w:val="22"/>
          <w:lang w:val="mk-MK"/>
        </w:rPr>
        <w:t xml:space="preserve"> с.р.</w:t>
      </w:r>
    </w:p>
    <w:p w14:paraId="6953CA6A" w14:textId="77777777" w:rsidR="00FC7AA5" w:rsidRPr="00FC7AA5" w:rsidRDefault="00FC7AA5" w:rsidP="00FC7AA5">
      <w:pPr>
        <w:ind w:left="5040" w:firstLine="720"/>
        <w:jc w:val="both"/>
        <w:rPr>
          <w:sz w:val="22"/>
          <w:szCs w:val="22"/>
          <w:lang w:val="mk-MK"/>
        </w:rPr>
      </w:pPr>
    </w:p>
    <w:p w14:paraId="4E8924F1" w14:textId="77777777" w:rsidR="00FC7AA5" w:rsidRPr="00FC7AA5" w:rsidRDefault="00FC7AA5" w:rsidP="00FC7AA5">
      <w:pPr>
        <w:ind w:left="5040" w:firstLine="720"/>
        <w:jc w:val="both"/>
        <w:rPr>
          <w:sz w:val="22"/>
          <w:szCs w:val="22"/>
          <w:lang w:val="mk-MK"/>
        </w:rPr>
      </w:pPr>
    </w:p>
    <w:p w14:paraId="7E5B029F" w14:textId="77777777" w:rsidR="00FC7AA5" w:rsidRDefault="00FC7AA5" w:rsidP="00FC7AA5">
      <w:pPr>
        <w:ind w:left="5040" w:firstLine="720"/>
        <w:jc w:val="both"/>
        <w:rPr>
          <w:lang w:val="mk-MK"/>
        </w:rPr>
      </w:pPr>
    </w:p>
    <w:p w14:paraId="233963CD" w14:textId="77777777" w:rsidR="00FC7AA5" w:rsidRDefault="00FC7AA5" w:rsidP="00546E93">
      <w:pPr>
        <w:jc w:val="center"/>
        <w:rPr>
          <w:lang w:val="mk-MK"/>
        </w:rPr>
      </w:pPr>
    </w:p>
    <w:p w14:paraId="4F944F39" w14:textId="77777777" w:rsidR="00FC7AA5" w:rsidRDefault="00FC7AA5" w:rsidP="00546E93">
      <w:pPr>
        <w:jc w:val="center"/>
        <w:rPr>
          <w:lang w:val="mk-MK"/>
        </w:rPr>
      </w:pPr>
    </w:p>
    <w:p w14:paraId="0BDA0CA3" w14:textId="77777777" w:rsidR="00FC7AA5" w:rsidRDefault="00FC7AA5" w:rsidP="00546E93">
      <w:pPr>
        <w:jc w:val="center"/>
        <w:rPr>
          <w:lang w:val="mk-MK"/>
        </w:rPr>
      </w:pPr>
    </w:p>
    <w:p w14:paraId="57802B2F" w14:textId="4C6EE784" w:rsidR="00FC7AA5" w:rsidRPr="00FE7842" w:rsidRDefault="00FC7AA5" w:rsidP="00FC7AA5">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3</w:t>
      </w:r>
    </w:p>
    <w:p w14:paraId="35683B83" w14:textId="77777777" w:rsidR="00FC7AA5" w:rsidRDefault="00FC7AA5" w:rsidP="00546E93">
      <w:pPr>
        <w:jc w:val="center"/>
        <w:rPr>
          <w:lang w:val="mk-MK"/>
        </w:rPr>
      </w:pPr>
    </w:p>
    <w:p w14:paraId="624CE75C" w14:textId="77777777" w:rsidR="00546E93" w:rsidRPr="00546E93" w:rsidRDefault="00546E93" w:rsidP="00546E93">
      <w:pPr>
        <w:ind w:firstLine="567"/>
        <w:jc w:val="both"/>
        <w:rPr>
          <w:rFonts w:eastAsia="Calibri"/>
          <w:sz w:val="22"/>
          <w:szCs w:val="22"/>
          <w:lang w:val="mk-MK"/>
        </w:rPr>
      </w:pPr>
      <w:r w:rsidRPr="00546E93">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46E93">
        <w:rPr>
          <w:rFonts w:eastAsia="Calibri"/>
          <w:sz w:val="22"/>
          <w:szCs w:val="22"/>
          <w:lang w:val="mk-MK"/>
        </w:rPr>
        <w:t xml:space="preserve"> </w:t>
      </w:r>
      <w:r w:rsidRPr="00546E93">
        <w:rPr>
          <w:rFonts w:eastAsia="Calibri"/>
          <w:sz w:val="22"/>
          <w:szCs w:val="22"/>
          <w:lang w:val="ru-RU"/>
        </w:rPr>
        <w:t xml:space="preserve">бр.9/06, </w:t>
      </w:r>
      <w:r w:rsidRPr="00546E93">
        <w:rPr>
          <w:sz w:val="22"/>
          <w:szCs w:val="22"/>
          <w:lang w:val="mk-MK"/>
        </w:rPr>
        <w:t xml:space="preserve">8/10, 12/14, 4/19 и 1/20), </w:t>
      </w:r>
      <w:r w:rsidRPr="00546E93">
        <w:rPr>
          <w:rFonts w:eastAsia="Calibri"/>
          <w:sz w:val="22"/>
          <w:szCs w:val="22"/>
          <w:lang w:val="ru-RU"/>
        </w:rPr>
        <w:t>Градоначалникот на општина Дојран донесе,</w:t>
      </w:r>
    </w:p>
    <w:p w14:paraId="3B54AEC8" w14:textId="77777777" w:rsidR="00546E93" w:rsidRPr="00546E93" w:rsidRDefault="00546E93" w:rsidP="00546E93">
      <w:pPr>
        <w:ind w:firstLine="567"/>
        <w:jc w:val="both"/>
        <w:rPr>
          <w:rFonts w:eastAsia="Calibri"/>
          <w:sz w:val="22"/>
          <w:szCs w:val="22"/>
          <w:lang w:val="mk-MK"/>
        </w:rPr>
      </w:pPr>
    </w:p>
    <w:p w14:paraId="3AC1F9E3" w14:textId="77777777" w:rsidR="00546E93" w:rsidRPr="00546E93" w:rsidRDefault="00546E93" w:rsidP="00546E93">
      <w:pPr>
        <w:ind w:firstLine="567"/>
        <w:jc w:val="both"/>
        <w:rPr>
          <w:rFonts w:eastAsia="Calibri"/>
          <w:sz w:val="22"/>
          <w:szCs w:val="22"/>
          <w:lang w:val="mk-MK"/>
        </w:rPr>
      </w:pPr>
    </w:p>
    <w:p w14:paraId="3E9C3B07" w14:textId="77777777" w:rsidR="00546E93" w:rsidRPr="00546E93" w:rsidRDefault="00546E93" w:rsidP="00546E93">
      <w:pPr>
        <w:ind w:firstLine="567"/>
        <w:jc w:val="both"/>
        <w:rPr>
          <w:rFonts w:eastAsia="Calibri"/>
          <w:sz w:val="22"/>
          <w:szCs w:val="22"/>
          <w:lang w:val="mk-MK"/>
        </w:rPr>
      </w:pPr>
    </w:p>
    <w:p w14:paraId="0A9152EA" w14:textId="77777777" w:rsidR="00546E93" w:rsidRPr="00546E93" w:rsidRDefault="00546E93" w:rsidP="00546E93">
      <w:pPr>
        <w:ind w:firstLine="567"/>
        <w:jc w:val="both"/>
        <w:rPr>
          <w:rFonts w:eastAsia="Calibri"/>
          <w:sz w:val="22"/>
          <w:szCs w:val="22"/>
          <w:lang w:val="mk-MK"/>
        </w:rPr>
      </w:pPr>
    </w:p>
    <w:p w14:paraId="0426868C" w14:textId="77777777" w:rsidR="00546E93" w:rsidRPr="00546E93" w:rsidRDefault="00546E93" w:rsidP="00546E93">
      <w:pPr>
        <w:ind w:firstLine="567"/>
        <w:jc w:val="both"/>
        <w:rPr>
          <w:rFonts w:eastAsia="Calibri"/>
          <w:sz w:val="22"/>
          <w:szCs w:val="22"/>
          <w:lang w:val="mk-MK"/>
        </w:rPr>
      </w:pPr>
    </w:p>
    <w:p w14:paraId="55044A6D" w14:textId="77777777" w:rsidR="00546E93" w:rsidRPr="00546E93" w:rsidRDefault="00546E93" w:rsidP="00546E93">
      <w:pPr>
        <w:ind w:firstLine="567"/>
        <w:jc w:val="center"/>
        <w:rPr>
          <w:rFonts w:eastAsia="Calibri"/>
          <w:sz w:val="22"/>
          <w:szCs w:val="22"/>
          <w:lang w:val="ru-RU"/>
        </w:rPr>
      </w:pPr>
    </w:p>
    <w:p w14:paraId="20A81FD3" w14:textId="77777777" w:rsidR="00546E93" w:rsidRPr="00546E93" w:rsidRDefault="00546E93" w:rsidP="00546E93">
      <w:pPr>
        <w:ind w:firstLine="567"/>
        <w:jc w:val="center"/>
        <w:rPr>
          <w:rFonts w:eastAsia="Calibri"/>
          <w:sz w:val="22"/>
          <w:szCs w:val="22"/>
          <w:lang w:val="ru-RU"/>
        </w:rPr>
      </w:pPr>
    </w:p>
    <w:p w14:paraId="6CD9AE87" w14:textId="77777777" w:rsidR="00546E93" w:rsidRPr="00546E93" w:rsidRDefault="00546E93" w:rsidP="00546E93">
      <w:pPr>
        <w:jc w:val="center"/>
        <w:rPr>
          <w:rFonts w:eastAsia="Calibri"/>
          <w:sz w:val="22"/>
          <w:szCs w:val="22"/>
          <w:lang w:val="ru-RU"/>
        </w:rPr>
      </w:pPr>
      <w:r w:rsidRPr="00546E93">
        <w:rPr>
          <w:rFonts w:eastAsia="Calibri"/>
          <w:sz w:val="22"/>
          <w:szCs w:val="22"/>
          <w:lang w:val="ru-RU"/>
        </w:rPr>
        <w:t>Р  Е  Ш  Е  Н И  Е</w:t>
      </w:r>
    </w:p>
    <w:p w14:paraId="760958D1" w14:textId="55B49F60" w:rsidR="00546E93" w:rsidRPr="00546E93" w:rsidRDefault="00546E93" w:rsidP="00546E93">
      <w:pPr>
        <w:pStyle w:val="yiv8873377383msonormal"/>
        <w:shd w:val="clear" w:color="auto" w:fill="FFFFFF"/>
        <w:spacing w:before="0" w:beforeAutospacing="0" w:after="0" w:afterAutospacing="0"/>
        <w:ind w:firstLine="720"/>
        <w:jc w:val="center"/>
        <w:rPr>
          <w:sz w:val="22"/>
          <w:szCs w:val="22"/>
          <w:lang w:val="ru-RU"/>
        </w:rPr>
      </w:pPr>
      <w:r w:rsidRPr="00546E93">
        <w:rPr>
          <w:rFonts w:eastAsia="Calibri"/>
          <w:sz w:val="22"/>
          <w:szCs w:val="22"/>
          <w:lang w:val="ru-RU"/>
        </w:rPr>
        <w:t xml:space="preserve">За објавување </w:t>
      </w:r>
      <w:r w:rsidRPr="00546E93">
        <w:rPr>
          <w:sz w:val="22"/>
          <w:szCs w:val="22"/>
          <w:lang w:val="ru-RU"/>
        </w:rPr>
        <w:t xml:space="preserve"> </w:t>
      </w:r>
      <w:r w:rsidRPr="00546E93">
        <w:rPr>
          <w:sz w:val="22"/>
          <w:szCs w:val="22"/>
          <w:lang w:val="mk-MK"/>
        </w:rPr>
        <w:t xml:space="preserve">на Одлуката за </w:t>
      </w:r>
      <w:r w:rsidRPr="00546E93">
        <w:rPr>
          <w:sz w:val="22"/>
          <w:szCs w:val="22"/>
          <w:lang w:val="ru-RU"/>
        </w:rPr>
        <w:t xml:space="preserve"> </w:t>
      </w:r>
      <w:r w:rsidRPr="00546E93">
        <w:rPr>
          <w:sz w:val="22"/>
          <w:szCs w:val="22"/>
          <w:lang w:val="mk-MK"/>
        </w:rPr>
        <w:t xml:space="preserve">сопствено учество во </w:t>
      </w:r>
      <w:r w:rsidRPr="00546E93">
        <w:rPr>
          <w:sz w:val="22"/>
          <w:szCs w:val="22"/>
          <w:lang w:val="ru-RU"/>
        </w:rPr>
        <w:t>Проектот</w:t>
      </w:r>
      <w:r w:rsidR="00FC7AA5">
        <w:rPr>
          <w:sz w:val="22"/>
          <w:szCs w:val="22"/>
          <w:lang w:val="ru-RU"/>
        </w:rPr>
        <w:t xml:space="preserve"> </w:t>
      </w:r>
      <w:r w:rsidRPr="00546E93">
        <w:rPr>
          <w:sz w:val="22"/>
          <w:szCs w:val="22"/>
          <w:lang w:val="ru-RU"/>
        </w:rPr>
        <w:t>„</w:t>
      </w:r>
      <w:r w:rsidRPr="00546E93">
        <w:rPr>
          <w:sz w:val="22"/>
          <w:szCs w:val="22"/>
          <w:lang w:val="mk-MK"/>
        </w:rPr>
        <w:t>Реконструкција на улица во с. Црничани, Општина Дојран</w:t>
      </w:r>
      <w:r w:rsidRPr="00546E93">
        <w:rPr>
          <w:sz w:val="22"/>
          <w:szCs w:val="22"/>
          <w:lang w:val="ru-RU"/>
        </w:rPr>
        <w:t xml:space="preserve"> “</w:t>
      </w:r>
    </w:p>
    <w:p w14:paraId="5FA139CB" w14:textId="77777777" w:rsidR="00546E93" w:rsidRPr="00546E93" w:rsidRDefault="00546E93" w:rsidP="00546E93">
      <w:pPr>
        <w:jc w:val="center"/>
        <w:rPr>
          <w:rFonts w:eastAsia="Calibri"/>
          <w:sz w:val="22"/>
          <w:szCs w:val="22"/>
          <w:lang w:val="ru-RU"/>
        </w:rPr>
      </w:pPr>
    </w:p>
    <w:p w14:paraId="473301EE" w14:textId="77777777" w:rsidR="00546E93" w:rsidRPr="00546E93" w:rsidRDefault="00546E93" w:rsidP="00546E93">
      <w:pPr>
        <w:ind w:firstLine="567"/>
        <w:jc w:val="both"/>
        <w:rPr>
          <w:rFonts w:eastAsia="Calibri"/>
          <w:sz w:val="22"/>
          <w:szCs w:val="22"/>
          <w:lang w:val="mk-MK"/>
        </w:rPr>
      </w:pPr>
    </w:p>
    <w:p w14:paraId="0ADDD17E" w14:textId="77777777" w:rsidR="00546E93" w:rsidRPr="00546E93" w:rsidRDefault="00546E93" w:rsidP="00546E93">
      <w:pPr>
        <w:ind w:firstLine="567"/>
        <w:jc w:val="both"/>
        <w:rPr>
          <w:rFonts w:eastAsia="Calibri"/>
          <w:sz w:val="22"/>
          <w:szCs w:val="22"/>
          <w:lang w:val="mk-MK"/>
        </w:rPr>
      </w:pPr>
    </w:p>
    <w:p w14:paraId="7ABA93EE" w14:textId="77777777" w:rsidR="00546E93" w:rsidRPr="00546E93" w:rsidRDefault="00546E93" w:rsidP="00546E93">
      <w:pPr>
        <w:ind w:firstLine="567"/>
        <w:jc w:val="both"/>
        <w:rPr>
          <w:rFonts w:eastAsia="Calibri"/>
          <w:sz w:val="22"/>
          <w:szCs w:val="22"/>
          <w:lang w:val="mk-MK"/>
        </w:rPr>
      </w:pPr>
    </w:p>
    <w:p w14:paraId="62CA0466" w14:textId="77777777" w:rsidR="00546E93" w:rsidRPr="00546E93" w:rsidRDefault="00546E93" w:rsidP="00546E93">
      <w:pPr>
        <w:ind w:firstLine="567"/>
        <w:jc w:val="both"/>
        <w:rPr>
          <w:rFonts w:eastAsia="Calibri"/>
          <w:sz w:val="22"/>
          <w:szCs w:val="22"/>
          <w:lang w:val="mk-MK"/>
        </w:rPr>
      </w:pPr>
    </w:p>
    <w:p w14:paraId="7B17AF78" w14:textId="77777777" w:rsidR="00546E93" w:rsidRPr="00546E93" w:rsidRDefault="00546E93" w:rsidP="00546E93">
      <w:pPr>
        <w:ind w:firstLine="567"/>
        <w:jc w:val="both"/>
        <w:rPr>
          <w:rFonts w:eastAsia="Calibri"/>
          <w:sz w:val="22"/>
          <w:szCs w:val="22"/>
          <w:lang w:val="mk-MK"/>
        </w:rPr>
      </w:pPr>
    </w:p>
    <w:p w14:paraId="56B37671" w14:textId="77777777" w:rsidR="00546E93" w:rsidRPr="00546E93" w:rsidRDefault="00546E93" w:rsidP="00546E93">
      <w:pPr>
        <w:ind w:firstLine="567"/>
        <w:jc w:val="both"/>
        <w:rPr>
          <w:rFonts w:eastAsia="Calibri"/>
          <w:sz w:val="22"/>
          <w:szCs w:val="22"/>
          <w:lang w:val="mk-MK"/>
        </w:rPr>
      </w:pPr>
    </w:p>
    <w:p w14:paraId="3DD3C3F6" w14:textId="77777777" w:rsidR="00546E93" w:rsidRPr="00546E93" w:rsidRDefault="00546E93" w:rsidP="00FC7AA5">
      <w:pPr>
        <w:pStyle w:val="yiv8873377383msonormal"/>
        <w:shd w:val="clear" w:color="auto" w:fill="FFFFFF"/>
        <w:spacing w:before="0" w:beforeAutospacing="0" w:after="0" w:afterAutospacing="0"/>
        <w:ind w:firstLine="720"/>
        <w:jc w:val="both"/>
        <w:rPr>
          <w:rFonts w:eastAsia="Calibri"/>
          <w:sz w:val="22"/>
          <w:szCs w:val="22"/>
          <w:lang w:val="mk-MK"/>
        </w:rPr>
      </w:pPr>
      <w:r w:rsidRPr="00546E93">
        <w:rPr>
          <w:sz w:val="22"/>
          <w:szCs w:val="22"/>
          <w:lang w:val="mk-MK"/>
        </w:rPr>
        <w:t xml:space="preserve">   1.Одлуката за сопствено учество во </w:t>
      </w:r>
      <w:r w:rsidRPr="00546E93">
        <w:rPr>
          <w:sz w:val="22"/>
          <w:szCs w:val="22"/>
          <w:lang w:val="ru-RU"/>
        </w:rPr>
        <w:t>Проектот„</w:t>
      </w:r>
      <w:r w:rsidRPr="00546E93">
        <w:rPr>
          <w:sz w:val="22"/>
          <w:szCs w:val="22"/>
          <w:lang w:val="mk-MK"/>
        </w:rPr>
        <w:t>Реконструкција на улица во с. Црничани, Општина Дојран</w:t>
      </w:r>
      <w:r w:rsidRPr="00546E93">
        <w:rPr>
          <w:rFonts w:eastAsia="Calibri"/>
          <w:sz w:val="22"/>
          <w:szCs w:val="22"/>
          <w:lang w:val="mk-MK"/>
        </w:rPr>
        <w:t>,</w:t>
      </w:r>
      <w:r w:rsidRPr="00546E93">
        <w:rPr>
          <w:sz w:val="22"/>
          <w:szCs w:val="22"/>
          <w:lang w:val="mk-MK"/>
        </w:rPr>
        <w:t xml:space="preserve"> донесена на седницата  на Советот на општина Дојран, одржана на ден 12.09.2024 година,  да се објави во "Службен гласник на општина Дојран".</w:t>
      </w:r>
    </w:p>
    <w:p w14:paraId="00119853" w14:textId="77777777" w:rsidR="00546E93" w:rsidRPr="00546E93" w:rsidRDefault="00546E93" w:rsidP="00FC7AA5">
      <w:pPr>
        <w:ind w:firstLine="567"/>
        <w:jc w:val="both"/>
        <w:rPr>
          <w:rFonts w:eastAsia="Calibri"/>
          <w:sz w:val="22"/>
          <w:szCs w:val="22"/>
          <w:lang w:val="mk-MK"/>
        </w:rPr>
      </w:pPr>
    </w:p>
    <w:p w14:paraId="3E0D6778" w14:textId="77777777" w:rsidR="00546E93" w:rsidRPr="00546E93" w:rsidRDefault="00546E93" w:rsidP="00FC7AA5">
      <w:pPr>
        <w:ind w:firstLine="567"/>
        <w:jc w:val="both"/>
        <w:rPr>
          <w:rFonts w:eastAsia="Calibri"/>
          <w:sz w:val="22"/>
          <w:szCs w:val="22"/>
          <w:lang w:val="mk-MK"/>
        </w:rPr>
      </w:pPr>
    </w:p>
    <w:p w14:paraId="23472CBB" w14:textId="77777777" w:rsidR="00546E93" w:rsidRPr="00546E93" w:rsidRDefault="00546E93" w:rsidP="00FC7AA5">
      <w:pPr>
        <w:ind w:firstLine="567"/>
        <w:jc w:val="both"/>
        <w:rPr>
          <w:rFonts w:eastAsia="Calibri"/>
          <w:sz w:val="22"/>
          <w:szCs w:val="22"/>
          <w:lang w:val="mk-MK"/>
        </w:rPr>
      </w:pPr>
    </w:p>
    <w:p w14:paraId="7C8BC3A4" w14:textId="77777777" w:rsidR="00546E93" w:rsidRPr="00546E93" w:rsidRDefault="00546E93" w:rsidP="00546E93">
      <w:pPr>
        <w:ind w:firstLine="567"/>
        <w:jc w:val="both"/>
        <w:rPr>
          <w:rFonts w:eastAsia="Calibri"/>
          <w:sz w:val="22"/>
          <w:szCs w:val="22"/>
          <w:lang w:val="mk-MK"/>
        </w:rPr>
      </w:pPr>
    </w:p>
    <w:p w14:paraId="18DD763F" w14:textId="77777777" w:rsidR="00546E93" w:rsidRPr="00546E93" w:rsidRDefault="00546E93" w:rsidP="00546E93">
      <w:pPr>
        <w:ind w:firstLine="567"/>
        <w:jc w:val="both"/>
        <w:rPr>
          <w:rFonts w:eastAsia="Calibri"/>
          <w:sz w:val="22"/>
          <w:szCs w:val="22"/>
          <w:lang w:val="mk-MK"/>
        </w:rPr>
      </w:pPr>
    </w:p>
    <w:p w14:paraId="030E188C" w14:textId="77777777" w:rsidR="00546E93" w:rsidRPr="00546E93" w:rsidRDefault="00546E93" w:rsidP="00546E93">
      <w:pPr>
        <w:ind w:firstLine="567"/>
        <w:jc w:val="both"/>
        <w:rPr>
          <w:rFonts w:eastAsia="Calibri"/>
          <w:sz w:val="22"/>
          <w:szCs w:val="22"/>
          <w:lang w:val="mk-MK"/>
        </w:rPr>
      </w:pPr>
    </w:p>
    <w:p w14:paraId="4ED0552D"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 xml:space="preserve">     2.Ова Решение влегува во сила со денот на донесувањето.</w:t>
      </w:r>
    </w:p>
    <w:p w14:paraId="29608089" w14:textId="77777777" w:rsidR="00546E93" w:rsidRPr="00546E93" w:rsidRDefault="00546E93" w:rsidP="00546E93">
      <w:pPr>
        <w:ind w:firstLine="567"/>
        <w:jc w:val="both"/>
        <w:rPr>
          <w:rFonts w:eastAsia="Calibri"/>
          <w:sz w:val="22"/>
          <w:szCs w:val="22"/>
          <w:lang w:val="ru-RU"/>
        </w:rPr>
      </w:pPr>
    </w:p>
    <w:p w14:paraId="762FC26F" w14:textId="77777777" w:rsidR="00546E93" w:rsidRPr="00546E93" w:rsidRDefault="00546E93" w:rsidP="00546E93">
      <w:pPr>
        <w:ind w:firstLine="567"/>
        <w:jc w:val="both"/>
        <w:rPr>
          <w:rFonts w:eastAsia="Calibri"/>
          <w:sz w:val="22"/>
          <w:szCs w:val="22"/>
          <w:lang w:val="ru-RU"/>
        </w:rPr>
      </w:pPr>
    </w:p>
    <w:p w14:paraId="21432525" w14:textId="77777777" w:rsidR="00546E93" w:rsidRPr="00546E93" w:rsidRDefault="00546E93" w:rsidP="00546E93">
      <w:pPr>
        <w:ind w:firstLine="567"/>
        <w:jc w:val="both"/>
        <w:rPr>
          <w:rFonts w:eastAsia="Calibri"/>
          <w:sz w:val="22"/>
          <w:szCs w:val="22"/>
          <w:lang w:val="ru-RU"/>
        </w:rPr>
      </w:pPr>
    </w:p>
    <w:p w14:paraId="27F4C9FE" w14:textId="77777777" w:rsidR="00546E93" w:rsidRPr="00546E93" w:rsidRDefault="00546E93" w:rsidP="00546E93">
      <w:pPr>
        <w:ind w:firstLine="567"/>
        <w:jc w:val="both"/>
        <w:rPr>
          <w:rFonts w:eastAsia="Calibri"/>
          <w:sz w:val="22"/>
          <w:szCs w:val="22"/>
          <w:lang w:val="ru-RU"/>
        </w:rPr>
      </w:pPr>
    </w:p>
    <w:p w14:paraId="74F5EF09" w14:textId="77777777" w:rsidR="00546E93" w:rsidRPr="00546E93" w:rsidRDefault="00546E93" w:rsidP="00546E93">
      <w:pPr>
        <w:ind w:firstLine="567"/>
        <w:jc w:val="both"/>
        <w:rPr>
          <w:rFonts w:eastAsia="Calibri"/>
          <w:sz w:val="22"/>
          <w:szCs w:val="22"/>
          <w:lang w:val="ru-RU"/>
        </w:rPr>
      </w:pPr>
    </w:p>
    <w:p w14:paraId="348B3CF4" w14:textId="42F3FCD2"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Бр.09 – 1189/</w:t>
      </w:r>
      <w:r>
        <w:rPr>
          <w:rFonts w:eastAsia="Calibri"/>
          <w:sz w:val="22"/>
          <w:szCs w:val="22"/>
          <w:lang w:val="ru-RU"/>
        </w:rPr>
        <w:t>2</w:t>
      </w:r>
      <w:r w:rsidRPr="00546E93">
        <w:rPr>
          <w:rFonts w:eastAsia="Calibri"/>
          <w:sz w:val="22"/>
          <w:szCs w:val="22"/>
          <w:lang w:val="ru-RU"/>
        </w:rPr>
        <w:t xml:space="preserve"> </w:t>
      </w:r>
    </w:p>
    <w:p w14:paraId="5CAE2FF6"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18.09.2024 година</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w:t>
      </w:r>
    </w:p>
    <w:p w14:paraId="2172C99C"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 xml:space="preserve">   Стар Дојран</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Градоначалник</w:t>
      </w:r>
    </w:p>
    <w:p w14:paraId="4BAD25F6"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на општина Дојран</w:t>
      </w:r>
    </w:p>
    <w:p w14:paraId="4C96225D"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Анго Ангов с.р</w:t>
      </w:r>
    </w:p>
    <w:p w14:paraId="07BD53C6" w14:textId="77777777" w:rsidR="00546E93" w:rsidRPr="00546E93" w:rsidRDefault="00546E93" w:rsidP="00546E93">
      <w:pPr>
        <w:ind w:firstLine="567"/>
        <w:jc w:val="both"/>
        <w:rPr>
          <w:rFonts w:eastAsia="Calibri"/>
          <w:sz w:val="22"/>
          <w:szCs w:val="22"/>
          <w:lang w:val="ru-RU"/>
        </w:rPr>
      </w:pPr>
    </w:p>
    <w:p w14:paraId="05437806" w14:textId="77777777" w:rsidR="00546E93" w:rsidRPr="00546E93" w:rsidRDefault="00546E93" w:rsidP="00546E93">
      <w:pPr>
        <w:ind w:firstLine="567"/>
        <w:jc w:val="both"/>
        <w:rPr>
          <w:rFonts w:eastAsia="Calibri"/>
          <w:sz w:val="22"/>
          <w:szCs w:val="22"/>
          <w:lang w:val="ru-RU"/>
        </w:rPr>
      </w:pPr>
    </w:p>
    <w:p w14:paraId="08602E4A" w14:textId="77777777" w:rsidR="00546E93" w:rsidRPr="00546E93" w:rsidRDefault="00546E93" w:rsidP="00546E93">
      <w:pPr>
        <w:ind w:firstLine="567"/>
        <w:jc w:val="both"/>
        <w:rPr>
          <w:rFonts w:eastAsia="Calibri"/>
          <w:sz w:val="22"/>
          <w:szCs w:val="22"/>
          <w:lang w:val="ru-RU"/>
        </w:rPr>
      </w:pPr>
    </w:p>
    <w:p w14:paraId="6CDC7185" w14:textId="77777777" w:rsidR="00546E93" w:rsidRDefault="00546E93" w:rsidP="00546E93">
      <w:pPr>
        <w:ind w:firstLine="567"/>
        <w:jc w:val="both"/>
        <w:rPr>
          <w:rFonts w:eastAsia="Calibri"/>
          <w:sz w:val="22"/>
          <w:szCs w:val="22"/>
          <w:lang w:val="ru-RU"/>
        </w:rPr>
      </w:pPr>
    </w:p>
    <w:p w14:paraId="43C3B75E" w14:textId="77777777" w:rsidR="00546E93" w:rsidRDefault="00546E93" w:rsidP="00546E93">
      <w:pPr>
        <w:ind w:firstLine="567"/>
        <w:jc w:val="both"/>
        <w:rPr>
          <w:rFonts w:eastAsia="Calibri"/>
          <w:sz w:val="22"/>
          <w:szCs w:val="22"/>
          <w:lang w:val="ru-RU"/>
        </w:rPr>
      </w:pPr>
    </w:p>
    <w:p w14:paraId="316324C1" w14:textId="77777777" w:rsidR="00546E93" w:rsidRDefault="00546E93" w:rsidP="00546E93">
      <w:pPr>
        <w:ind w:firstLine="567"/>
        <w:jc w:val="both"/>
        <w:rPr>
          <w:rFonts w:eastAsia="Calibri"/>
          <w:sz w:val="22"/>
          <w:szCs w:val="22"/>
          <w:lang w:val="ru-RU"/>
        </w:rPr>
      </w:pPr>
    </w:p>
    <w:p w14:paraId="7D5E2178" w14:textId="77777777" w:rsidR="00546E93" w:rsidRDefault="00546E93" w:rsidP="00546E93">
      <w:pPr>
        <w:ind w:firstLine="567"/>
        <w:jc w:val="both"/>
        <w:rPr>
          <w:rFonts w:eastAsia="Calibri"/>
          <w:sz w:val="22"/>
          <w:szCs w:val="22"/>
          <w:lang w:val="ru-RU"/>
        </w:rPr>
      </w:pPr>
    </w:p>
    <w:p w14:paraId="1AFEFB57" w14:textId="77777777" w:rsidR="00546E93" w:rsidRDefault="00546E93" w:rsidP="00546E93">
      <w:pPr>
        <w:ind w:firstLine="567"/>
        <w:jc w:val="both"/>
        <w:rPr>
          <w:rFonts w:eastAsia="Calibri"/>
          <w:sz w:val="22"/>
          <w:szCs w:val="22"/>
          <w:lang w:val="ru-RU"/>
        </w:rPr>
      </w:pPr>
    </w:p>
    <w:p w14:paraId="003B224A" w14:textId="77777777" w:rsidR="00546E93" w:rsidRDefault="00546E93" w:rsidP="00546E93">
      <w:pPr>
        <w:ind w:firstLine="567"/>
        <w:jc w:val="both"/>
        <w:rPr>
          <w:rFonts w:eastAsia="Calibri"/>
          <w:sz w:val="22"/>
          <w:szCs w:val="22"/>
          <w:lang w:val="ru-RU"/>
        </w:rPr>
      </w:pPr>
    </w:p>
    <w:p w14:paraId="30D7FCDD" w14:textId="77777777" w:rsidR="00546E93" w:rsidRDefault="00546E93" w:rsidP="00546E93">
      <w:pPr>
        <w:ind w:firstLine="567"/>
        <w:jc w:val="both"/>
        <w:rPr>
          <w:rFonts w:eastAsia="Calibri"/>
          <w:sz w:val="22"/>
          <w:szCs w:val="22"/>
          <w:lang w:val="ru-RU"/>
        </w:rPr>
      </w:pPr>
    </w:p>
    <w:p w14:paraId="1BB7C508" w14:textId="77777777" w:rsidR="00546E93" w:rsidRPr="00546E93" w:rsidRDefault="00546E93" w:rsidP="00546E93">
      <w:pPr>
        <w:ind w:firstLine="567"/>
        <w:jc w:val="both"/>
        <w:rPr>
          <w:rFonts w:eastAsia="Calibri"/>
          <w:sz w:val="22"/>
          <w:szCs w:val="22"/>
          <w:lang w:val="ru-RU"/>
        </w:rPr>
      </w:pPr>
    </w:p>
    <w:p w14:paraId="5FFBF4B3" w14:textId="77777777" w:rsidR="00546E93" w:rsidRPr="00546E93" w:rsidRDefault="00546E93" w:rsidP="00546E93">
      <w:pPr>
        <w:ind w:firstLine="567"/>
        <w:jc w:val="both"/>
        <w:rPr>
          <w:rFonts w:eastAsia="Calibri"/>
          <w:sz w:val="22"/>
          <w:szCs w:val="22"/>
          <w:lang w:val="ru-RU"/>
        </w:rPr>
      </w:pPr>
    </w:p>
    <w:p w14:paraId="51F145DA" w14:textId="626ADE60" w:rsidR="00FC7AA5" w:rsidRPr="00FE7842" w:rsidRDefault="00FC7AA5" w:rsidP="00FC7AA5">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4</w:t>
      </w:r>
    </w:p>
    <w:p w14:paraId="3BB61F09" w14:textId="77777777" w:rsidR="00FC7AA5" w:rsidRDefault="00FC7AA5" w:rsidP="00FC7AA5">
      <w:pPr>
        <w:ind w:firstLine="720"/>
        <w:jc w:val="both"/>
        <w:rPr>
          <w:rFonts w:eastAsia="Calibri"/>
          <w:lang w:val="ru-RU"/>
        </w:rPr>
      </w:pPr>
    </w:p>
    <w:p w14:paraId="60C9167C" w14:textId="76552695" w:rsidR="00FC7AA5" w:rsidRPr="00FC7AA5" w:rsidRDefault="00FC7AA5" w:rsidP="00FC7AA5">
      <w:pPr>
        <w:ind w:firstLine="720"/>
        <w:jc w:val="both"/>
        <w:rPr>
          <w:rFonts w:eastAsia="Calibri"/>
          <w:sz w:val="22"/>
          <w:szCs w:val="22"/>
          <w:lang w:val="it-IT"/>
        </w:rPr>
      </w:pPr>
      <w:r w:rsidRPr="00FC7AA5">
        <w:rPr>
          <w:rFonts w:eastAsia="Calibri"/>
          <w:sz w:val="22"/>
          <w:szCs w:val="22"/>
          <w:lang w:val="ru-RU"/>
        </w:rPr>
        <w:t xml:space="preserve">Врз основа на член </w:t>
      </w:r>
      <w:r w:rsidRPr="00FC7AA5">
        <w:rPr>
          <w:rFonts w:eastAsia="Calibri"/>
          <w:sz w:val="22"/>
          <w:szCs w:val="22"/>
          <w:lang w:val="it-IT"/>
        </w:rPr>
        <w:t xml:space="preserve">36 </w:t>
      </w:r>
      <w:r w:rsidRPr="00FC7AA5">
        <w:rPr>
          <w:rFonts w:eastAsia="Calibri"/>
          <w:sz w:val="22"/>
          <w:szCs w:val="22"/>
          <w:lang w:val="ru-RU"/>
        </w:rPr>
        <w:t>став</w:t>
      </w:r>
      <w:r w:rsidRPr="00FC7AA5">
        <w:rPr>
          <w:rFonts w:eastAsia="Calibri"/>
          <w:sz w:val="22"/>
          <w:szCs w:val="22"/>
          <w:lang w:val="it-IT"/>
        </w:rPr>
        <w:t xml:space="preserve"> 1, </w:t>
      </w:r>
      <w:r w:rsidRPr="00FC7AA5">
        <w:rPr>
          <w:rFonts w:eastAsia="Calibri"/>
          <w:sz w:val="22"/>
          <w:szCs w:val="22"/>
          <w:lang w:val="ru-RU"/>
        </w:rPr>
        <w:t>точка</w:t>
      </w:r>
      <w:r w:rsidRPr="00FC7AA5">
        <w:rPr>
          <w:rFonts w:eastAsia="Calibri"/>
          <w:sz w:val="22"/>
          <w:szCs w:val="22"/>
          <w:lang w:val="it-IT"/>
        </w:rPr>
        <w:t xml:space="preserve"> 15 </w:t>
      </w:r>
      <w:r w:rsidRPr="00FC7AA5">
        <w:rPr>
          <w:rFonts w:eastAsia="Calibri"/>
          <w:sz w:val="22"/>
          <w:szCs w:val="22"/>
          <w:lang w:val="ru-RU"/>
        </w:rPr>
        <w:t>од</w:t>
      </w:r>
      <w:r w:rsidRPr="00FC7AA5">
        <w:rPr>
          <w:rFonts w:eastAsia="Calibri"/>
          <w:sz w:val="22"/>
          <w:szCs w:val="22"/>
          <w:lang w:val="mk-MK"/>
        </w:rPr>
        <w:t xml:space="preserve"> </w:t>
      </w:r>
      <w:r w:rsidRPr="00FC7AA5">
        <w:rPr>
          <w:rFonts w:eastAsia="Calibri"/>
          <w:sz w:val="22"/>
          <w:szCs w:val="22"/>
          <w:lang w:val="ru-RU"/>
        </w:rPr>
        <w:t>Законот</w:t>
      </w:r>
      <w:r w:rsidRPr="00FC7AA5">
        <w:rPr>
          <w:rFonts w:eastAsia="Calibri"/>
          <w:sz w:val="22"/>
          <w:szCs w:val="22"/>
          <w:lang w:val="mk-MK"/>
        </w:rPr>
        <w:t xml:space="preserve"> </w:t>
      </w:r>
      <w:r w:rsidRPr="00FC7AA5">
        <w:rPr>
          <w:rFonts w:eastAsia="Calibri"/>
          <w:sz w:val="22"/>
          <w:szCs w:val="22"/>
          <w:lang w:val="ru-RU"/>
        </w:rPr>
        <w:t>за</w:t>
      </w:r>
      <w:r w:rsidRPr="00FC7AA5">
        <w:rPr>
          <w:rFonts w:eastAsia="Calibri"/>
          <w:sz w:val="22"/>
          <w:szCs w:val="22"/>
          <w:lang w:val="mk-MK"/>
        </w:rPr>
        <w:t xml:space="preserve"> </w:t>
      </w:r>
      <w:r w:rsidRPr="00FC7AA5">
        <w:rPr>
          <w:rFonts w:eastAsia="Calibri"/>
          <w:sz w:val="22"/>
          <w:szCs w:val="22"/>
          <w:lang w:val="ru-RU"/>
        </w:rPr>
        <w:t>локална</w:t>
      </w:r>
      <w:r w:rsidRPr="00FC7AA5">
        <w:rPr>
          <w:rFonts w:eastAsia="Calibri"/>
          <w:sz w:val="22"/>
          <w:szCs w:val="22"/>
          <w:lang w:val="mk-MK"/>
        </w:rPr>
        <w:t xml:space="preserve">та </w:t>
      </w:r>
      <w:r w:rsidRPr="00FC7AA5">
        <w:rPr>
          <w:rFonts w:eastAsia="Calibri"/>
          <w:sz w:val="22"/>
          <w:szCs w:val="22"/>
          <w:lang w:val="ru-RU"/>
        </w:rPr>
        <w:t>самоуправа</w:t>
      </w:r>
      <w:r w:rsidRPr="00FC7AA5">
        <w:rPr>
          <w:rFonts w:eastAsia="Calibri"/>
          <w:sz w:val="22"/>
          <w:szCs w:val="22"/>
          <w:lang w:val="it-IT"/>
        </w:rPr>
        <w:t xml:space="preserve"> (“</w:t>
      </w:r>
      <w:r w:rsidRPr="00FC7AA5">
        <w:rPr>
          <w:rFonts w:eastAsia="Calibri"/>
          <w:sz w:val="22"/>
          <w:szCs w:val="22"/>
          <w:lang w:val="ru-RU"/>
        </w:rPr>
        <w:t>Службен</w:t>
      </w:r>
      <w:r w:rsidRPr="00FC7AA5">
        <w:rPr>
          <w:rFonts w:eastAsia="Calibri"/>
          <w:sz w:val="22"/>
          <w:szCs w:val="22"/>
          <w:lang w:val="mk-MK"/>
        </w:rPr>
        <w:t xml:space="preserve"> </w:t>
      </w:r>
      <w:r w:rsidRPr="00FC7AA5">
        <w:rPr>
          <w:rFonts w:eastAsia="Calibri"/>
          <w:sz w:val="22"/>
          <w:szCs w:val="22"/>
          <w:lang w:val="ru-RU"/>
        </w:rPr>
        <w:t>весник</w:t>
      </w:r>
      <w:r w:rsidRPr="00FC7AA5">
        <w:rPr>
          <w:rFonts w:eastAsia="Calibri"/>
          <w:sz w:val="22"/>
          <w:szCs w:val="22"/>
          <w:lang w:val="mk-MK"/>
        </w:rPr>
        <w:t xml:space="preserve"> </w:t>
      </w:r>
      <w:r w:rsidRPr="00FC7AA5">
        <w:rPr>
          <w:rFonts w:eastAsia="Calibri"/>
          <w:sz w:val="22"/>
          <w:szCs w:val="22"/>
          <w:lang w:val="ru-RU"/>
        </w:rPr>
        <w:t>на</w:t>
      </w:r>
      <w:r w:rsidRPr="00FC7AA5">
        <w:rPr>
          <w:rFonts w:eastAsia="Calibri"/>
          <w:sz w:val="22"/>
          <w:szCs w:val="22"/>
          <w:lang w:val="mk-MK"/>
        </w:rPr>
        <w:t xml:space="preserve"> </w:t>
      </w:r>
      <w:r w:rsidRPr="00FC7AA5">
        <w:rPr>
          <w:rFonts w:eastAsia="Calibri"/>
          <w:sz w:val="22"/>
          <w:szCs w:val="22"/>
          <w:lang w:val="ru-RU"/>
        </w:rPr>
        <w:t>Р</w:t>
      </w:r>
      <w:r w:rsidRPr="00FC7AA5">
        <w:rPr>
          <w:rFonts w:eastAsia="Calibri"/>
          <w:sz w:val="22"/>
          <w:szCs w:val="22"/>
          <w:lang w:val="it-IT"/>
        </w:rPr>
        <w:t>.</w:t>
      </w:r>
      <w:r w:rsidRPr="00FC7AA5">
        <w:rPr>
          <w:rFonts w:eastAsia="Calibri"/>
          <w:sz w:val="22"/>
          <w:szCs w:val="22"/>
          <w:lang w:val="ru-RU"/>
        </w:rPr>
        <w:t>М</w:t>
      </w:r>
      <w:r w:rsidRPr="00FC7AA5">
        <w:rPr>
          <w:rFonts w:eastAsia="Calibri"/>
          <w:sz w:val="22"/>
          <w:szCs w:val="22"/>
          <w:lang w:val="it-IT"/>
        </w:rPr>
        <w:t xml:space="preserve">.), </w:t>
      </w:r>
      <w:r w:rsidRPr="00FC7AA5">
        <w:rPr>
          <w:rFonts w:eastAsia="Calibri"/>
          <w:sz w:val="22"/>
          <w:szCs w:val="22"/>
          <w:lang w:val="ru-RU"/>
        </w:rPr>
        <w:t>бр</w:t>
      </w:r>
      <w:r w:rsidRPr="00FC7AA5">
        <w:rPr>
          <w:rFonts w:eastAsia="Calibri"/>
          <w:sz w:val="22"/>
          <w:szCs w:val="22"/>
          <w:lang w:val="it-IT"/>
        </w:rPr>
        <w:t xml:space="preserve">.5/02 </w:t>
      </w:r>
      <w:r w:rsidRPr="00FC7AA5">
        <w:rPr>
          <w:rFonts w:eastAsia="Calibri"/>
          <w:sz w:val="22"/>
          <w:szCs w:val="22"/>
          <w:lang w:val="ru-RU"/>
        </w:rPr>
        <w:t>и</w:t>
      </w:r>
      <w:r w:rsidRPr="00FC7AA5">
        <w:rPr>
          <w:rFonts w:eastAsia="Calibri"/>
          <w:sz w:val="22"/>
          <w:szCs w:val="22"/>
          <w:lang w:val="mk-MK"/>
        </w:rPr>
        <w:t xml:space="preserve"> </w:t>
      </w:r>
      <w:r w:rsidRPr="00FC7AA5">
        <w:rPr>
          <w:rFonts w:eastAsia="Calibri"/>
          <w:sz w:val="22"/>
          <w:szCs w:val="22"/>
          <w:lang w:val="ru-RU"/>
        </w:rPr>
        <w:t>член 16 став 1 точка 44 од Статутот на општина Дојран (,,Службен гласник на општина Дојран</w:t>
      </w:r>
      <w:r w:rsidRPr="00FC7AA5">
        <w:rPr>
          <w:rFonts w:eastAsia="Calibri"/>
          <w:sz w:val="22"/>
          <w:szCs w:val="22"/>
          <w:lang w:val="it-IT"/>
        </w:rPr>
        <w:t>”</w:t>
      </w:r>
      <w:r w:rsidRPr="00FC7AA5">
        <w:rPr>
          <w:rFonts w:eastAsia="Calibri"/>
          <w:sz w:val="22"/>
          <w:szCs w:val="22"/>
          <w:lang w:val="ru-RU"/>
        </w:rPr>
        <w:t xml:space="preserve">), Бр. 9/06, </w:t>
      </w:r>
      <w:r w:rsidRPr="00FC7AA5">
        <w:rPr>
          <w:sz w:val="22"/>
          <w:szCs w:val="22"/>
          <w:lang w:val="it-IT"/>
        </w:rPr>
        <w:t xml:space="preserve">8/10 </w:t>
      </w:r>
      <w:r w:rsidRPr="00FC7AA5">
        <w:rPr>
          <w:sz w:val="22"/>
          <w:szCs w:val="22"/>
          <w:lang w:val="ru-RU"/>
        </w:rPr>
        <w:t>и</w:t>
      </w:r>
      <w:r w:rsidRPr="00FC7AA5">
        <w:rPr>
          <w:sz w:val="22"/>
          <w:szCs w:val="22"/>
          <w:lang w:val="it-IT"/>
        </w:rPr>
        <w:t xml:space="preserve"> 12/14</w:t>
      </w:r>
      <w:r w:rsidRPr="00FC7AA5">
        <w:rPr>
          <w:rFonts w:eastAsia="Calibri"/>
          <w:sz w:val="22"/>
          <w:szCs w:val="22"/>
          <w:lang w:val="ru-RU"/>
        </w:rPr>
        <w:t>, Советот на општина Дојран на седницата одржана на ден  12.09</w:t>
      </w:r>
      <w:r w:rsidRPr="00FC7AA5">
        <w:rPr>
          <w:rFonts w:eastAsia="Calibri"/>
          <w:sz w:val="22"/>
          <w:szCs w:val="22"/>
          <w:lang w:val="it-IT"/>
        </w:rPr>
        <w:t>.</w:t>
      </w:r>
      <w:r w:rsidRPr="00FC7AA5">
        <w:rPr>
          <w:sz w:val="22"/>
          <w:szCs w:val="22"/>
          <w:lang w:val="it-IT"/>
        </w:rPr>
        <w:t>202</w:t>
      </w:r>
      <w:r w:rsidRPr="00FC7AA5">
        <w:rPr>
          <w:sz w:val="22"/>
          <w:szCs w:val="22"/>
          <w:lang w:val="mk-MK"/>
        </w:rPr>
        <w:t xml:space="preserve">4 </w:t>
      </w:r>
      <w:r w:rsidRPr="00FC7AA5">
        <w:rPr>
          <w:rFonts w:eastAsia="Calibri"/>
          <w:sz w:val="22"/>
          <w:szCs w:val="22"/>
          <w:lang w:val="ru-RU"/>
        </w:rPr>
        <w:t>година, ја донесе следната</w:t>
      </w:r>
      <w:r w:rsidRPr="00FC7AA5">
        <w:rPr>
          <w:rFonts w:eastAsia="Calibri"/>
          <w:sz w:val="22"/>
          <w:szCs w:val="22"/>
          <w:lang w:val="it-IT"/>
        </w:rPr>
        <w:t xml:space="preserve">, </w:t>
      </w:r>
    </w:p>
    <w:p w14:paraId="1D7071D5" w14:textId="77777777" w:rsidR="00FC7AA5" w:rsidRPr="00FC7AA5" w:rsidRDefault="00FC7AA5" w:rsidP="00FC7AA5">
      <w:pPr>
        <w:jc w:val="both"/>
        <w:rPr>
          <w:rFonts w:eastAsia="Calibri"/>
          <w:sz w:val="22"/>
          <w:szCs w:val="22"/>
          <w:lang w:val="it-IT"/>
        </w:rPr>
      </w:pPr>
    </w:p>
    <w:p w14:paraId="7DCBC999" w14:textId="77777777" w:rsidR="00FC7AA5" w:rsidRPr="00FC7AA5" w:rsidRDefault="00FC7AA5" w:rsidP="00FC7AA5">
      <w:pPr>
        <w:jc w:val="center"/>
        <w:rPr>
          <w:rFonts w:eastAsia="Calibri"/>
          <w:sz w:val="22"/>
          <w:szCs w:val="22"/>
          <w:lang w:val="it-IT"/>
        </w:rPr>
      </w:pPr>
    </w:p>
    <w:p w14:paraId="0E01EEE4" w14:textId="77777777" w:rsidR="00FC7AA5" w:rsidRPr="00FC7AA5" w:rsidRDefault="00FC7AA5" w:rsidP="00FC7AA5">
      <w:pPr>
        <w:jc w:val="center"/>
        <w:rPr>
          <w:rFonts w:eastAsia="Calibri"/>
          <w:sz w:val="22"/>
          <w:szCs w:val="22"/>
          <w:lang w:val="ru-RU"/>
        </w:rPr>
      </w:pPr>
      <w:r w:rsidRPr="00FC7AA5">
        <w:rPr>
          <w:rFonts w:eastAsia="Calibri"/>
          <w:sz w:val="22"/>
          <w:szCs w:val="22"/>
          <w:lang w:val="ru-RU"/>
        </w:rPr>
        <w:t>О Д Л У К А</w:t>
      </w:r>
    </w:p>
    <w:p w14:paraId="7B36617D" w14:textId="77777777" w:rsidR="00FC7AA5" w:rsidRPr="00FC7AA5" w:rsidRDefault="00FC7AA5" w:rsidP="00FC7AA5">
      <w:pPr>
        <w:pStyle w:val="yiv8873377383msonormal"/>
        <w:shd w:val="clear" w:color="auto" w:fill="FFFFFF"/>
        <w:spacing w:before="0" w:beforeAutospacing="0" w:after="0" w:afterAutospacing="0"/>
        <w:jc w:val="center"/>
        <w:rPr>
          <w:sz w:val="22"/>
          <w:szCs w:val="22"/>
          <w:lang w:val="ru-RU"/>
        </w:rPr>
      </w:pPr>
      <w:r w:rsidRPr="00FC7AA5">
        <w:rPr>
          <w:sz w:val="22"/>
          <w:szCs w:val="22"/>
          <w:lang w:val="ru-RU"/>
        </w:rPr>
        <w:t xml:space="preserve">За </w:t>
      </w:r>
      <w:r w:rsidRPr="00FC7AA5">
        <w:rPr>
          <w:sz w:val="22"/>
          <w:szCs w:val="22"/>
          <w:lang w:val="mk-MK"/>
        </w:rPr>
        <w:t xml:space="preserve">сопствено учество во </w:t>
      </w:r>
      <w:r w:rsidRPr="00FC7AA5">
        <w:rPr>
          <w:sz w:val="22"/>
          <w:szCs w:val="22"/>
          <w:lang w:val="ru-RU"/>
        </w:rPr>
        <w:t>Проектот</w:t>
      </w:r>
    </w:p>
    <w:p w14:paraId="7046EF3E" w14:textId="77777777" w:rsidR="00FC7AA5" w:rsidRPr="00FC7AA5" w:rsidRDefault="00FC7AA5" w:rsidP="00FC7AA5">
      <w:pPr>
        <w:pStyle w:val="yiv8873377383msonormal"/>
        <w:shd w:val="clear" w:color="auto" w:fill="FFFFFF"/>
        <w:spacing w:before="0" w:beforeAutospacing="0" w:after="0" w:afterAutospacing="0"/>
        <w:jc w:val="center"/>
        <w:rPr>
          <w:sz w:val="22"/>
          <w:szCs w:val="22"/>
          <w:lang w:val="ru-RU"/>
        </w:rPr>
      </w:pPr>
      <w:r w:rsidRPr="00FC7AA5">
        <w:rPr>
          <w:sz w:val="22"/>
          <w:szCs w:val="22"/>
          <w:lang w:val="ru-RU"/>
        </w:rPr>
        <w:t>„</w:t>
      </w:r>
      <w:r w:rsidRPr="00FC7AA5">
        <w:rPr>
          <w:sz w:val="22"/>
          <w:szCs w:val="22"/>
          <w:lang w:val="mk-MK"/>
        </w:rPr>
        <w:t>Реконструкција на улица во с. Црничани, Општина Дојран</w:t>
      </w:r>
      <w:r w:rsidRPr="00FC7AA5">
        <w:rPr>
          <w:sz w:val="22"/>
          <w:szCs w:val="22"/>
          <w:lang w:val="ru-RU"/>
        </w:rPr>
        <w:t xml:space="preserve"> “</w:t>
      </w:r>
    </w:p>
    <w:p w14:paraId="6C552105" w14:textId="77777777" w:rsidR="00FC7AA5" w:rsidRPr="00FC7AA5" w:rsidRDefault="00FC7AA5" w:rsidP="00FC7AA5">
      <w:pPr>
        <w:pStyle w:val="yiv8873377383msonormal"/>
        <w:shd w:val="clear" w:color="auto" w:fill="FFFFFF"/>
        <w:spacing w:before="0" w:beforeAutospacing="0" w:after="0" w:afterAutospacing="0"/>
        <w:jc w:val="both"/>
        <w:rPr>
          <w:sz w:val="22"/>
          <w:szCs w:val="22"/>
          <w:lang w:val="ru-RU"/>
        </w:rPr>
      </w:pPr>
      <w:r w:rsidRPr="00FC7AA5">
        <w:rPr>
          <w:sz w:val="22"/>
          <w:szCs w:val="22"/>
        </w:rPr>
        <w:t> </w:t>
      </w:r>
    </w:p>
    <w:p w14:paraId="18E0B4A1" w14:textId="77777777" w:rsidR="00FC7AA5" w:rsidRPr="00FC7AA5" w:rsidRDefault="00FC7AA5" w:rsidP="00FC7AA5">
      <w:pPr>
        <w:pStyle w:val="yiv8873377383msonormal"/>
        <w:shd w:val="clear" w:color="auto" w:fill="FFFFFF"/>
        <w:spacing w:before="0" w:beforeAutospacing="0" w:after="0" w:afterAutospacing="0"/>
        <w:jc w:val="both"/>
        <w:rPr>
          <w:sz w:val="22"/>
          <w:szCs w:val="22"/>
          <w:lang w:val="ru-RU"/>
        </w:rPr>
      </w:pPr>
    </w:p>
    <w:p w14:paraId="7F7E490B" w14:textId="77777777" w:rsidR="00FC7AA5" w:rsidRPr="00FC7AA5" w:rsidRDefault="00FC7AA5" w:rsidP="00FC7AA5">
      <w:pPr>
        <w:jc w:val="center"/>
        <w:rPr>
          <w:rFonts w:eastAsia="Calibri"/>
          <w:sz w:val="22"/>
          <w:szCs w:val="22"/>
          <w:lang w:val="mk-MK"/>
        </w:rPr>
      </w:pPr>
      <w:r w:rsidRPr="00FC7AA5">
        <w:rPr>
          <w:rFonts w:eastAsia="Calibri"/>
          <w:sz w:val="22"/>
          <w:szCs w:val="22"/>
          <w:lang w:val="ru-RU"/>
        </w:rPr>
        <w:t>Член 1</w:t>
      </w:r>
    </w:p>
    <w:p w14:paraId="2AC532EB" w14:textId="77777777" w:rsidR="00FC7AA5" w:rsidRPr="00FC7AA5" w:rsidRDefault="00FC7AA5" w:rsidP="00FC7AA5">
      <w:pPr>
        <w:pStyle w:val="yiv8873377383msonormal"/>
        <w:shd w:val="clear" w:color="auto" w:fill="FFFFFF"/>
        <w:spacing w:before="0" w:beforeAutospacing="0" w:after="0" w:afterAutospacing="0"/>
        <w:ind w:firstLine="720"/>
        <w:jc w:val="both"/>
        <w:rPr>
          <w:sz w:val="22"/>
          <w:szCs w:val="22"/>
          <w:lang w:val="mk-MK"/>
        </w:rPr>
      </w:pPr>
      <w:r w:rsidRPr="00FC7AA5">
        <w:rPr>
          <w:sz w:val="22"/>
          <w:szCs w:val="22"/>
          <w:lang w:val="mk-MK"/>
        </w:rPr>
        <w:t>Со оваа Одлука Општина Дојран ке обезбеди финансиски средства како сопствено учество во проектот „Реконструкција на улица во с. Црничани, Општина Дојран“.</w:t>
      </w:r>
    </w:p>
    <w:p w14:paraId="6A3F2807" w14:textId="77777777" w:rsidR="00FC7AA5" w:rsidRPr="00FC7AA5" w:rsidRDefault="00FC7AA5" w:rsidP="00FC7AA5">
      <w:pPr>
        <w:pStyle w:val="yiv8873377383msonormal"/>
        <w:shd w:val="clear" w:color="auto" w:fill="FFFFFF"/>
        <w:spacing w:before="0" w:beforeAutospacing="0" w:after="0" w:afterAutospacing="0"/>
        <w:jc w:val="both"/>
        <w:rPr>
          <w:rFonts w:eastAsia="Calibri"/>
          <w:sz w:val="22"/>
          <w:szCs w:val="22"/>
          <w:lang w:val="mk-MK"/>
        </w:rPr>
      </w:pPr>
      <w:r w:rsidRPr="00FC7AA5">
        <w:rPr>
          <w:sz w:val="22"/>
          <w:szCs w:val="22"/>
          <w:lang w:val="mk-MK"/>
        </w:rPr>
        <w:t> </w:t>
      </w:r>
    </w:p>
    <w:p w14:paraId="13EF7966" w14:textId="77777777" w:rsidR="00FC7AA5" w:rsidRPr="00FC7AA5" w:rsidRDefault="00FC7AA5" w:rsidP="00FC7AA5">
      <w:pPr>
        <w:jc w:val="center"/>
        <w:rPr>
          <w:rFonts w:eastAsia="Calibri"/>
          <w:sz w:val="22"/>
          <w:szCs w:val="22"/>
          <w:lang w:val="mk-MK"/>
        </w:rPr>
      </w:pPr>
      <w:r w:rsidRPr="00FC7AA5">
        <w:rPr>
          <w:rFonts w:eastAsia="Calibri"/>
          <w:sz w:val="22"/>
          <w:szCs w:val="22"/>
          <w:lang w:val="mk-MK"/>
        </w:rPr>
        <w:t>Член 2</w:t>
      </w:r>
    </w:p>
    <w:p w14:paraId="65110443" w14:textId="77777777" w:rsidR="00FC7AA5" w:rsidRPr="00FC7AA5" w:rsidRDefault="00FC7AA5" w:rsidP="00FC7AA5">
      <w:pPr>
        <w:pStyle w:val="BodyText"/>
        <w:ind w:firstLine="720"/>
        <w:rPr>
          <w:sz w:val="22"/>
          <w:szCs w:val="22"/>
          <w:lang w:val="mk-MK"/>
        </w:rPr>
      </w:pPr>
      <w:r w:rsidRPr="00FC7AA5">
        <w:rPr>
          <w:sz w:val="22"/>
          <w:szCs w:val="22"/>
          <w:lang w:val="mk-MK"/>
        </w:rPr>
        <w:t xml:space="preserve"> Проектот ќе се финансира од Потпрограмата АА-Инфраструктурни проекти во општините со индикативно планирани средства за 2024 година </w:t>
      </w:r>
      <w:r w:rsidRPr="00FC7AA5">
        <w:rPr>
          <w:color w:val="333333"/>
          <w:sz w:val="22"/>
          <w:szCs w:val="22"/>
          <w:shd w:val="clear" w:color="auto" w:fill="FFFFFF"/>
          <w:lang w:val="mk-MK"/>
        </w:rPr>
        <w:t>од Точка 2 став(1) кои ќе се користат врз основа на донесена одлука на Владата на Република Северна Македонија, на предлог на надлежното министерство во соработка со Министерството за локална самоуправа , согласно член 32-а, член 33-а, член 37-а, </w:t>
      </w:r>
      <w:r w:rsidRPr="00FC7AA5">
        <w:rPr>
          <w:color w:val="333333"/>
          <w:sz w:val="22"/>
          <w:szCs w:val="22"/>
          <w:lang w:val="mk-MK"/>
        </w:rPr>
        <w:t>член 45-а, член 46-а и член  46-б од Законот за извршување на Буџетот на Република Северна Македонија („Службен весник на Република Северна Макеоднија“ бр. 283/23 и 169/24) и согласно член 8 став 5 од Законот за финансирање на единиците на локална самоуправа(,,Службен весник на Република Македонија</w:t>
      </w:r>
      <w:r w:rsidRPr="00FC7AA5">
        <w:rPr>
          <w:color w:val="333333"/>
          <w:sz w:val="22"/>
          <w:szCs w:val="22"/>
          <w:shd w:val="clear" w:color="auto" w:fill="FFFFFF"/>
          <w:lang w:val="mk-MK"/>
        </w:rPr>
        <w:t>” бр.61/04, 96/04, 67/07, 156/09, 47/11, 192/15 и 209/18 и ,,Службен Весник на Репубика Северна Македонија”, бр.244/19, 53-/21, 77/21, 150/21, 173/22 и 170/24 година).</w:t>
      </w:r>
      <w:r w:rsidRPr="00FC7AA5">
        <w:rPr>
          <w:sz w:val="22"/>
          <w:szCs w:val="22"/>
          <w:lang w:val="mk-MK"/>
        </w:rPr>
        <w:t xml:space="preserve"> </w:t>
      </w:r>
    </w:p>
    <w:p w14:paraId="58DD5FBF" w14:textId="77777777" w:rsidR="00FC7AA5" w:rsidRPr="00FC7AA5" w:rsidRDefault="00FC7AA5" w:rsidP="00FC7AA5">
      <w:pPr>
        <w:pStyle w:val="BodyText"/>
        <w:ind w:firstLine="720"/>
        <w:rPr>
          <w:sz w:val="22"/>
          <w:szCs w:val="22"/>
          <w:lang w:val="mk-MK"/>
        </w:rPr>
      </w:pPr>
    </w:p>
    <w:p w14:paraId="3FAF0152" w14:textId="77777777" w:rsidR="00FC7AA5" w:rsidRPr="00FC7AA5" w:rsidRDefault="00FC7AA5" w:rsidP="00FC7AA5">
      <w:pPr>
        <w:jc w:val="center"/>
        <w:rPr>
          <w:rFonts w:eastAsia="Calibri"/>
          <w:sz w:val="22"/>
          <w:szCs w:val="22"/>
          <w:lang w:val="mk-MK"/>
        </w:rPr>
      </w:pPr>
      <w:r w:rsidRPr="00FC7AA5">
        <w:rPr>
          <w:rFonts w:eastAsia="Calibri"/>
          <w:sz w:val="22"/>
          <w:szCs w:val="22"/>
          <w:lang w:val="mk-MK"/>
        </w:rPr>
        <w:t>Член 3</w:t>
      </w:r>
    </w:p>
    <w:p w14:paraId="37D285F3" w14:textId="77777777" w:rsidR="00FC7AA5" w:rsidRPr="00FC7AA5" w:rsidRDefault="00FC7AA5" w:rsidP="00FC7AA5">
      <w:pPr>
        <w:pStyle w:val="BodyText"/>
        <w:ind w:firstLine="720"/>
        <w:rPr>
          <w:sz w:val="22"/>
          <w:szCs w:val="22"/>
          <w:lang w:val="mk-MK"/>
        </w:rPr>
      </w:pPr>
      <w:r w:rsidRPr="00FC7AA5">
        <w:rPr>
          <w:sz w:val="22"/>
          <w:szCs w:val="22"/>
          <w:lang w:val="mk-MK"/>
        </w:rPr>
        <w:t>Вкупната вредност на проектот изнесува 3.346.731,00 денари, со  пресметан ДДВ.</w:t>
      </w:r>
    </w:p>
    <w:p w14:paraId="226988FB" w14:textId="77777777" w:rsidR="00FC7AA5" w:rsidRPr="00FC7AA5" w:rsidRDefault="00FC7AA5" w:rsidP="00FC7AA5">
      <w:pPr>
        <w:pStyle w:val="BodyText"/>
        <w:ind w:firstLine="720"/>
        <w:rPr>
          <w:sz w:val="22"/>
          <w:szCs w:val="22"/>
          <w:lang w:val="mk-MK"/>
        </w:rPr>
      </w:pPr>
      <w:r w:rsidRPr="00FC7AA5">
        <w:rPr>
          <w:sz w:val="22"/>
          <w:szCs w:val="22"/>
          <w:lang w:val="mk-MK"/>
        </w:rPr>
        <w:t>Од Министерство за локална самоуправа</w:t>
      </w:r>
      <w:r w:rsidRPr="00FC7AA5">
        <w:rPr>
          <w:sz w:val="22"/>
          <w:szCs w:val="22"/>
          <w:shd w:val="clear" w:color="auto" w:fill="FFFFFF"/>
          <w:lang w:val="mk-MK"/>
        </w:rPr>
        <w:t xml:space="preserve"> ке бидат обезбедени </w:t>
      </w:r>
      <w:r w:rsidRPr="00FC7AA5">
        <w:rPr>
          <w:sz w:val="22"/>
          <w:szCs w:val="22"/>
          <w:lang w:val="mk-MK"/>
        </w:rPr>
        <w:t xml:space="preserve">3.000.000,00 </w:t>
      </w:r>
      <w:r w:rsidRPr="00FC7AA5">
        <w:rPr>
          <w:sz w:val="22"/>
          <w:szCs w:val="22"/>
          <w:shd w:val="clear" w:color="auto" w:fill="FFFFFF"/>
          <w:lang w:val="mk-MK"/>
        </w:rPr>
        <w:t xml:space="preserve">денари,  а </w:t>
      </w:r>
      <w:r w:rsidRPr="00FC7AA5">
        <w:rPr>
          <w:sz w:val="22"/>
          <w:szCs w:val="22"/>
          <w:lang w:val="mk-MK"/>
        </w:rPr>
        <w:t xml:space="preserve">Општина Дојран од Буџетот на Општината ке обезбеди </w:t>
      </w:r>
      <w:r w:rsidRPr="00FC7AA5">
        <w:rPr>
          <w:sz w:val="22"/>
          <w:szCs w:val="22"/>
          <w:shd w:val="clear" w:color="auto" w:fill="FFFFFF"/>
          <w:lang w:val="mk-MK"/>
        </w:rPr>
        <w:t xml:space="preserve">346.731,00 </w:t>
      </w:r>
      <w:r w:rsidRPr="00FC7AA5">
        <w:rPr>
          <w:sz w:val="22"/>
          <w:szCs w:val="22"/>
          <w:lang w:val="mk-MK"/>
        </w:rPr>
        <w:t>денари  со пресметан ДДВ, односно 10,36 % од вредноста на проектот како сопствено учество.</w:t>
      </w:r>
    </w:p>
    <w:p w14:paraId="45B8C685" w14:textId="77777777" w:rsidR="00FC7AA5" w:rsidRPr="00FC7AA5" w:rsidRDefault="00FC7AA5" w:rsidP="00FC7AA5">
      <w:pPr>
        <w:pStyle w:val="BodyText"/>
        <w:ind w:firstLine="720"/>
        <w:rPr>
          <w:sz w:val="22"/>
          <w:szCs w:val="22"/>
          <w:lang w:val="mk-MK"/>
        </w:rPr>
      </w:pPr>
    </w:p>
    <w:p w14:paraId="5CA4C524" w14:textId="77777777" w:rsidR="00FC7AA5" w:rsidRPr="00FC7AA5" w:rsidRDefault="00FC7AA5" w:rsidP="00FC7AA5">
      <w:pPr>
        <w:jc w:val="center"/>
        <w:rPr>
          <w:rFonts w:eastAsia="Calibri"/>
          <w:sz w:val="22"/>
          <w:szCs w:val="22"/>
          <w:lang w:val="mk-MK"/>
        </w:rPr>
      </w:pPr>
      <w:r w:rsidRPr="00FC7AA5">
        <w:rPr>
          <w:rFonts w:eastAsia="Calibri"/>
          <w:sz w:val="22"/>
          <w:szCs w:val="22"/>
          <w:lang w:val="mk-MK"/>
        </w:rPr>
        <w:t>Член 4</w:t>
      </w:r>
    </w:p>
    <w:p w14:paraId="382BD457" w14:textId="77777777" w:rsidR="00FC7AA5" w:rsidRPr="00FC7AA5" w:rsidRDefault="00FC7AA5" w:rsidP="00FC7AA5">
      <w:pPr>
        <w:pStyle w:val="BodyText"/>
        <w:ind w:firstLine="720"/>
        <w:rPr>
          <w:sz w:val="22"/>
          <w:szCs w:val="22"/>
          <w:lang w:val="it-IT"/>
        </w:rPr>
      </w:pPr>
      <w:r w:rsidRPr="00FC7AA5">
        <w:rPr>
          <w:sz w:val="22"/>
          <w:szCs w:val="22"/>
          <w:lang w:val="mk-MK"/>
        </w:rPr>
        <w:t xml:space="preserve">Оваа </w:t>
      </w:r>
      <w:r w:rsidRPr="00FC7AA5">
        <w:rPr>
          <w:sz w:val="22"/>
          <w:szCs w:val="22"/>
          <w:lang w:val="it-IT"/>
        </w:rPr>
        <w:t xml:space="preserve">Одлука влегува во сила од денот на објавувањето во “Службен </w:t>
      </w:r>
      <w:r w:rsidRPr="00FC7AA5">
        <w:rPr>
          <w:sz w:val="22"/>
          <w:szCs w:val="22"/>
          <w:lang w:val="mk-MK"/>
        </w:rPr>
        <w:t>г</w:t>
      </w:r>
      <w:r w:rsidRPr="00FC7AA5">
        <w:rPr>
          <w:sz w:val="22"/>
          <w:szCs w:val="22"/>
          <w:lang w:val="it-IT"/>
        </w:rPr>
        <w:t xml:space="preserve">ласник на Општина </w:t>
      </w:r>
      <w:r w:rsidRPr="00FC7AA5">
        <w:rPr>
          <w:sz w:val="22"/>
          <w:szCs w:val="22"/>
          <w:lang w:val="mk-MK"/>
        </w:rPr>
        <w:t>Дојран</w:t>
      </w:r>
      <w:r w:rsidRPr="00FC7AA5">
        <w:rPr>
          <w:sz w:val="22"/>
          <w:szCs w:val="22"/>
          <w:lang w:val="it-IT"/>
        </w:rPr>
        <w:t xml:space="preserve"> “.</w:t>
      </w:r>
    </w:p>
    <w:p w14:paraId="047DD46B" w14:textId="77777777" w:rsidR="00FC7AA5" w:rsidRPr="00FC7AA5" w:rsidRDefault="00FC7AA5" w:rsidP="00FC7AA5">
      <w:pPr>
        <w:pStyle w:val="BodyText"/>
        <w:ind w:firstLine="720"/>
        <w:rPr>
          <w:sz w:val="22"/>
          <w:szCs w:val="22"/>
          <w:lang w:val="mk-MK"/>
        </w:rPr>
      </w:pPr>
    </w:p>
    <w:p w14:paraId="6A4AB2EF" w14:textId="58E2C06C" w:rsidR="00FC7AA5" w:rsidRPr="00FC7AA5" w:rsidRDefault="00FC7AA5" w:rsidP="00FC7AA5">
      <w:pPr>
        <w:rPr>
          <w:sz w:val="22"/>
          <w:szCs w:val="22"/>
          <w:lang w:val="mk-MK"/>
        </w:rPr>
      </w:pPr>
      <w:r w:rsidRPr="00FC7AA5">
        <w:rPr>
          <w:rFonts w:eastAsia="Calibri"/>
          <w:sz w:val="22"/>
          <w:szCs w:val="22"/>
          <w:lang w:val="mk-MK"/>
        </w:rPr>
        <w:t xml:space="preserve">Бр. </w:t>
      </w:r>
      <w:r w:rsidRPr="00FC7AA5">
        <w:rPr>
          <w:sz w:val="22"/>
          <w:szCs w:val="22"/>
          <w:lang w:val="mk-MK"/>
        </w:rPr>
        <w:t>08 – 1105/4</w:t>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r>
      <w:r>
        <w:rPr>
          <w:sz w:val="22"/>
          <w:szCs w:val="22"/>
          <w:lang w:val="mk-MK"/>
        </w:rPr>
        <w:t xml:space="preserve">       </w:t>
      </w:r>
      <w:r w:rsidRPr="00FC7AA5">
        <w:rPr>
          <w:sz w:val="22"/>
          <w:szCs w:val="22"/>
          <w:lang w:val="mk-MK"/>
        </w:rPr>
        <w:t>Претседател</w:t>
      </w:r>
    </w:p>
    <w:p w14:paraId="4EBF5F27" w14:textId="77777777" w:rsidR="00FC7AA5" w:rsidRPr="00FC7AA5" w:rsidRDefault="00FC7AA5" w:rsidP="00FC7AA5">
      <w:pPr>
        <w:rPr>
          <w:sz w:val="22"/>
          <w:szCs w:val="22"/>
          <w:lang w:val="mk-MK"/>
        </w:rPr>
      </w:pPr>
      <w:r w:rsidRPr="00FC7AA5">
        <w:rPr>
          <w:sz w:val="22"/>
          <w:szCs w:val="22"/>
          <w:lang w:val="mk-MK"/>
        </w:rPr>
        <w:t>12.09.2024 година                                                                 на Советот на Општина Дојран</w:t>
      </w:r>
    </w:p>
    <w:p w14:paraId="1EB23D54" w14:textId="0F7A3017" w:rsidR="00FC7AA5" w:rsidRPr="00FC7AA5" w:rsidRDefault="00FC7AA5" w:rsidP="00FC7AA5">
      <w:pPr>
        <w:rPr>
          <w:sz w:val="22"/>
          <w:szCs w:val="22"/>
          <w:lang w:val="mk-MK"/>
        </w:rPr>
      </w:pPr>
      <w:r w:rsidRPr="00FC7AA5">
        <w:rPr>
          <w:sz w:val="22"/>
          <w:szCs w:val="22"/>
          <w:lang w:val="mk-MK"/>
        </w:rPr>
        <w:t>Стар Дојран                                                                                       Ратко Ајцев</w:t>
      </w:r>
      <w:r>
        <w:rPr>
          <w:sz w:val="22"/>
          <w:szCs w:val="22"/>
          <w:lang w:val="mk-MK"/>
        </w:rPr>
        <w:t xml:space="preserve"> с.р.</w:t>
      </w:r>
    </w:p>
    <w:p w14:paraId="36E7710B" w14:textId="77777777" w:rsidR="00FC7AA5" w:rsidRPr="00FC7AA5" w:rsidRDefault="00FC7AA5" w:rsidP="00FC7AA5">
      <w:pPr>
        <w:ind w:left="5040" w:firstLine="720"/>
        <w:jc w:val="both"/>
        <w:rPr>
          <w:sz w:val="22"/>
          <w:szCs w:val="22"/>
          <w:lang w:val="mk-MK"/>
        </w:rPr>
      </w:pPr>
    </w:p>
    <w:p w14:paraId="67E88F4E" w14:textId="77777777" w:rsidR="00FC7AA5" w:rsidRPr="00FC7AA5" w:rsidRDefault="00FC7AA5" w:rsidP="00FC7AA5">
      <w:pPr>
        <w:pStyle w:val="BodyText"/>
        <w:ind w:firstLine="720"/>
        <w:rPr>
          <w:sz w:val="22"/>
          <w:szCs w:val="22"/>
          <w:lang w:val="mk-MK"/>
        </w:rPr>
      </w:pPr>
    </w:p>
    <w:p w14:paraId="5FCE9B25" w14:textId="77777777" w:rsidR="00FC7AA5" w:rsidRPr="00306D62" w:rsidRDefault="00FC7AA5" w:rsidP="00FC7AA5">
      <w:pPr>
        <w:pStyle w:val="BodyText"/>
        <w:ind w:firstLine="720"/>
        <w:rPr>
          <w:b/>
          <w:lang w:val="it-IT"/>
        </w:rPr>
      </w:pPr>
    </w:p>
    <w:p w14:paraId="301190F1" w14:textId="77777777" w:rsidR="00FC7AA5" w:rsidRDefault="00FC7AA5" w:rsidP="00FC7AA5">
      <w:pPr>
        <w:jc w:val="center"/>
        <w:rPr>
          <w:lang w:val="mk-MK"/>
        </w:rPr>
      </w:pPr>
    </w:p>
    <w:p w14:paraId="4CF435F4" w14:textId="77777777" w:rsidR="00FC7AA5" w:rsidRDefault="00FC7AA5" w:rsidP="00546E93">
      <w:pPr>
        <w:ind w:firstLine="567"/>
        <w:jc w:val="both"/>
        <w:rPr>
          <w:rFonts w:eastAsia="Calibri"/>
          <w:sz w:val="22"/>
          <w:szCs w:val="22"/>
          <w:lang w:val="ru-RU"/>
        </w:rPr>
      </w:pPr>
    </w:p>
    <w:p w14:paraId="149BF4A0" w14:textId="77777777" w:rsidR="00FC7AA5" w:rsidRDefault="00FC7AA5" w:rsidP="00546E93">
      <w:pPr>
        <w:ind w:firstLine="567"/>
        <w:jc w:val="both"/>
        <w:rPr>
          <w:rFonts w:eastAsia="Calibri"/>
          <w:sz w:val="22"/>
          <w:szCs w:val="22"/>
          <w:lang w:val="ru-RU"/>
        </w:rPr>
      </w:pPr>
    </w:p>
    <w:p w14:paraId="4725ADD5" w14:textId="77777777" w:rsidR="00FC7AA5" w:rsidRDefault="00FC7AA5" w:rsidP="00546E93">
      <w:pPr>
        <w:ind w:firstLine="567"/>
        <w:jc w:val="both"/>
        <w:rPr>
          <w:rFonts w:eastAsia="Calibri"/>
          <w:sz w:val="22"/>
          <w:szCs w:val="22"/>
          <w:lang w:val="ru-RU"/>
        </w:rPr>
      </w:pPr>
    </w:p>
    <w:p w14:paraId="5FF8BB1C" w14:textId="77777777" w:rsidR="00FC7AA5" w:rsidRDefault="00FC7AA5" w:rsidP="00546E93">
      <w:pPr>
        <w:ind w:firstLine="567"/>
        <w:jc w:val="both"/>
        <w:rPr>
          <w:rFonts w:eastAsia="Calibri"/>
          <w:sz w:val="22"/>
          <w:szCs w:val="22"/>
          <w:lang w:val="ru-RU"/>
        </w:rPr>
      </w:pPr>
    </w:p>
    <w:p w14:paraId="36C8E36B" w14:textId="6DE27407" w:rsidR="00FC7AA5" w:rsidRPr="00FE7842" w:rsidRDefault="00FC7AA5" w:rsidP="00FC7AA5">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5</w:t>
      </w:r>
    </w:p>
    <w:p w14:paraId="7ABC441C" w14:textId="77777777" w:rsidR="00FC7AA5" w:rsidRPr="00FC7AA5" w:rsidRDefault="00FC7AA5" w:rsidP="00546E93">
      <w:pPr>
        <w:ind w:firstLine="567"/>
        <w:jc w:val="both"/>
        <w:rPr>
          <w:rFonts w:eastAsia="Calibri"/>
          <w:sz w:val="22"/>
          <w:szCs w:val="22"/>
          <w:lang w:val="mk-MK"/>
        </w:rPr>
      </w:pPr>
    </w:p>
    <w:p w14:paraId="15BD6359" w14:textId="77777777" w:rsidR="00FC7AA5" w:rsidRDefault="00FC7AA5" w:rsidP="00546E93">
      <w:pPr>
        <w:ind w:firstLine="567"/>
        <w:jc w:val="both"/>
        <w:rPr>
          <w:rFonts w:eastAsia="Calibri"/>
          <w:sz w:val="22"/>
          <w:szCs w:val="22"/>
          <w:lang w:val="ru-RU"/>
        </w:rPr>
      </w:pPr>
    </w:p>
    <w:p w14:paraId="71178ABE" w14:textId="238DE600" w:rsidR="00546E93" w:rsidRPr="00546E93" w:rsidRDefault="00546E93" w:rsidP="00546E93">
      <w:pPr>
        <w:ind w:firstLine="567"/>
        <w:jc w:val="both"/>
        <w:rPr>
          <w:rFonts w:eastAsia="Calibri"/>
          <w:sz w:val="22"/>
          <w:szCs w:val="22"/>
          <w:lang w:val="mk-MK"/>
        </w:rPr>
      </w:pPr>
      <w:r w:rsidRPr="00546E93">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46E93">
        <w:rPr>
          <w:rFonts w:eastAsia="Calibri"/>
          <w:sz w:val="22"/>
          <w:szCs w:val="22"/>
          <w:lang w:val="mk-MK"/>
        </w:rPr>
        <w:t xml:space="preserve"> </w:t>
      </w:r>
      <w:r w:rsidRPr="00546E93">
        <w:rPr>
          <w:rFonts w:eastAsia="Calibri"/>
          <w:sz w:val="22"/>
          <w:szCs w:val="22"/>
          <w:lang w:val="ru-RU"/>
        </w:rPr>
        <w:t xml:space="preserve">бр.9/06, </w:t>
      </w:r>
      <w:r w:rsidRPr="00546E93">
        <w:rPr>
          <w:sz w:val="22"/>
          <w:szCs w:val="22"/>
          <w:lang w:val="mk-MK"/>
        </w:rPr>
        <w:t xml:space="preserve">8/10, 12/14, 4/19 и 1/20), </w:t>
      </w:r>
      <w:r w:rsidRPr="00546E93">
        <w:rPr>
          <w:rFonts w:eastAsia="Calibri"/>
          <w:sz w:val="22"/>
          <w:szCs w:val="22"/>
          <w:lang w:val="ru-RU"/>
        </w:rPr>
        <w:t>Градоначалникот на општина Дојран донесе,</w:t>
      </w:r>
    </w:p>
    <w:p w14:paraId="2F329AB4" w14:textId="77777777" w:rsidR="00546E93" w:rsidRPr="00546E93" w:rsidRDefault="00546E93" w:rsidP="00546E93">
      <w:pPr>
        <w:ind w:firstLine="567"/>
        <w:jc w:val="both"/>
        <w:rPr>
          <w:rFonts w:eastAsia="Calibri"/>
          <w:sz w:val="22"/>
          <w:szCs w:val="22"/>
          <w:lang w:val="mk-MK"/>
        </w:rPr>
      </w:pPr>
    </w:p>
    <w:p w14:paraId="4365B2A6" w14:textId="77777777" w:rsidR="00546E93" w:rsidRPr="00546E93" w:rsidRDefault="00546E93" w:rsidP="00546E93">
      <w:pPr>
        <w:ind w:firstLine="567"/>
        <w:jc w:val="both"/>
        <w:rPr>
          <w:rFonts w:eastAsia="Calibri"/>
          <w:sz w:val="22"/>
          <w:szCs w:val="22"/>
          <w:lang w:val="mk-MK"/>
        </w:rPr>
      </w:pPr>
    </w:p>
    <w:p w14:paraId="2F835A2E" w14:textId="77777777" w:rsidR="00546E93" w:rsidRPr="00546E93" w:rsidRDefault="00546E93" w:rsidP="00546E93">
      <w:pPr>
        <w:ind w:firstLine="567"/>
        <w:jc w:val="both"/>
        <w:rPr>
          <w:rFonts w:eastAsia="Calibri"/>
          <w:sz w:val="22"/>
          <w:szCs w:val="22"/>
          <w:lang w:val="mk-MK"/>
        </w:rPr>
      </w:pPr>
    </w:p>
    <w:p w14:paraId="5D276250" w14:textId="77777777" w:rsidR="00546E93" w:rsidRPr="00546E93" w:rsidRDefault="00546E93" w:rsidP="00546E93">
      <w:pPr>
        <w:ind w:firstLine="567"/>
        <w:jc w:val="both"/>
        <w:rPr>
          <w:rFonts w:eastAsia="Calibri"/>
          <w:sz w:val="22"/>
          <w:szCs w:val="22"/>
          <w:lang w:val="mk-MK"/>
        </w:rPr>
      </w:pPr>
    </w:p>
    <w:p w14:paraId="4AF37B77" w14:textId="77777777" w:rsidR="00546E93" w:rsidRPr="00546E93" w:rsidRDefault="00546E93" w:rsidP="00546E93">
      <w:pPr>
        <w:ind w:firstLine="567"/>
        <w:jc w:val="both"/>
        <w:rPr>
          <w:rFonts w:eastAsia="Calibri"/>
          <w:sz w:val="22"/>
          <w:szCs w:val="22"/>
          <w:lang w:val="mk-MK"/>
        </w:rPr>
      </w:pPr>
    </w:p>
    <w:p w14:paraId="79D46D5A" w14:textId="77777777" w:rsidR="00546E93" w:rsidRPr="00546E93" w:rsidRDefault="00546E93" w:rsidP="00546E93">
      <w:pPr>
        <w:ind w:firstLine="567"/>
        <w:jc w:val="both"/>
        <w:rPr>
          <w:rFonts w:eastAsia="Calibri"/>
          <w:sz w:val="22"/>
          <w:szCs w:val="22"/>
          <w:lang w:val="ru-RU"/>
        </w:rPr>
      </w:pPr>
    </w:p>
    <w:p w14:paraId="65740FD4" w14:textId="77777777" w:rsidR="00546E93" w:rsidRPr="00546E93" w:rsidRDefault="00546E93" w:rsidP="00546E93">
      <w:pPr>
        <w:ind w:firstLine="567"/>
        <w:jc w:val="center"/>
        <w:rPr>
          <w:rFonts w:eastAsia="Calibri"/>
          <w:sz w:val="22"/>
          <w:szCs w:val="22"/>
          <w:lang w:val="ru-RU"/>
        </w:rPr>
      </w:pPr>
    </w:p>
    <w:p w14:paraId="309014DA" w14:textId="77777777" w:rsidR="00546E93" w:rsidRPr="00546E93" w:rsidRDefault="00546E93" w:rsidP="00546E93">
      <w:pPr>
        <w:jc w:val="center"/>
        <w:rPr>
          <w:rFonts w:eastAsia="Calibri"/>
          <w:sz w:val="22"/>
          <w:szCs w:val="22"/>
          <w:lang w:val="ru-RU"/>
        </w:rPr>
      </w:pPr>
      <w:r w:rsidRPr="00546E93">
        <w:rPr>
          <w:rFonts w:eastAsia="Calibri"/>
          <w:sz w:val="22"/>
          <w:szCs w:val="22"/>
          <w:lang w:val="ru-RU"/>
        </w:rPr>
        <w:t>Р  Е  Ш  Е  Н И  Е</w:t>
      </w:r>
    </w:p>
    <w:p w14:paraId="227CCB0F" w14:textId="77777777" w:rsidR="00546E93" w:rsidRPr="00546E93" w:rsidRDefault="00546E93" w:rsidP="00546E93">
      <w:pPr>
        <w:jc w:val="center"/>
        <w:rPr>
          <w:sz w:val="22"/>
          <w:szCs w:val="22"/>
          <w:lang w:val="mk-MK"/>
        </w:rPr>
      </w:pPr>
      <w:r w:rsidRPr="00546E93">
        <w:rPr>
          <w:rFonts w:eastAsia="Calibri"/>
          <w:sz w:val="22"/>
          <w:szCs w:val="22"/>
          <w:lang w:val="ru-RU"/>
        </w:rPr>
        <w:t xml:space="preserve">За објавување </w:t>
      </w:r>
      <w:r w:rsidRPr="00546E93">
        <w:rPr>
          <w:sz w:val="22"/>
          <w:szCs w:val="22"/>
          <w:lang w:val="ru-RU"/>
        </w:rPr>
        <w:t xml:space="preserve"> </w:t>
      </w:r>
      <w:r w:rsidRPr="00546E93">
        <w:rPr>
          <w:sz w:val="22"/>
          <w:szCs w:val="22"/>
          <w:lang w:val="mk-MK"/>
        </w:rPr>
        <w:t xml:space="preserve">на Одлуката за давање согласност на Годишниот план за вработување во </w:t>
      </w:r>
      <w:r w:rsidRPr="00546E93">
        <w:rPr>
          <w:rFonts w:eastAsia="Calibri"/>
          <w:sz w:val="22"/>
          <w:szCs w:val="22"/>
          <w:lang w:val="mk-MK"/>
        </w:rPr>
        <w:t xml:space="preserve">ЈПСЈДП </w:t>
      </w:r>
      <w:r w:rsidRPr="00546E93">
        <w:rPr>
          <w:sz w:val="22"/>
          <w:szCs w:val="22"/>
          <w:lang w:val="mk-MK"/>
        </w:rPr>
        <w:t>“ТАУРИЈАН”  Дојран за 2025 година</w:t>
      </w:r>
    </w:p>
    <w:p w14:paraId="2886CC74" w14:textId="77777777" w:rsidR="00546E93" w:rsidRPr="00546E93" w:rsidRDefault="00546E93" w:rsidP="00546E93">
      <w:pPr>
        <w:jc w:val="center"/>
        <w:rPr>
          <w:rFonts w:eastAsia="Calibri"/>
          <w:sz w:val="22"/>
          <w:szCs w:val="22"/>
          <w:lang w:val="mk-MK"/>
        </w:rPr>
      </w:pPr>
    </w:p>
    <w:p w14:paraId="565E34FD" w14:textId="77777777" w:rsidR="00546E93" w:rsidRPr="00546E93" w:rsidRDefault="00546E93" w:rsidP="00546E93">
      <w:pPr>
        <w:ind w:firstLine="567"/>
        <w:jc w:val="center"/>
        <w:rPr>
          <w:rFonts w:eastAsia="Calibri"/>
          <w:sz w:val="22"/>
          <w:szCs w:val="22"/>
          <w:lang w:val="mk-MK"/>
        </w:rPr>
      </w:pPr>
    </w:p>
    <w:p w14:paraId="7723A63F" w14:textId="77777777" w:rsidR="00546E93" w:rsidRPr="00546E93" w:rsidRDefault="00546E93" w:rsidP="00546E93">
      <w:pPr>
        <w:ind w:firstLine="567"/>
        <w:jc w:val="both"/>
        <w:rPr>
          <w:rFonts w:eastAsia="Calibri"/>
          <w:sz w:val="22"/>
          <w:szCs w:val="22"/>
          <w:lang w:val="mk-MK"/>
        </w:rPr>
      </w:pPr>
    </w:p>
    <w:p w14:paraId="2DADC503" w14:textId="77777777" w:rsidR="00546E93" w:rsidRPr="00546E93" w:rsidRDefault="00546E93" w:rsidP="00546E93">
      <w:pPr>
        <w:ind w:firstLine="567"/>
        <w:jc w:val="both"/>
        <w:rPr>
          <w:rFonts w:eastAsia="Calibri"/>
          <w:sz w:val="22"/>
          <w:szCs w:val="22"/>
          <w:lang w:val="mk-MK"/>
        </w:rPr>
      </w:pPr>
    </w:p>
    <w:p w14:paraId="7E6BBCF5" w14:textId="77777777" w:rsidR="00546E93" w:rsidRPr="00546E93" w:rsidRDefault="00546E93" w:rsidP="00546E93">
      <w:pPr>
        <w:ind w:firstLine="567"/>
        <w:jc w:val="both"/>
        <w:rPr>
          <w:rFonts w:eastAsia="Calibri"/>
          <w:sz w:val="22"/>
          <w:szCs w:val="22"/>
          <w:lang w:val="mk-MK"/>
        </w:rPr>
      </w:pPr>
    </w:p>
    <w:p w14:paraId="063CFE0A" w14:textId="77777777" w:rsidR="00546E93" w:rsidRPr="00546E93" w:rsidRDefault="00546E93" w:rsidP="00546E93">
      <w:pPr>
        <w:ind w:firstLine="567"/>
        <w:jc w:val="both"/>
        <w:rPr>
          <w:rFonts w:eastAsia="Calibri"/>
          <w:sz w:val="22"/>
          <w:szCs w:val="22"/>
          <w:lang w:val="mk-MK"/>
        </w:rPr>
      </w:pPr>
    </w:p>
    <w:p w14:paraId="6CEA82FF" w14:textId="77777777" w:rsidR="00546E93" w:rsidRPr="00546E93" w:rsidRDefault="00546E93" w:rsidP="00546E93">
      <w:pPr>
        <w:pStyle w:val="BodyText"/>
        <w:jc w:val="both"/>
        <w:rPr>
          <w:rFonts w:eastAsia="Calibri"/>
          <w:sz w:val="22"/>
          <w:szCs w:val="22"/>
          <w:lang w:val="mk-MK"/>
        </w:rPr>
      </w:pPr>
      <w:r w:rsidRPr="00546E93">
        <w:rPr>
          <w:sz w:val="22"/>
          <w:szCs w:val="22"/>
          <w:lang w:val="mk-MK"/>
        </w:rPr>
        <w:t xml:space="preserve">   </w:t>
      </w:r>
      <w:r w:rsidRPr="00546E93">
        <w:rPr>
          <w:sz w:val="22"/>
          <w:szCs w:val="22"/>
          <w:lang w:val="mk-MK"/>
        </w:rPr>
        <w:tab/>
        <w:t xml:space="preserve">1.Одлуката за давање согласност на Годишниот план за вработување во </w:t>
      </w:r>
      <w:r w:rsidRPr="00546E93">
        <w:rPr>
          <w:rFonts w:eastAsia="Calibri"/>
          <w:sz w:val="22"/>
          <w:szCs w:val="22"/>
          <w:lang w:val="mk-MK"/>
        </w:rPr>
        <w:t xml:space="preserve">ЈПСЈДП </w:t>
      </w:r>
      <w:r w:rsidRPr="00546E93">
        <w:rPr>
          <w:sz w:val="22"/>
          <w:szCs w:val="22"/>
          <w:lang w:val="mk-MK"/>
        </w:rPr>
        <w:t>“ТАУРИЈАН”  Дојран за 2025 година</w:t>
      </w:r>
      <w:r w:rsidRPr="00546E93">
        <w:rPr>
          <w:rFonts w:eastAsia="Calibri"/>
          <w:sz w:val="22"/>
          <w:szCs w:val="22"/>
          <w:lang w:val="mk-MK"/>
        </w:rPr>
        <w:t>,</w:t>
      </w:r>
      <w:r w:rsidRPr="00546E93">
        <w:rPr>
          <w:sz w:val="22"/>
          <w:szCs w:val="22"/>
          <w:lang w:val="mk-MK"/>
        </w:rPr>
        <w:t xml:space="preserve"> донесена на седницата  на Советот на општина Дојран, одржана на ден 12.09.2024 година,  да се објави во "Службен гласник на општина Дојран".</w:t>
      </w:r>
    </w:p>
    <w:p w14:paraId="7BB067C5" w14:textId="77777777" w:rsidR="00546E93" w:rsidRPr="00546E93" w:rsidRDefault="00546E93" w:rsidP="00546E93">
      <w:pPr>
        <w:ind w:firstLine="567"/>
        <w:jc w:val="both"/>
        <w:rPr>
          <w:rFonts w:eastAsia="Calibri"/>
          <w:sz w:val="22"/>
          <w:szCs w:val="22"/>
          <w:lang w:val="mk-MK"/>
        </w:rPr>
      </w:pPr>
    </w:p>
    <w:p w14:paraId="3989E994" w14:textId="77777777" w:rsidR="00546E93" w:rsidRPr="00546E93" w:rsidRDefault="00546E93" w:rsidP="00546E93">
      <w:pPr>
        <w:ind w:firstLine="567"/>
        <w:rPr>
          <w:rFonts w:eastAsia="Calibri"/>
          <w:sz w:val="22"/>
          <w:szCs w:val="22"/>
          <w:lang w:val="mk-MK"/>
        </w:rPr>
      </w:pPr>
    </w:p>
    <w:p w14:paraId="7AD293BA" w14:textId="77777777" w:rsidR="00546E93" w:rsidRPr="00546E93" w:rsidRDefault="00546E93" w:rsidP="00546E93">
      <w:pPr>
        <w:ind w:firstLine="567"/>
        <w:jc w:val="both"/>
        <w:rPr>
          <w:rFonts w:eastAsia="Calibri"/>
          <w:sz w:val="22"/>
          <w:szCs w:val="22"/>
          <w:lang w:val="mk-MK"/>
        </w:rPr>
      </w:pPr>
    </w:p>
    <w:p w14:paraId="7B7A32EA" w14:textId="77777777" w:rsidR="00546E93" w:rsidRPr="00546E93" w:rsidRDefault="00546E93" w:rsidP="00546E93">
      <w:pPr>
        <w:ind w:firstLine="567"/>
        <w:jc w:val="both"/>
        <w:rPr>
          <w:rFonts w:eastAsia="Calibri"/>
          <w:sz w:val="22"/>
          <w:szCs w:val="22"/>
          <w:lang w:val="mk-MK"/>
        </w:rPr>
      </w:pPr>
    </w:p>
    <w:p w14:paraId="1A002E06" w14:textId="77777777" w:rsidR="00546E93" w:rsidRPr="00546E93" w:rsidRDefault="00546E93" w:rsidP="00546E93">
      <w:pPr>
        <w:ind w:firstLine="567"/>
        <w:jc w:val="both"/>
        <w:rPr>
          <w:rFonts w:eastAsia="Calibri"/>
          <w:sz w:val="22"/>
          <w:szCs w:val="22"/>
          <w:lang w:val="mk-MK"/>
        </w:rPr>
      </w:pPr>
    </w:p>
    <w:p w14:paraId="13F26F21" w14:textId="77777777" w:rsidR="00546E93" w:rsidRPr="00546E93" w:rsidRDefault="00546E93" w:rsidP="00546E93">
      <w:pPr>
        <w:ind w:firstLine="567"/>
        <w:jc w:val="both"/>
        <w:rPr>
          <w:rFonts w:eastAsia="Calibri"/>
          <w:sz w:val="22"/>
          <w:szCs w:val="22"/>
          <w:lang w:val="mk-MK"/>
        </w:rPr>
      </w:pPr>
    </w:p>
    <w:p w14:paraId="569DFB63"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 xml:space="preserve">     2.Ова Решение влегува во сила со денот на донесувањето.</w:t>
      </w:r>
    </w:p>
    <w:p w14:paraId="05C1D9DD" w14:textId="77777777" w:rsidR="00546E93" w:rsidRPr="00546E93" w:rsidRDefault="00546E93" w:rsidP="00546E93">
      <w:pPr>
        <w:ind w:firstLine="567"/>
        <w:jc w:val="both"/>
        <w:rPr>
          <w:rFonts w:eastAsia="Calibri"/>
          <w:sz w:val="22"/>
          <w:szCs w:val="22"/>
          <w:lang w:val="ru-RU"/>
        </w:rPr>
      </w:pPr>
    </w:p>
    <w:p w14:paraId="78CF9F0A" w14:textId="77777777" w:rsidR="00546E93" w:rsidRPr="00546E93" w:rsidRDefault="00546E93" w:rsidP="00546E93">
      <w:pPr>
        <w:ind w:firstLine="567"/>
        <w:jc w:val="both"/>
        <w:rPr>
          <w:rFonts w:eastAsia="Calibri"/>
          <w:sz w:val="22"/>
          <w:szCs w:val="22"/>
          <w:lang w:val="ru-RU"/>
        </w:rPr>
      </w:pPr>
    </w:p>
    <w:p w14:paraId="501545D5" w14:textId="77777777" w:rsidR="00546E93" w:rsidRPr="00546E93" w:rsidRDefault="00546E93" w:rsidP="00546E93">
      <w:pPr>
        <w:ind w:firstLine="567"/>
        <w:jc w:val="both"/>
        <w:rPr>
          <w:rFonts w:eastAsia="Calibri"/>
          <w:sz w:val="22"/>
          <w:szCs w:val="22"/>
          <w:lang w:val="ru-RU"/>
        </w:rPr>
      </w:pPr>
    </w:p>
    <w:p w14:paraId="5B24D851" w14:textId="77777777" w:rsidR="00546E93" w:rsidRPr="00546E93" w:rsidRDefault="00546E93" w:rsidP="00546E93">
      <w:pPr>
        <w:ind w:firstLine="567"/>
        <w:jc w:val="both"/>
        <w:rPr>
          <w:rFonts w:eastAsia="Calibri"/>
          <w:sz w:val="22"/>
          <w:szCs w:val="22"/>
          <w:lang w:val="ru-RU"/>
        </w:rPr>
      </w:pPr>
    </w:p>
    <w:p w14:paraId="2F8B7065" w14:textId="77777777" w:rsidR="00546E93" w:rsidRPr="00546E93" w:rsidRDefault="00546E93" w:rsidP="00546E93">
      <w:pPr>
        <w:ind w:firstLine="567"/>
        <w:jc w:val="both"/>
        <w:rPr>
          <w:rFonts w:eastAsia="Calibri"/>
          <w:sz w:val="22"/>
          <w:szCs w:val="22"/>
          <w:lang w:val="ru-RU"/>
        </w:rPr>
      </w:pPr>
    </w:p>
    <w:p w14:paraId="6F5DA77C" w14:textId="0641BAB5"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Бр.09 – 1189/</w:t>
      </w:r>
      <w:r>
        <w:rPr>
          <w:rFonts w:eastAsia="Calibri"/>
          <w:sz w:val="22"/>
          <w:szCs w:val="22"/>
          <w:lang w:val="ru-RU"/>
        </w:rPr>
        <w:t>3</w:t>
      </w:r>
      <w:r w:rsidRPr="00546E93">
        <w:rPr>
          <w:rFonts w:eastAsia="Calibri"/>
          <w:sz w:val="22"/>
          <w:szCs w:val="22"/>
          <w:lang w:val="ru-RU"/>
        </w:rPr>
        <w:t xml:space="preserve">  </w:t>
      </w:r>
    </w:p>
    <w:p w14:paraId="76EF4125"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18.09.2024 година</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w:t>
      </w:r>
    </w:p>
    <w:p w14:paraId="53A32772"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 xml:space="preserve">   Стар Дојран</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Градоначалник</w:t>
      </w:r>
    </w:p>
    <w:p w14:paraId="352D15C2"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на општина Дојран</w:t>
      </w:r>
    </w:p>
    <w:p w14:paraId="1DA8890C"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Анго Ангов с.р</w:t>
      </w:r>
    </w:p>
    <w:p w14:paraId="43E2302F" w14:textId="77777777" w:rsidR="00546E93" w:rsidRPr="00546E93" w:rsidRDefault="00546E93" w:rsidP="00546E93">
      <w:pPr>
        <w:ind w:firstLine="567"/>
        <w:jc w:val="both"/>
        <w:rPr>
          <w:rFonts w:eastAsia="Calibri"/>
          <w:sz w:val="22"/>
          <w:szCs w:val="22"/>
          <w:lang w:val="ru-RU"/>
        </w:rPr>
      </w:pPr>
    </w:p>
    <w:p w14:paraId="575F62B3" w14:textId="77777777" w:rsidR="00546E93" w:rsidRPr="00546E93" w:rsidRDefault="00546E93" w:rsidP="00546E93">
      <w:pPr>
        <w:ind w:firstLine="567"/>
        <w:jc w:val="both"/>
        <w:rPr>
          <w:rFonts w:eastAsia="Calibri"/>
          <w:sz w:val="22"/>
          <w:szCs w:val="22"/>
          <w:lang w:val="ru-RU"/>
        </w:rPr>
      </w:pPr>
    </w:p>
    <w:p w14:paraId="015A4EE3" w14:textId="77777777" w:rsidR="00546E93" w:rsidRPr="00546E93" w:rsidRDefault="00546E93" w:rsidP="00546E93">
      <w:pPr>
        <w:ind w:firstLine="567"/>
        <w:jc w:val="both"/>
        <w:rPr>
          <w:rFonts w:eastAsia="Calibri"/>
          <w:sz w:val="22"/>
          <w:szCs w:val="22"/>
          <w:lang w:val="ru-RU"/>
        </w:rPr>
      </w:pPr>
    </w:p>
    <w:p w14:paraId="0091167D" w14:textId="77777777" w:rsidR="00546E93" w:rsidRPr="00546E93" w:rsidRDefault="00546E93" w:rsidP="00546E93">
      <w:pPr>
        <w:ind w:firstLine="567"/>
        <w:jc w:val="both"/>
        <w:rPr>
          <w:rFonts w:eastAsia="Calibri"/>
          <w:sz w:val="22"/>
          <w:szCs w:val="22"/>
          <w:lang w:val="ru-RU"/>
        </w:rPr>
      </w:pPr>
    </w:p>
    <w:p w14:paraId="5918597B" w14:textId="77777777" w:rsidR="00546E93" w:rsidRDefault="00546E93" w:rsidP="00546E93">
      <w:pPr>
        <w:ind w:firstLine="567"/>
        <w:jc w:val="both"/>
        <w:rPr>
          <w:rFonts w:eastAsia="Calibri"/>
          <w:sz w:val="22"/>
          <w:szCs w:val="22"/>
          <w:lang w:val="ru-RU"/>
        </w:rPr>
      </w:pPr>
    </w:p>
    <w:p w14:paraId="189B50CC" w14:textId="77777777" w:rsidR="00546E93" w:rsidRDefault="00546E93" w:rsidP="00546E93">
      <w:pPr>
        <w:ind w:firstLine="567"/>
        <w:jc w:val="both"/>
        <w:rPr>
          <w:rFonts w:eastAsia="Calibri"/>
          <w:sz w:val="22"/>
          <w:szCs w:val="22"/>
          <w:lang w:val="ru-RU"/>
        </w:rPr>
      </w:pPr>
    </w:p>
    <w:p w14:paraId="1390DC5B" w14:textId="77777777" w:rsidR="00546E93" w:rsidRDefault="00546E93" w:rsidP="00546E93">
      <w:pPr>
        <w:ind w:firstLine="567"/>
        <w:jc w:val="both"/>
        <w:rPr>
          <w:rFonts w:eastAsia="Calibri"/>
          <w:sz w:val="22"/>
          <w:szCs w:val="22"/>
          <w:lang w:val="ru-RU"/>
        </w:rPr>
      </w:pPr>
    </w:p>
    <w:p w14:paraId="4FC1D1E4" w14:textId="77777777" w:rsidR="00546E93" w:rsidRDefault="00546E93" w:rsidP="00546E93">
      <w:pPr>
        <w:ind w:firstLine="567"/>
        <w:jc w:val="both"/>
        <w:rPr>
          <w:rFonts w:eastAsia="Calibri"/>
          <w:sz w:val="22"/>
          <w:szCs w:val="22"/>
          <w:lang w:val="ru-RU"/>
        </w:rPr>
      </w:pPr>
    </w:p>
    <w:p w14:paraId="199252B6" w14:textId="77777777" w:rsidR="00546E93" w:rsidRDefault="00546E93" w:rsidP="00546E93">
      <w:pPr>
        <w:ind w:firstLine="567"/>
        <w:jc w:val="both"/>
        <w:rPr>
          <w:rFonts w:eastAsia="Calibri"/>
          <w:sz w:val="22"/>
          <w:szCs w:val="22"/>
          <w:lang w:val="ru-RU"/>
        </w:rPr>
      </w:pPr>
    </w:p>
    <w:p w14:paraId="33194CB7" w14:textId="77777777" w:rsidR="00546E93" w:rsidRDefault="00546E93" w:rsidP="00546E93">
      <w:pPr>
        <w:ind w:firstLine="567"/>
        <w:jc w:val="both"/>
        <w:rPr>
          <w:rFonts w:eastAsia="Calibri"/>
          <w:sz w:val="22"/>
          <w:szCs w:val="22"/>
          <w:lang w:val="ru-RU"/>
        </w:rPr>
      </w:pPr>
    </w:p>
    <w:p w14:paraId="71C404B8" w14:textId="77777777" w:rsidR="00546E93" w:rsidRDefault="00546E93" w:rsidP="00546E93">
      <w:pPr>
        <w:ind w:firstLine="567"/>
        <w:jc w:val="both"/>
        <w:rPr>
          <w:rFonts w:eastAsia="Calibri"/>
          <w:sz w:val="22"/>
          <w:szCs w:val="22"/>
          <w:lang w:val="ru-RU"/>
        </w:rPr>
      </w:pPr>
    </w:p>
    <w:p w14:paraId="028ABF5B" w14:textId="77777777" w:rsidR="00546E93" w:rsidRPr="00546E93" w:rsidRDefault="00546E93" w:rsidP="00546E93">
      <w:pPr>
        <w:ind w:firstLine="567"/>
        <w:jc w:val="both"/>
        <w:rPr>
          <w:rFonts w:eastAsia="Calibri"/>
          <w:sz w:val="22"/>
          <w:szCs w:val="22"/>
          <w:lang w:val="ru-RU"/>
        </w:rPr>
      </w:pPr>
    </w:p>
    <w:p w14:paraId="238A30E6" w14:textId="3962897E" w:rsidR="00FC7AA5" w:rsidRPr="00FE7842" w:rsidRDefault="00FC7AA5" w:rsidP="00FC7AA5">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6</w:t>
      </w:r>
    </w:p>
    <w:p w14:paraId="162D9F22" w14:textId="77777777" w:rsidR="00546E93" w:rsidRPr="00FC7AA5" w:rsidRDefault="00546E93" w:rsidP="00546E93">
      <w:pPr>
        <w:ind w:firstLine="567"/>
        <w:jc w:val="both"/>
        <w:rPr>
          <w:rFonts w:eastAsia="Calibri"/>
          <w:sz w:val="22"/>
          <w:szCs w:val="22"/>
          <w:lang w:val="mk-MK"/>
        </w:rPr>
      </w:pPr>
    </w:p>
    <w:p w14:paraId="46996BDD" w14:textId="77777777" w:rsidR="00FC7AA5" w:rsidRPr="00FC7AA5" w:rsidRDefault="00FC7AA5" w:rsidP="00FC7AA5">
      <w:pPr>
        <w:ind w:firstLine="720"/>
        <w:jc w:val="both"/>
        <w:rPr>
          <w:rFonts w:eastAsia="Calibri"/>
          <w:sz w:val="22"/>
          <w:szCs w:val="22"/>
          <w:lang w:val="mk-MK"/>
        </w:rPr>
      </w:pPr>
      <w:r w:rsidRPr="00FC7AA5">
        <w:rPr>
          <w:sz w:val="22"/>
          <w:szCs w:val="22"/>
          <w:lang w:val="mk-MK"/>
        </w:rPr>
        <w:t xml:space="preserve">Врз основа на член 20-б став 1 алинеја 3  од </w:t>
      </w:r>
      <w:r w:rsidRPr="00FC7AA5">
        <w:rPr>
          <w:color w:val="000000"/>
          <w:kern w:val="24"/>
          <w:sz w:val="22"/>
          <w:szCs w:val="22"/>
          <w:lang w:val="mk-MK"/>
        </w:rPr>
        <w:t>Законот за вработените во јавниот сектор("Службен весник на Република Македонија" бр. 27/14, 199/14, 27/16,35/18 и 198/18 и („Службен весник на Република Северна Македонија“ бр. 143/19 и 14/20)</w:t>
      </w:r>
      <w:r w:rsidRPr="00FC7AA5">
        <w:rPr>
          <w:sz w:val="22"/>
          <w:szCs w:val="22"/>
          <w:lang w:val="mk-MK"/>
        </w:rPr>
        <w:t>,</w:t>
      </w:r>
      <w:r w:rsidRPr="00FC7AA5">
        <w:rPr>
          <w:sz w:val="22"/>
          <w:szCs w:val="22"/>
          <w:lang w:val="ru-RU"/>
        </w:rPr>
        <w:t xml:space="preserve"> Советот на општина Дојран на седницата одржана на ден  </w:t>
      </w:r>
      <w:r w:rsidRPr="00FC7AA5">
        <w:rPr>
          <w:sz w:val="22"/>
          <w:szCs w:val="22"/>
          <w:lang w:val="mk-MK"/>
        </w:rPr>
        <w:t>1</w:t>
      </w:r>
      <w:r w:rsidRPr="00FC7AA5">
        <w:rPr>
          <w:sz w:val="22"/>
          <w:szCs w:val="22"/>
          <w:lang w:val="ru-RU"/>
        </w:rPr>
        <w:t>2</w:t>
      </w:r>
      <w:r w:rsidRPr="00FC7AA5">
        <w:rPr>
          <w:rFonts w:eastAsia="Calibri"/>
          <w:sz w:val="22"/>
          <w:szCs w:val="22"/>
          <w:lang w:val="mk-MK"/>
        </w:rPr>
        <w:t>.09.</w:t>
      </w:r>
      <w:r w:rsidRPr="00FC7AA5">
        <w:rPr>
          <w:sz w:val="22"/>
          <w:szCs w:val="22"/>
          <w:lang w:val="ru-RU"/>
        </w:rPr>
        <w:t>20</w:t>
      </w:r>
      <w:r w:rsidRPr="00FC7AA5">
        <w:rPr>
          <w:sz w:val="22"/>
          <w:szCs w:val="22"/>
          <w:lang w:val="mk-MK"/>
        </w:rPr>
        <w:t>24</w:t>
      </w:r>
      <w:r w:rsidRPr="00FC7AA5">
        <w:rPr>
          <w:sz w:val="22"/>
          <w:szCs w:val="22"/>
          <w:lang w:val="ru-RU"/>
        </w:rPr>
        <w:t xml:space="preserve"> </w:t>
      </w:r>
      <w:r w:rsidRPr="00FC7AA5">
        <w:rPr>
          <w:rFonts w:eastAsia="Calibri"/>
          <w:sz w:val="22"/>
          <w:szCs w:val="22"/>
          <w:lang w:val="mk-MK"/>
        </w:rPr>
        <w:t>година</w:t>
      </w:r>
      <w:r w:rsidRPr="00FC7AA5">
        <w:rPr>
          <w:sz w:val="22"/>
          <w:szCs w:val="22"/>
          <w:lang w:val="mk-MK"/>
        </w:rPr>
        <w:t>,</w:t>
      </w:r>
      <w:r w:rsidRPr="00FC7AA5">
        <w:rPr>
          <w:sz w:val="22"/>
          <w:szCs w:val="22"/>
          <w:lang w:val="ru-RU"/>
        </w:rPr>
        <w:t xml:space="preserve"> ја донесе следната,</w:t>
      </w:r>
    </w:p>
    <w:p w14:paraId="06CBCF1C" w14:textId="77777777" w:rsidR="00FC7AA5" w:rsidRPr="00FC7AA5" w:rsidRDefault="00FC7AA5" w:rsidP="00FC7AA5">
      <w:pPr>
        <w:jc w:val="both"/>
        <w:rPr>
          <w:rFonts w:eastAsia="Calibri"/>
          <w:sz w:val="22"/>
          <w:szCs w:val="22"/>
          <w:lang w:val="mk-MK"/>
        </w:rPr>
      </w:pPr>
    </w:p>
    <w:p w14:paraId="53D52622" w14:textId="77777777" w:rsidR="00FC7AA5" w:rsidRPr="00FC7AA5" w:rsidRDefault="00FC7AA5" w:rsidP="00FC7AA5">
      <w:pPr>
        <w:jc w:val="both"/>
        <w:rPr>
          <w:rFonts w:eastAsia="Calibri"/>
          <w:sz w:val="22"/>
          <w:szCs w:val="22"/>
          <w:lang w:val="mk-MK"/>
        </w:rPr>
      </w:pPr>
    </w:p>
    <w:p w14:paraId="3324D2B3" w14:textId="77777777" w:rsidR="00FC7AA5" w:rsidRPr="00FC7AA5" w:rsidRDefault="00FC7AA5" w:rsidP="00FC7AA5">
      <w:pPr>
        <w:jc w:val="both"/>
        <w:rPr>
          <w:rFonts w:eastAsia="Calibri"/>
          <w:sz w:val="22"/>
          <w:szCs w:val="22"/>
          <w:lang w:val="mk-MK"/>
        </w:rPr>
      </w:pPr>
    </w:p>
    <w:p w14:paraId="26B3E988" w14:textId="77777777" w:rsidR="00FC7AA5" w:rsidRPr="00FC7AA5" w:rsidRDefault="00FC7AA5" w:rsidP="00FC7AA5">
      <w:pPr>
        <w:jc w:val="both"/>
        <w:rPr>
          <w:rFonts w:eastAsia="Calibri"/>
          <w:sz w:val="22"/>
          <w:szCs w:val="22"/>
          <w:lang w:val="mk-MK"/>
        </w:rPr>
      </w:pPr>
    </w:p>
    <w:p w14:paraId="5F12CB57" w14:textId="77777777" w:rsidR="00FC7AA5" w:rsidRPr="00FC7AA5" w:rsidRDefault="00FC7AA5" w:rsidP="00FC7AA5">
      <w:pPr>
        <w:jc w:val="both"/>
        <w:rPr>
          <w:rFonts w:eastAsia="Calibri"/>
          <w:sz w:val="22"/>
          <w:szCs w:val="22"/>
          <w:lang w:val="mk-MK"/>
        </w:rPr>
      </w:pPr>
    </w:p>
    <w:p w14:paraId="6F0FA6A3" w14:textId="77777777" w:rsidR="00FC7AA5" w:rsidRPr="00FC7AA5" w:rsidRDefault="00FC7AA5" w:rsidP="00FC7AA5">
      <w:pPr>
        <w:jc w:val="center"/>
        <w:rPr>
          <w:sz w:val="22"/>
          <w:szCs w:val="22"/>
          <w:lang w:val="mk-MK"/>
        </w:rPr>
      </w:pPr>
      <w:r w:rsidRPr="00FC7AA5">
        <w:rPr>
          <w:sz w:val="22"/>
          <w:szCs w:val="22"/>
          <w:lang w:val="mk-MK"/>
        </w:rPr>
        <w:t xml:space="preserve"> О  Д  Л  У  К  А</w:t>
      </w:r>
    </w:p>
    <w:p w14:paraId="4678B9D8" w14:textId="77777777" w:rsidR="00FC7AA5" w:rsidRPr="00FC7AA5" w:rsidRDefault="00FC7AA5" w:rsidP="00FC7AA5">
      <w:pPr>
        <w:jc w:val="center"/>
        <w:rPr>
          <w:sz w:val="22"/>
          <w:szCs w:val="22"/>
          <w:lang w:val="mk-MK"/>
        </w:rPr>
      </w:pPr>
      <w:r w:rsidRPr="00FC7AA5">
        <w:rPr>
          <w:sz w:val="22"/>
          <w:szCs w:val="22"/>
          <w:lang w:val="mk-MK"/>
        </w:rPr>
        <w:t xml:space="preserve">за давање согласност на Годишниот план за вработување во </w:t>
      </w:r>
      <w:r w:rsidRPr="00FC7AA5">
        <w:rPr>
          <w:rFonts w:eastAsia="Calibri"/>
          <w:sz w:val="22"/>
          <w:szCs w:val="22"/>
          <w:lang w:val="mk-MK"/>
        </w:rPr>
        <w:t xml:space="preserve">ЈПСЈДП </w:t>
      </w:r>
      <w:r w:rsidRPr="00FC7AA5">
        <w:rPr>
          <w:sz w:val="22"/>
          <w:szCs w:val="22"/>
          <w:lang w:val="mk-MK"/>
        </w:rPr>
        <w:t>“ТАУРИЈАН”  Дојран за 2025 година</w:t>
      </w:r>
    </w:p>
    <w:p w14:paraId="207E6C69" w14:textId="77777777" w:rsidR="00FC7AA5" w:rsidRPr="00FC7AA5" w:rsidRDefault="00FC7AA5" w:rsidP="00FC7AA5">
      <w:pPr>
        <w:rPr>
          <w:sz w:val="22"/>
          <w:szCs w:val="22"/>
          <w:lang w:val="mk-MK"/>
        </w:rPr>
      </w:pPr>
    </w:p>
    <w:p w14:paraId="2D11C2ED" w14:textId="77777777" w:rsidR="00FC7AA5" w:rsidRPr="00FC7AA5" w:rsidRDefault="00FC7AA5" w:rsidP="00FC7AA5">
      <w:pPr>
        <w:rPr>
          <w:sz w:val="22"/>
          <w:szCs w:val="22"/>
          <w:lang w:val="mk-MK"/>
        </w:rPr>
      </w:pPr>
    </w:p>
    <w:p w14:paraId="1D6FBC37" w14:textId="77777777" w:rsidR="00FC7AA5" w:rsidRPr="00FC7AA5" w:rsidRDefault="00FC7AA5" w:rsidP="00FC7AA5">
      <w:pPr>
        <w:rPr>
          <w:sz w:val="22"/>
          <w:szCs w:val="22"/>
          <w:lang w:val="mk-MK"/>
        </w:rPr>
      </w:pPr>
    </w:p>
    <w:p w14:paraId="629453B5" w14:textId="77777777" w:rsidR="00FC7AA5" w:rsidRPr="00FC7AA5" w:rsidRDefault="00FC7AA5" w:rsidP="00FC7AA5">
      <w:pPr>
        <w:ind w:left="3600" w:firstLine="720"/>
        <w:rPr>
          <w:sz w:val="22"/>
          <w:szCs w:val="22"/>
          <w:lang w:val="mk-MK"/>
        </w:rPr>
      </w:pPr>
      <w:r w:rsidRPr="00FC7AA5">
        <w:rPr>
          <w:sz w:val="22"/>
          <w:szCs w:val="22"/>
          <w:lang w:val="mk-MK"/>
        </w:rPr>
        <w:t>Член 1</w:t>
      </w:r>
    </w:p>
    <w:p w14:paraId="6F5C3CC3" w14:textId="77777777" w:rsidR="00FC7AA5" w:rsidRPr="00FC7AA5" w:rsidRDefault="00FC7AA5" w:rsidP="00FC7AA5">
      <w:pPr>
        <w:ind w:firstLine="720"/>
        <w:jc w:val="both"/>
        <w:rPr>
          <w:sz w:val="22"/>
          <w:szCs w:val="22"/>
          <w:lang w:val="mk-MK"/>
        </w:rPr>
      </w:pPr>
    </w:p>
    <w:p w14:paraId="40940844" w14:textId="77777777" w:rsidR="00FC7AA5" w:rsidRPr="00FC7AA5" w:rsidRDefault="00FC7AA5" w:rsidP="00FC7AA5">
      <w:pPr>
        <w:ind w:firstLine="720"/>
        <w:jc w:val="both"/>
        <w:rPr>
          <w:sz w:val="22"/>
          <w:szCs w:val="22"/>
          <w:lang w:val="mk-MK"/>
        </w:rPr>
      </w:pPr>
      <w:r w:rsidRPr="00FC7AA5">
        <w:rPr>
          <w:sz w:val="22"/>
          <w:szCs w:val="22"/>
          <w:lang w:val="mk-MK"/>
        </w:rPr>
        <w:t xml:space="preserve">Со оваа одлука се дава согласност на Годишниот план за вработување во </w:t>
      </w:r>
      <w:r w:rsidRPr="00FC7AA5">
        <w:rPr>
          <w:rFonts w:eastAsia="Calibri"/>
          <w:sz w:val="22"/>
          <w:szCs w:val="22"/>
          <w:lang w:val="mk-MK"/>
        </w:rPr>
        <w:t xml:space="preserve">ЈПСЈДП </w:t>
      </w:r>
      <w:r w:rsidRPr="00FC7AA5">
        <w:rPr>
          <w:sz w:val="22"/>
          <w:szCs w:val="22"/>
          <w:lang w:val="mk-MK"/>
        </w:rPr>
        <w:t xml:space="preserve">“ТАУРИЈАН”  Дојран за 2025 година, донесен од В.Д. Директорот на </w:t>
      </w:r>
      <w:r w:rsidRPr="00FC7AA5">
        <w:rPr>
          <w:rFonts w:eastAsia="Calibri"/>
          <w:sz w:val="22"/>
          <w:szCs w:val="22"/>
          <w:lang w:val="mk-MK"/>
        </w:rPr>
        <w:t xml:space="preserve">ЈПСЈДП </w:t>
      </w:r>
      <w:r w:rsidRPr="00FC7AA5">
        <w:rPr>
          <w:sz w:val="22"/>
          <w:szCs w:val="22"/>
          <w:lang w:val="mk-MK"/>
        </w:rPr>
        <w:t>“ТАУРИЈАН”  Дојран за 2025 година, Бр.01-74/1 од 30.08.2024 година.</w:t>
      </w:r>
    </w:p>
    <w:p w14:paraId="0A0DE343" w14:textId="77777777" w:rsidR="00FC7AA5" w:rsidRPr="00FC7AA5" w:rsidRDefault="00FC7AA5" w:rsidP="00FC7AA5">
      <w:pPr>
        <w:ind w:firstLine="720"/>
        <w:jc w:val="both"/>
        <w:rPr>
          <w:sz w:val="22"/>
          <w:szCs w:val="22"/>
          <w:lang w:val="mk-MK"/>
        </w:rPr>
      </w:pPr>
    </w:p>
    <w:p w14:paraId="51D42A8D" w14:textId="77777777" w:rsidR="00FC7AA5" w:rsidRPr="00FC7AA5" w:rsidRDefault="00FC7AA5" w:rsidP="00FC7AA5">
      <w:pPr>
        <w:ind w:firstLine="720"/>
        <w:jc w:val="both"/>
        <w:rPr>
          <w:sz w:val="22"/>
          <w:szCs w:val="22"/>
          <w:lang w:val="mk-MK"/>
        </w:rPr>
      </w:pPr>
    </w:p>
    <w:p w14:paraId="53713950" w14:textId="77777777" w:rsidR="00FC7AA5" w:rsidRPr="00FC7AA5" w:rsidRDefault="00FC7AA5" w:rsidP="00FC7AA5">
      <w:pPr>
        <w:ind w:firstLine="720"/>
        <w:jc w:val="both"/>
        <w:rPr>
          <w:sz w:val="22"/>
          <w:szCs w:val="22"/>
          <w:lang w:val="mk-MK"/>
        </w:rPr>
      </w:pPr>
    </w:p>
    <w:p w14:paraId="39B0A6F4" w14:textId="77777777" w:rsidR="00FC7AA5" w:rsidRPr="00FC7AA5" w:rsidRDefault="00FC7AA5" w:rsidP="00FC7AA5">
      <w:pPr>
        <w:ind w:left="3600" w:firstLine="720"/>
        <w:jc w:val="both"/>
        <w:rPr>
          <w:sz w:val="22"/>
          <w:szCs w:val="22"/>
          <w:lang w:val="mk-MK"/>
        </w:rPr>
      </w:pPr>
    </w:p>
    <w:p w14:paraId="49019FE7" w14:textId="77777777" w:rsidR="00FC7AA5" w:rsidRPr="00FC7AA5" w:rsidRDefault="00FC7AA5" w:rsidP="00FC7AA5">
      <w:pPr>
        <w:ind w:left="3600" w:firstLine="720"/>
        <w:jc w:val="both"/>
        <w:rPr>
          <w:sz w:val="22"/>
          <w:szCs w:val="22"/>
          <w:lang w:val="mk-MK"/>
        </w:rPr>
      </w:pPr>
      <w:r w:rsidRPr="00FC7AA5">
        <w:rPr>
          <w:sz w:val="22"/>
          <w:szCs w:val="22"/>
          <w:lang w:val="mk-MK"/>
        </w:rPr>
        <w:t xml:space="preserve"> Член 2</w:t>
      </w:r>
    </w:p>
    <w:p w14:paraId="5E6042C6" w14:textId="77777777" w:rsidR="00FC7AA5" w:rsidRPr="00FC7AA5" w:rsidRDefault="00FC7AA5" w:rsidP="00FC7AA5">
      <w:pPr>
        <w:ind w:left="3600"/>
        <w:rPr>
          <w:sz w:val="22"/>
          <w:szCs w:val="22"/>
          <w:lang w:val="mk-MK"/>
        </w:rPr>
      </w:pPr>
    </w:p>
    <w:p w14:paraId="2DEE8850" w14:textId="77777777" w:rsidR="00FC7AA5" w:rsidRPr="00FC7AA5" w:rsidRDefault="00FC7AA5" w:rsidP="00FC7AA5">
      <w:pPr>
        <w:pStyle w:val="BodyText"/>
        <w:jc w:val="both"/>
        <w:rPr>
          <w:sz w:val="22"/>
          <w:szCs w:val="22"/>
          <w:lang w:val="mk-MK"/>
        </w:rPr>
      </w:pPr>
      <w:r w:rsidRPr="00FC7AA5">
        <w:rPr>
          <w:sz w:val="22"/>
          <w:szCs w:val="22"/>
          <w:lang w:val="mk-MK"/>
        </w:rPr>
        <w:t xml:space="preserve">  </w:t>
      </w:r>
      <w:r w:rsidRPr="00FC7AA5">
        <w:rPr>
          <w:sz w:val="22"/>
          <w:szCs w:val="22"/>
          <w:lang w:val="mk-MK"/>
        </w:rPr>
        <w:tab/>
        <w:t xml:space="preserve">    Оваа одлука влегува во сила осмиот ден од денот на објавувањето во "Службен гласник на општина Дојран".</w:t>
      </w:r>
    </w:p>
    <w:p w14:paraId="32F02B7F" w14:textId="77777777" w:rsidR="00FC7AA5" w:rsidRPr="00FC7AA5" w:rsidRDefault="00FC7AA5" w:rsidP="00FC7AA5">
      <w:pPr>
        <w:pStyle w:val="BodyText"/>
        <w:jc w:val="both"/>
        <w:rPr>
          <w:sz w:val="22"/>
          <w:szCs w:val="22"/>
          <w:lang w:val="mk-MK"/>
        </w:rPr>
      </w:pPr>
    </w:p>
    <w:p w14:paraId="42C17716" w14:textId="77777777" w:rsidR="00FC7AA5" w:rsidRPr="00FC7AA5" w:rsidRDefault="00FC7AA5" w:rsidP="00FC7AA5">
      <w:pPr>
        <w:rPr>
          <w:sz w:val="22"/>
          <w:szCs w:val="22"/>
          <w:lang w:val="mk-MK"/>
        </w:rPr>
      </w:pPr>
    </w:p>
    <w:p w14:paraId="13025991" w14:textId="77777777" w:rsidR="00FC7AA5" w:rsidRPr="00FC7AA5" w:rsidRDefault="00FC7AA5" w:rsidP="00FC7AA5">
      <w:pPr>
        <w:rPr>
          <w:sz w:val="22"/>
          <w:szCs w:val="22"/>
          <w:lang w:val="mk-MK"/>
        </w:rPr>
      </w:pPr>
    </w:p>
    <w:p w14:paraId="5C32C998" w14:textId="77777777" w:rsidR="00FC7AA5" w:rsidRPr="00FC7AA5" w:rsidRDefault="00FC7AA5" w:rsidP="00FC7AA5">
      <w:pPr>
        <w:rPr>
          <w:sz w:val="22"/>
          <w:szCs w:val="22"/>
          <w:lang w:val="mk-MK"/>
        </w:rPr>
      </w:pPr>
    </w:p>
    <w:p w14:paraId="236CB5B8" w14:textId="77777777" w:rsidR="00FC7AA5" w:rsidRPr="00FC7AA5" w:rsidRDefault="00FC7AA5" w:rsidP="00FC7AA5">
      <w:pPr>
        <w:rPr>
          <w:sz w:val="22"/>
          <w:szCs w:val="22"/>
          <w:lang w:val="mk-MK"/>
        </w:rPr>
      </w:pPr>
    </w:p>
    <w:p w14:paraId="1C842418" w14:textId="6DDF032C" w:rsidR="00FC7AA5" w:rsidRPr="00FC7AA5" w:rsidRDefault="00FC7AA5" w:rsidP="00FC7AA5">
      <w:pPr>
        <w:rPr>
          <w:sz w:val="22"/>
          <w:szCs w:val="22"/>
          <w:lang w:val="mk-MK"/>
        </w:rPr>
      </w:pPr>
      <w:r w:rsidRPr="00FC7AA5">
        <w:rPr>
          <w:rFonts w:eastAsia="Calibri"/>
          <w:sz w:val="22"/>
          <w:szCs w:val="22"/>
          <w:lang w:val="mk-MK"/>
        </w:rPr>
        <w:t xml:space="preserve">Бр. </w:t>
      </w:r>
      <w:r w:rsidRPr="00FC7AA5">
        <w:rPr>
          <w:sz w:val="22"/>
          <w:szCs w:val="22"/>
          <w:lang w:val="mk-MK"/>
        </w:rPr>
        <w:t>08 – 1105/5</w:t>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Претседател</w:t>
      </w:r>
    </w:p>
    <w:p w14:paraId="146974CE" w14:textId="77777777" w:rsidR="00FC7AA5" w:rsidRPr="00FC7AA5" w:rsidRDefault="00FC7AA5" w:rsidP="00FC7AA5">
      <w:pPr>
        <w:rPr>
          <w:sz w:val="22"/>
          <w:szCs w:val="22"/>
          <w:lang w:val="mk-MK"/>
        </w:rPr>
      </w:pPr>
      <w:r w:rsidRPr="00FC7AA5">
        <w:rPr>
          <w:sz w:val="22"/>
          <w:szCs w:val="22"/>
          <w:lang w:val="mk-MK"/>
        </w:rPr>
        <w:t>12.09.2024 година                                                                 на Советот на Општина Дојран</w:t>
      </w:r>
    </w:p>
    <w:p w14:paraId="2CB2AC46" w14:textId="3CCB40CC" w:rsidR="00FC7AA5" w:rsidRPr="00FC7AA5" w:rsidRDefault="00FC7AA5" w:rsidP="00FC7AA5">
      <w:pPr>
        <w:rPr>
          <w:sz w:val="22"/>
          <w:szCs w:val="22"/>
          <w:lang w:val="mk-MK"/>
        </w:rPr>
      </w:pPr>
      <w:r w:rsidRPr="00FC7AA5">
        <w:rPr>
          <w:sz w:val="22"/>
          <w:szCs w:val="22"/>
          <w:lang w:val="mk-MK"/>
        </w:rPr>
        <w:t>Стар Дојран                                                                                                 Ратко Ајцев</w:t>
      </w:r>
      <w:r w:rsidRPr="00FC7AA5">
        <w:rPr>
          <w:sz w:val="22"/>
          <w:szCs w:val="22"/>
          <w:lang w:val="mk-MK"/>
        </w:rPr>
        <w:t xml:space="preserve"> с.р.</w:t>
      </w:r>
    </w:p>
    <w:p w14:paraId="5D87BE10" w14:textId="77777777" w:rsidR="00FC7AA5" w:rsidRPr="00FC7AA5" w:rsidRDefault="00FC7AA5" w:rsidP="00FC7AA5">
      <w:pPr>
        <w:rPr>
          <w:sz w:val="22"/>
          <w:szCs w:val="22"/>
          <w:lang w:val="mk-MK"/>
        </w:rPr>
      </w:pPr>
    </w:p>
    <w:p w14:paraId="3B935457" w14:textId="77777777" w:rsidR="00FC7AA5" w:rsidRPr="00FC7AA5" w:rsidRDefault="00FC7AA5" w:rsidP="00FC7AA5">
      <w:pPr>
        <w:rPr>
          <w:bCs/>
          <w:sz w:val="22"/>
          <w:szCs w:val="22"/>
          <w:lang w:val="mk-MK"/>
        </w:rPr>
      </w:pPr>
    </w:p>
    <w:p w14:paraId="1E174FFF" w14:textId="77777777" w:rsidR="00FC7AA5" w:rsidRPr="00BB6811" w:rsidRDefault="00FC7AA5" w:rsidP="00FC7AA5">
      <w:pPr>
        <w:rPr>
          <w:bCs/>
          <w:lang w:val="mk-MK"/>
        </w:rPr>
      </w:pPr>
    </w:p>
    <w:p w14:paraId="7F649A90" w14:textId="77777777" w:rsidR="00FC7AA5" w:rsidRPr="00BB6811" w:rsidRDefault="00FC7AA5" w:rsidP="00FC7AA5">
      <w:pPr>
        <w:rPr>
          <w:bCs/>
          <w:lang w:val="mk-MK"/>
        </w:rPr>
      </w:pPr>
    </w:p>
    <w:p w14:paraId="518A779A" w14:textId="77777777" w:rsidR="00FC7AA5" w:rsidRPr="00BB6811" w:rsidRDefault="00FC7AA5" w:rsidP="00FC7AA5">
      <w:pPr>
        <w:rPr>
          <w:bCs/>
          <w:lang w:val="mk-MK"/>
        </w:rPr>
      </w:pPr>
    </w:p>
    <w:p w14:paraId="481B415C" w14:textId="77777777" w:rsidR="00FC7AA5" w:rsidRPr="00BB6811" w:rsidRDefault="00FC7AA5" w:rsidP="00FC7AA5">
      <w:pPr>
        <w:rPr>
          <w:bCs/>
          <w:lang w:val="mk-MK"/>
        </w:rPr>
      </w:pPr>
    </w:p>
    <w:p w14:paraId="58A74E45" w14:textId="77777777" w:rsidR="00FC7AA5" w:rsidRPr="00BB6811" w:rsidRDefault="00FC7AA5" w:rsidP="00FC7AA5">
      <w:pPr>
        <w:rPr>
          <w:bCs/>
          <w:lang w:val="mk-MK"/>
        </w:rPr>
      </w:pPr>
    </w:p>
    <w:p w14:paraId="2572A3D4" w14:textId="77777777" w:rsidR="00FC7AA5" w:rsidRPr="00BB6811" w:rsidRDefault="00FC7AA5" w:rsidP="00FC7AA5">
      <w:pPr>
        <w:rPr>
          <w:bCs/>
          <w:lang w:val="mk-MK"/>
        </w:rPr>
      </w:pPr>
    </w:p>
    <w:p w14:paraId="3A03D209" w14:textId="77777777" w:rsidR="00FC7AA5" w:rsidRPr="00BB6811" w:rsidRDefault="00FC7AA5" w:rsidP="00FC7AA5">
      <w:pPr>
        <w:rPr>
          <w:bCs/>
          <w:lang w:val="mk-MK"/>
        </w:rPr>
      </w:pPr>
    </w:p>
    <w:p w14:paraId="3F9D6AD4" w14:textId="77777777" w:rsidR="00FC7AA5" w:rsidRPr="00BB6811" w:rsidRDefault="00FC7AA5" w:rsidP="00FC7AA5">
      <w:pPr>
        <w:rPr>
          <w:bCs/>
          <w:lang w:val="mk-MK"/>
        </w:rPr>
      </w:pPr>
    </w:p>
    <w:p w14:paraId="6F3EA59A" w14:textId="77777777" w:rsidR="00546E93" w:rsidRPr="00546E93" w:rsidRDefault="00546E93" w:rsidP="00546E93">
      <w:pPr>
        <w:ind w:firstLine="567"/>
        <w:jc w:val="both"/>
        <w:rPr>
          <w:rFonts w:eastAsia="Calibri"/>
          <w:sz w:val="22"/>
          <w:szCs w:val="22"/>
          <w:lang w:val="ru-RU"/>
        </w:rPr>
      </w:pPr>
    </w:p>
    <w:p w14:paraId="2DB0F293" w14:textId="77777777" w:rsidR="00FC7AA5" w:rsidRDefault="00FC7AA5" w:rsidP="00546E93">
      <w:pPr>
        <w:ind w:firstLine="567"/>
        <w:jc w:val="both"/>
        <w:rPr>
          <w:rFonts w:eastAsia="Calibri"/>
          <w:sz w:val="22"/>
          <w:szCs w:val="22"/>
          <w:lang w:val="ru-RU"/>
        </w:rPr>
      </w:pPr>
    </w:p>
    <w:p w14:paraId="31B7BE1D" w14:textId="77777777" w:rsidR="00FC7AA5" w:rsidRDefault="00FC7AA5" w:rsidP="00546E93">
      <w:pPr>
        <w:ind w:firstLine="567"/>
        <w:jc w:val="both"/>
        <w:rPr>
          <w:rFonts w:eastAsia="Calibri"/>
          <w:sz w:val="22"/>
          <w:szCs w:val="22"/>
          <w:lang w:val="ru-RU"/>
        </w:rPr>
      </w:pPr>
    </w:p>
    <w:p w14:paraId="70450D10" w14:textId="77777777" w:rsidR="00FC7AA5" w:rsidRDefault="00FC7AA5" w:rsidP="00546E93">
      <w:pPr>
        <w:ind w:firstLine="567"/>
        <w:jc w:val="both"/>
        <w:rPr>
          <w:rFonts w:eastAsia="Calibri"/>
          <w:sz w:val="22"/>
          <w:szCs w:val="22"/>
          <w:lang w:val="ru-RU"/>
        </w:rPr>
      </w:pPr>
    </w:p>
    <w:p w14:paraId="0946D47C" w14:textId="77777777" w:rsidR="00FC7AA5" w:rsidRDefault="00FC7AA5" w:rsidP="00546E93">
      <w:pPr>
        <w:ind w:firstLine="567"/>
        <w:jc w:val="both"/>
        <w:rPr>
          <w:rFonts w:eastAsia="Calibri"/>
          <w:sz w:val="22"/>
          <w:szCs w:val="22"/>
          <w:lang w:val="ru-RU"/>
        </w:rPr>
      </w:pPr>
    </w:p>
    <w:p w14:paraId="6E17522D" w14:textId="325606F3" w:rsidR="00FC7AA5" w:rsidRPr="00FE7842" w:rsidRDefault="00FC7AA5" w:rsidP="00FC7AA5">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7</w:t>
      </w:r>
    </w:p>
    <w:p w14:paraId="0FB8815C" w14:textId="77777777" w:rsidR="00FC7AA5" w:rsidRPr="00FC7AA5" w:rsidRDefault="00FC7AA5" w:rsidP="00FC7AA5">
      <w:pPr>
        <w:ind w:firstLine="567"/>
        <w:jc w:val="both"/>
        <w:rPr>
          <w:rFonts w:eastAsia="Calibri"/>
          <w:sz w:val="22"/>
          <w:szCs w:val="22"/>
          <w:lang w:val="mk-MK"/>
        </w:rPr>
      </w:pPr>
    </w:p>
    <w:p w14:paraId="5164055F" w14:textId="6EA6CEB6" w:rsidR="00546E93" w:rsidRPr="00546E93" w:rsidRDefault="00546E93" w:rsidP="00546E93">
      <w:pPr>
        <w:ind w:firstLine="567"/>
        <w:jc w:val="both"/>
        <w:rPr>
          <w:rFonts w:eastAsia="Calibri"/>
          <w:sz w:val="22"/>
          <w:szCs w:val="22"/>
          <w:lang w:val="mk-MK"/>
        </w:rPr>
      </w:pPr>
      <w:r w:rsidRPr="00546E93">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46E93">
        <w:rPr>
          <w:rFonts w:eastAsia="Calibri"/>
          <w:sz w:val="22"/>
          <w:szCs w:val="22"/>
          <w:lang w:val="mk-MK"/>
        </w:rPr>
        <w:t xml:space="preserve"> </w:t>
      </w:r>
      <w:r w:rsidRPr="00546E93">
        <w:rPr>
          <w:rFonts w:eastAsia="Calibri"/>
          <w:sz w:val="22"/>
          <w:szCs w:val="22"/>
          <w:lang w:val="ru-RU"/>
        </w:rPr>
        <w:t xml:space="preserve">бр.9/06, </w:t>
      </w:r>
      <w:r w:rsidRPr="00546E93">
        <w:rPr>
          <w:sz w:val="22"/>
          <w:szCs w:val="22"/>
          <w:lang w:val="mk-MK"/>
        </w:rPr>
        <w:t xml:space="preserve">8/10, 12/14, 4/19 и 1/20), </w:t>
      </w:r>
      <w:r w:rsidRPr="00546E93">
        <w:rPr>
          <w:rFonts w:eastAsia="Calibri"/>
          <w:sz w:val="22"/>
          <w:szCs w:val="22"/>
          <w:lang w:val="ru-RU"/>
        </w:rPr>
        <w:t>Градоначалникот на општина Дојран донесе,</w:t>
      </w:r>
    </w:p>
    <w:p w14:paraId="052EF43E" w14:textId="77777777" w:rsidR="00546E93" w:rsidRPr="00546E93" w:rsidRDefault="00546E93" w:rsidP="00546E93">
      <w:pPr>
        <w:ind w:firstLine="567"/>
        <w:jc w:val="both"/>
        <w:rPr>
          <w:rFonts w:eastAsia="Calibri"/>
          <w:sz w:val="22"/>
          <w:szCs w:val="22"/>
          <w:lang w:val="mk-MK"/>
        </w:rPr>
      </w:pPr>
    </w:p>
    <w:p w14:paraId="755CA31F" w14:textId="77777777" w:rsidR="00546E93" w:rsidRPr="00546E93" w:rsidRDefault="00546E93" w:rsidP="00546E93">
      <w:pPr>
        <w:ind w:firstLine="567"/>
        <w:jc w:val="both"/>
        <w:rPr>
          <w:rFonts w:eastAsia="Calibri"/>
          <w:sz w:val="22"/>
          <w:szCs w:val="22"/>
          <w:lang w:val="mk-MK"/>
        </w:rPr>
      </w:pPr>
    </w:p>
    <w:p w14:paraId="7DEAC9BA" w14:textId="77777777" w:rsidR="00546E93" w:rsidRPr="00546E93" w:rsidRDefault="00546E93" w:rsidP="00546E93">
      <w:pPr>
        <w:ind w:firstLine="567"/>
        <w:jc w:val="both"/>
        <w:rPr>
          <w:rFonts w:eastAsia="Calibri"/>
          <w:sz w:val="22"/>
          <w:szCs w:val="22"/>
          <w:lang w:val="mk-MK"/>
        </w:rPr>
      </w:pPr>
    </w:p>
    <w:p w14:paraId="3349F34F" w14:textId="77777777" w:rsidR="00546E93" w:rsidRPr="00546E93" w:rsidRDefault="00546E93" w:rsidP="00546E93">
      <w:pPr>
        <w:ind w:firstLine="567"/>
        <w:jc w:val="both"/>
        <w:rPr>
          <w:rFonts w:eastAsia="Calibri"/>
          <w:sz w:val="22"/>
          <w:szCs w:val="22"/>
          <w:lang w:val="mk-MK"/>
        </w:rPr>
      </w:pPr>
    </w:p>
    <w:p w14:paraId="3707F897" w14:textId="77777777" w:rsidR="00546E93" w:rsidRPr="00546E93" w:rsidRDefault="00546E93" w:rsidP="00546E93">
      <w:pPr>
        <w:ind w:firstLine="567"/>
        <w:jc w:val="both"/>
        <w:rPr>
          <w:rFonts w:eastAsia="Calibri"/>
          <w:sz w:val="22"/>
          <w:szCs w:val="22"/>
          <w:lang w:val="mk-MK"/>
        </w:rPr>
      </w:pPr>
    </w:p>
    <w:p w14:paraId="47D878FE" w14:textId="77777777" w:rsidR="00546E93" w:rsidRPr="00546E93" w:rsidRDefault="00546E93" w:rsidP="00546E93">
      <w:pPr>
        <w:ind w:firstLine="567"/>
        <w:jc w:val="both"/>
        <w:rPr>
          <w:rFonts w:eastAsia="Calibri"/>
          <w:sz w:val="22"/>
          <w:szCs w:val="22"/>
          <w:lang w:val="ru-RU"/>
        </w:rPr>
      </w:pPr>
    </w:p>
    <w:p w14:paraId="56A694B2" w14:textId="77777777" w:rsidR="00546E93" w:rsidRPr="00546E93" w:rsidRDefault="00546E93" w:rsidP="00546E93">
      <w:pPr>
        <w:ind w:firstLine="567"/>
        <w:jc w:val="center"/>
        <w:rPr>
          <w:rFonts w:eastAsia="Calibri"/>
          <w:sz w:val="22"/>
          <w:szCs w:val="22"/>
          <w:lang w:val="ru-RU"/>
        </w:rPr>
      </w:pPr>
    </w:p>
    <w:p w14:paraId="4FA34422" w14:textId="77777777" w:rsidR="00546E93" w:rsidRPr="00546E93" w:rsidRDefault="00546E93" w:rsidP="00546E93">
      <w:pPr>
        <w:jc w:val="center"/>
        <w:rPr>
          <w:rFonts w:eastAsia="Calibri"/>
          <w:sz w:val="22"/>
          <w:szCs w:val="22"/>
          <w:lang w:val="ru-RU"/>
        </w:rPr>
      </w:pPr>
      <w:r w:rsidRPr="00546E93">
        <w:rPr>
          <w:rFonts w:eastAsia="Calibri"/>
          <w:sz w:val="22"/>
          <w:szCs w:val="22"/>
          <w:lang w:val="ru-RU"/>
        </w:rPr>
        <w:t>Р  Е  Ш  Е  Н И  Е</w:t>
      </w:r>
    </w:p>
    <w:p w14:paraId="4579B387" w14:textId="77777777" w:rsidR="00546E93" w:rsidRPr="00546E93" w:rsidRDefault="00546E93" w:rsidP="00546E93">
      <w:pPr>
        <w:ind w:firstLine="709"/>
        <w:jc w:val="center"/>
        <w:rPr>
          <w:sz w:val="22"/>
          <w:szCs w:val="22"/>
          <w:lang w:val="mk-MK"/>
        </w:rPr>
      </w:pPr>
      <w:r w:rsidRPr="00546E93">
        <w:rPr>
          <w:rFonts w:eastAsia="Calibri"/>
          <w:sz w:val="22"/>
          <w:szCs w:val="22"/>
          <w:lang w:val="ru-RU"/>
        </w:rPr>
        <w:t xml:space="preserve">За објавување </w:t>
      </w:r>
      <w:r w:rsidRPr="00546E93">
        <w:rPr>
          <w:sz w:val="22"/>
          <w:szCs w:val="22"/>
          <w:lang w:val="ru-RU"/>
        </w:rPr>
        <w:t xml:space="preserve"> </w:t>
      </w:r>
      <w:r w:rsidRPr="00546E93">
        <w:rPr>
          <w:sz w:val="22"/>
          <w:szCs w:val="22"/>
          <w:lang w:val="mk-MK"/>
        </w:rPr>
        <w:t xml:space="preserve">на Одлуката за усвојување на Тримесечен </w:t>
      </w:r>
      <w:r w:rsidRPr="00546E93">
        <w:rPr>
          <w:rFonts w:eastAsia="Calibri"/>
          <w:sz w:val="22"/>
          <w:szCs w:val="22"/>
          <w:lang w:val="mk-MK"/>
        </w:rPr>
        <w:t>Извештај за работа на ЈПСЈДП “ТАУРИЈАН” -Стар Дојран за период од  01.04.2024 година до 30.06.2024 година</w:t>
      </w:r>
    </w:p>
    <w:p w14:paraId="68E92073" w14:textId="77777777" w:rsidR="00546E93" w:rsidRPr="00546E93" w:rsidRDefault="00546E93" w:rsidP="00546E93">
      <w:pPr>
        <w:jc w:val="center"/>
        <w:rPr>
          <w:sz w:val="22"/>
          <w:szCs w:val="22"/>
          <w:lang w:val="mk-MK"/>
        </w:rPr>
      </w:pPr>
    </w:p>
    <w:p w14:paraId="528ED6E2" w14:textId="77777777" w:rsidR="00546E93" w:rsidRPr="00546E93" w:rsidRDefault="00546E93" w:rsidP="00546E93">
      <w:pPr>
        <w:jc w:val="center"/>
        <w:rPr>
          <w:rFonts w:eastAsia="Calibri"/>
          <w:sz w:val="22"/>
          <w:szCs w:val="22"/>
          <w:lang w:val="mk-MK"/>
        </w:rPr>
      </w:pPr>
    </w:p>
    <w:p w14:paraId="4CD686A6" w14:textId="77777777" w:rsidR="00546E93" w:rsidRPr="00546E93" w:rsidRDefault="00546E93" w:rsidP="00546E93">
      <w:pPr>
        <w:ind w:firstLine="567"/>
        <w:jc w:val="both"/>
        <w:rPr>
          <w:rFonts w:eastAsia="Calibri"/>
          <w:sz w:val="22"/>
          <w:szCs w:val="22"/>
          <w:lang w:val="mk-MK"/>
        </w:rPr>
      </w:pPr>
    </w:p>
    <w:p w14:paraId="5CF87362" w14:textId="77777777" w:rsidR="00546E93" w:rsidRPr="00546E93" w:rsidRDefault="00546E93" w:rsidP="00546E93">
      <w:pPr>
        <w:ind w:firstLine="567"/>
        <w:jc w:val="both"/>
        <w:rPr>
          <w:rFonts w:eastAsia="Calibri"/>
          <w:sz w:val="22"/>
          <w:szCs w:val="22"/>
          <w:lang w:val="mk-MK"/>
        </w:rPr>
      </w:pPr>
    </w:p>
    <w:p w14:paraId="426F51B7" w14:textId="77777777" w:rsidR="00546E93" w:rsidRPr="00546E93" w:rsidRDefault="00546E93" w:rsidP="00546E93">
      <w:pPr>
        <w:ind w:firstLine="567"/>
        <w:jc w:val="both"/>
        <w:rPr>
          <w:rFonts w:eastAsia="Calibri"/>
          <w:sz w:val="22"/>
          <w:szCs w:val="22"/>
          <w:lang w:val="mk-MK"/>
        </w:rPr>
      </w:pPr>
    </w:p>
    <w:p w14:paraId="439EAE86" w14:textId="77777777" w:rsidR="00546E93" w:rsidRPr="00546E93" w:rsidRDefault="00546E93" w:rsidP="00546E93">
      <w:pPr>
        <w:ind w:firstLine="567"/>
        <w:jc w:val="both"/>
        <w:rPr>
          <w:rFonts w:eastAsia="Calibri"/>
          <w:sz w:val="22"/>
          <w:szCs w:val="22"/>
          <w:lang w:val="mk-MK"/>
        </w:rPr>
      </w:pPr>
    </w:p>
    <w:p w14:paraId="399A2ABD" w14:textId="77777777" w:rsidR="00546E93" w:rsidRPr="00546E93" w:rsidRDefault="00546E93" w:rsidP="00546E93">
      <w:pPr>
        <w:ind w:firstLine="720"/>
        <w:jc w:val="both"/>
        <w:rPr>
          <w:rFonts w:eastAsia="Calibri"/>
          <w:sz w:val="22"/>
          <w:szCs w:val="22"/>
          <w:lang w:val="mk-MK"/>
        </w:rPr>
      </w:pPr>
      <w:r w:rsidRPr="00546E93">
        <w:rPr>
          <w:sz w:val="22"/>
          <w:szCs w:val="22"/>
          <w:lang w:val="mk-MK"/>
        </w:rPr>
        <w:t xml:space="preserve">1.Одлуката за  усвојување на Тримесечен </w:t>
      </w:r>
      <w:r w:rsidRPr="00546E93">
        <w:rPr>
          <w:rFonts w:eastAsia="Calibri"/>
          <w:sz w:val="22"/>
          <w:szCs w:val="22"/>
          <w:lang w:val="mk-MK"/>
        </w:rPr>
        <w:t>Извештај за работа на ЈПСЈДП “ТАУРИЈАН” -Стар Дојран за период од  01.04.2024 година до 30.06.2024 година,</w:t>
      </w:r>
      <w:r w:rsidRPr="00546E93">
        <w:rPr>
          <w:sz w:val="22"/>
          <w:szCs w:val="22"/>
          <w:lang w:val="mk-MK"/>
        </w:rPr>
        <w:t xml:space="preserve"> донесена на седницата  на Советот на општина Дојран, одржана на ден 12.09.2024 година,  да се објави во "Службен гласник на општина Дојран".</w:t>
      </w:r>
    </w:p>
    <w:p w14:paraId="6A666940" w14:textId="77777777" w:rsidR="00546E93" w:rsidRPr="00546E93" w:rsidRDefault="00546E93" w:rsidP="00546E93">
      <w:pPr>
        <w:ind w:firstLine="567"/>
        <w:jc w:val="both"/>
        <w:rPr>
          <w:rFonts w:eastAsia="Calibri"/>
          <w:sz w:val="22"/>
          <w:szCs w:val="22"/>
          <w:lang w:val="mk-MK"/>
        </w:rPr>
      </w:pPr>
    </w:p>
    <w:p w14:paraId="75E0BF39" w14:textId="77777777" w:rsidR="00546E93" w:rsidRPr="00546E93" w:rsidRDefault="00546E93" w:rsidP="00546E93">
      <w:pPr>
        <w:ind w:firstLine="567"/>
        <w:rPr>
          <w:rFonts w:eastAsia="Calibri"/>
          <w:sz w:val="22"/>
          <w:szCs w:val="22"/>
          <w:lang w:val="mk-MK"/>
        </w:rPr>
      </w:pPr>
    </w:p>
    <w:p w14:paraId="4A14DB07" w14:textId="77777777" w:rsidR="00546E93" w:rsidRPr="00546E93" w:rsidRDefault="00546E93" w:rsidP="00546E93">
      <w:pPr>
        <w:ind w:firstLine="567"/>
        <w:jc w:val="both"/>
        <w:rPr>
          <w:rFonts w:eastAsia="Calibri"/>
          <w:sz w:val="22"/>
          <w:szCs w:val="22"/>
          <w:lang w:val="mk-MK"/>
        </w:rPr>
      </w:pPr>
    </w:p>
    <w:p w14:paraId="1D2375FC" w14:textId="77777777" w:rsidR="00546E93" w:rsidRPr="00546E93" w:rsidRDefault="00546E93" w:rsidP="00546E93">
      <w:pPr>
        <w:ind w:firstLine="567"/>
        <w:jc w:val="both"/>
        <w:rPr>
          <w:rFonts w:eastAsia="Calibri"/>
          <w:sz w:val="22"/>
          <w:szCs w:val="22"/>
          <w:lang w:val="mk-MK"/>
        </w:rPr>
      </w:pPr>
    </w:p>
    <w:p w14:paraId="7472013C" w14:textId="77777777" w:rsidR="00546E93" w:rsidRPr="00546E93" w:rsidRDefault="00546E93" w:rsidP="00546E93">
      <w:pPr>
        <w:ind w:firstLine="567"/>
        <w:jc w:val="both"/>
        <w:rPr>
          <w:rFonts w:eastAsia="Calibri"/>
          <w:sz w:val="22"/>
          <w:szCs w:val="22"/>
          <w:lang w:val="mk-MK"/>
        </w:rPr>
      </w:pPr>
    </w:p>
    <w:p w14:paraId="54A65FF2" w14:textId="77777777" w:rsidR="00546E93" w:rsidRPr="00546E93" w:rsidRDefault="00546E93" w:rsidP="00546E93">
      <w:pPr>
        <w:ind w:firstLine="567"/>
        <w:jc w:val="both"/>
        <w:rPr>
          <w:rFonts w:eastAsia="Calibri"/>
          <w:sz w:val="22"/>
          <w:szCs w:val="22"/>
          <w:lang w:val="mk-MK"/>
        </w:rPr>
      </w:pPr>
    </w:p>
    <w:p w14:paraId="0DBB9837"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 xml:space="preserve">     2. Ова Решение влегува во сила со денот на донесувањето.</w:t>
      </w:r>
    </w:p>
    <w:p w14:paraId="70CB2C87" w14:textId="77777777" w:rsidR="00546E93" w:rsidRPr="00546E93" w:rsidRDefault="00546E93" w:rsidP="00546E93">
      <w:pPr>
        <w:ind w:firstLine="567"/>
        <w:jc w:val="both"/>
        <w:rPr>
          <w:rFonts w:eastAsia="Calibri"/>
          <w:sz w:val="22"/>
          <w:szCs w:val="22"/>
          <w:lang w:val="ru-RU"/>
        </w:rPr>
      </w:pPr>
    </w:p>
    <w:p w14:paraId="3D7819E0" w14:textId="77777777" w:rsidR="00546E93" w:rsidRPr="00546E93" w:rsidRDefault="00546E93" w:rsidP="00546E93">
      <w:pPr>
        <w:ind w:firstLine="567"/>
        <w:jc w:val="both"/>
        <w:rPr>
          <w:rFonts w:eastAsia="Calibri"/>
          <w:sz w:val="22"/>
          <w:szCs w:val="22"/>
          <w:lang w:val="ru-RU"/>
        </w:rPr>
      </w:pPr>
    </w:p>
    <w:p w14:paraId="43857054" w14:textId="77777777" w:rsidR="00546E93" w:rsidRPr="00546E93" w:rsidRDefault="00546E93" w:rsidP="00546E93">
      <w:pPr>
        <w:ind w:firstLine="567"/>
        <w:jc w:val="both"/>
        <w:rPr>
          <w:rFonts w:eastAsia="Calibri"/>
          <w:sz w:val="22"/>
          <w:szCs w:val="22"/>
          <w:lang w:val="ru-RU"/>
        </w:rPr>
      </w:pPr>
    </w:p>
    <w:p w14:paraId="71332B11" w14:textId="77777777" w:rsidR="00546E93" w:rsidRPr="00546E93" w:rsidRDefault="00546E93" w:rsidP="00546E93">
      <w:pPr>
        <w:ind w:firstLine="567"/>
        <w:jc w:val="both"/>
        <w:rPr>
          <w:rFonts w:eastAsia="Calibri"/>
          <w:sz w:val="22"/>
          <w:szCs w:val="22"/>
          <w:lang w:val="ru-RU"/>
        </w:rPr>
      </w:pPr>
    </w:p>
    <w:p w14:paraId="5308223C" w14:textId="77777777" w:rsidR="00546E93" w:rsidRPr="00546E93" w:rsidRDefault="00546E93" w:rsidP="00546E93">
      <w:pPr>
        <w:ind w:firstLine="567"/>
        <w:jc w:val="both"/>
        <w:rPr>
          <w:rFonts w:eastAsia="Calibri"/>
          <w:sz w:val="22"/>
          <w:szCs w:val="22"/>
          <w:lang w:val="ru-RU"/>
        </w:rPr>
      </w:pPr>
    </w:p>
    <w:p w14:paraId="7A1649C2" w14:textId="77777777" w:rsidR="00546E93" w:rsidRPr="00546E93" w:rsidRDefault="00546E93" w:rsidP="00546E93">
      <w:pPr>
        <w:ind w:firstLine="567"/>
        <w:jc w:val="both"/>
        <w:rPr>
          <w:rFonts w:eastAsia="Calibri"/>
          <w:sz w:val="22"/>
          <w:szCs w:val="22"/>
          <w:lang w:val="ru-RU"/>
        </w:rPr>
      </w:pPr>
    </w:p>
    <w:p w14:paraId="4418A23E" w14:textId="77777777" w:rsidR="00546E93" w:rsidRPr="00546E93" w:rsidRDefault="00546E93" w:rsidP="00546E93">
      <w:pPr>
        <w:ind w:firstLine="567"/>
        <w:jc w:val="both"/>
        <w:rPr>
          <w:rFonts w:eastAsia="Calibri"/>
          <w:sz w:val="22"/>
          <w:szCs w:val="22"/>
          <w:lang w:val="ru-RU"/>
        </w:rPr>
      </w:pPr>
    </w:p>
    <w:p w14:paraId="67D0AF59" w14:textId="584235F4"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t>Бр.09 – 1189/</w:t>
      </w:r>
      <w:r>
        <w:rPr>
          <w:rFonts w:eastAsia="Calibri"/>
          <w:sz w:val="22"/>
          <w:szCs w:val="22"/>
          <w:lang w:val="ru-RU"/>
        </w:rPr>
        <w:t>4</w:t>
      </w:r>
      <w:r w:rsidRPr="00546E93">
        <w:rPr>
          <w:rFonts w:eastAsia="Calibri"/>
          <w:sz w:val="22"/>
          <w:szCs w:val="22"/>
          <w:lang w:val="ru-RU"/>
        </w:rPr>
        <w:t xml:space="preserve">  </w:t>
      </w:r>
    </w:p>
    <w:p w14:paraId="4BE3CA10"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18.09.2024 година</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w:t>
      </w:r>
    </w:p>
    <w:p w14:paraId="7CCBB4C1"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 xml:space="preserve">   Стар Дојран</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Градоначалник</w:t>
      </w:r>
    </w:p>
    <w:p w14:paraId="2DE2545D"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на општина Дојран</w:t>
      </w:r>
    </w:p>
    <w:p w14:paraId="5ECB3E30"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Анго Ангов с.р</w:t>
      </w:r>
    </w:p>
    <w:p w14:paraId="20262B5D" w14:textId="361D9F70" w:rsidR="00546E93" w:rsidRPr="00546E93" w:rsidRDefault="00546E93" w:rsidP="00546E93">
      <w:pPr>
        <w:ind w:firstLine="567"/>
        <w:jc w:val="both"/>
        <w:rPr>
          <w:rFonts w:eastAsia="Calibri"/>
          <w:sz w:val="22"/>
          <w:szCs w:val="22"/>
          <w:lang w:val="ru-RU"/>
        </w:rPr>
      </w:pPr>
    </w:p>
    <w:p w14:paraId="735A561D" w14:textId="77777777" w:rsidR="00546E93" w:rsidRPr="00546E93" w:rsidRDefault="00546E93" w:rsidP="00546E93">
      <w:pPr>
        <w:ind w:firstLine="567"/>
        <w:jc w:val="both"/>
        <w:rPr>
          <w:rFonts w:eastAsia="Calibri"/>
          <w:sz w:val="22"/>
          <w:szCs w:val="22"/>
          <w:lang w:val="ru-RU"/>
        </w:rPr>
      </w:pPr>
    </w:p>
    <w:p w14:paraId="6BA693BD" w14:textId="77777777" w:rsidR="00546E93" w:rsidRPr="00546E93" w:rsidRDefault="00546E93" w:rsidP="00546E93">
      <w:pPr>
        <w:ind w:firstLine="567"/>
        <w:jc w:val="both"/>
        <w:rPr>
          <w:rFonts w:eastAsia="Calibri"/>
          <w:sz w:val="22"/>
          <w:szCs w:val="22"/>
          <w:lang w:val="ru-RU"/>
        </w:rPr>
      </w:pPr>
    </w:p>
    <w:p w14:paraId="707EA794" w14:textId="77777777" w:rsidR="00546E93" w:rsidRPr="00546E93" w:rsidRDefault="00546E93" w:rsidP="00546E93">
      <w:pPr>
        <w:ind w:firstLine="567"/>
        <w:jc w:val="both"/>
        <w:rPr>
          <w:rFonts w:eastAsia="Calibri"/>
          <w:sz w:val="22"/>
          <w:szCs w:val="22"/>
          <w:lang w:val="ru-RU"/>
        </w:rPr>
      </w:pPr>
    </w:p>
    <w:p w14:paraId="45EFC496" w14:textId="77777777" w:rsidR="00546E93" w:rsidRPr="00546E93" w:rsidRDefault="00546E93" w:rsidP="00546E93">
      <w:pPr>
        <w:ind w:firstLine="567"/>
        <w:jc w:val="both"/>
        <w:rPr>
          <w:rFonts w:eastAsia="Calibri"/>
          <w:sz w:val="22"/>
          <w:szCs w:val="22"/>
          <w:lang w:val="ru-RU"/>
        </w:rPr>
      </w:pPr>
    </w:p>
    <w:p w14:paraId="1A559705" w14:textId="77777777" w:rsidR="00546E93" w:rsidRPr="00546E93" w:rsidRDefault="00546E93" w:rsidP="00546E93">
      <w:pPr>
        <w:ind w:firstLine="567"/>
        <w:jc w:val="both"/>
        <w:rPr>
          <w:rFonts w:eastAsia="Calibri"/>
          <w:sz w:val="22"/>
          <w:szCs w:val="22"/>
          <w:lang w:val="ru-RU"/>
        </w:rPr>
      </w:pPr>
    </w:p>
    <w:p w14:paraId="608F5D34" w14:textId="77777777" w:rsidR="00546E93" w:rsidRDefault="00546E93" w:rsidP="00546E93">
      <w:pPr>
        <w:ind w:firstLine="567"/>
        <w:jc w:val="both"/>
        <w:rPr>
          <w:rFonts w:eastAsia="Calibri"/>
          <w:sz w:val="22"/>
          <w:szCs w:val="22"/>
          <w:lang w:val="ru-RU"/>
        </w:rPr>
      </w:pPr>
    </w:p>
    <w:p w14:paraId="0D0A7B68" w14:textId="77777777" w:rsidR="00546E93" w:rsidRDefault="00546E93" w:rsidP="00546E93">
      <w:pPr>
        <w:ind w:firstLine="567"/>
        <w:jc w:val="both"/>
        <w:rPr>
          <w:rFonts w:eastAsia="Calibri"/>
          <w:sz w:val="22"/>
          <w:szCs w:val="22"/>
          <w:lang w:val="ru-RU"/>
        </w:rPr>
      </w:pPr>
    </w:p>
    <w:p w14:paraId="66F4C55F" w14:textId="77777777" w:rsidR="00546E93" w:rsidRPr="00546E93" w:rsidRDefault="00546E93" w:rsidP="00546E93">
      <w:pPr>
        <w:ind w:firstLine="567"/>
        <w:jc w:val="both"/>
        <w:rPr>
          <w:rFonts w:eastAsia="Calibri"/>
          <w:sz w:val="22"/>
          <w:szCs w:val="22"/>
          <w:lang w:val="ru-RU"/>
        </w:rPr>
      </w:pPr>
    </w:p>
    <w:p w14:paraId="76F76B2E" w14:textId="77777777" w:rsidR="00546E93" w:rsidRPr="00546E93" w:rsidRDefault="00546E93" w:rsidP="00546E93">
      <w:pPr>
        <w:ind w:firstLine="567"/>
        <w:jc w:val="both"/>
        <w:rPr>
          <w:rFonts w:eastAsia="Calibri"/>
          <w:sz w:val="22"/>
          <w:szCs w:val="22"/>
          <w:lang w:val="ru-RU"/>
        </w:rPr>
      </w:pPr>
    </w:p>
    <w:p w14:paraId="698528AD" w14:textId="636A33DD" w:rsidR="00FC7AA5" w:rsidRPr="00FE7842" w:rsidRDefault="00FC7AA5" w:rsidP="00FC7AA5">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8</w:t>
      </w:r>
    </w:p>
    <w:p w14:paraId="34766D09" w14:textId="77777777" w:rsidR="00FC7AA5" w:rsidRPr="00FC7AA5" w:rsidRDefault="00FC7AA5" w:rsidP="00FC7AA5">
      <w:pPr>
        <w:ind w:firstLine="567"/>
        <w:jc w:val="both"/>
        <w:rPr>
          <w:rFonts w:eastAsia="Calibri"/>
          <w:sz w:val="22"/>
          <w:szCs w:val="22"/>
          <w:lang w:val="mk-MK"/>
        </w:rPr>
      </w:pPr>
    </w:p>
    <w:p w14:paraId="41838AB5" w14:textId="77777777" w:rsidR="00FC7AA5" w:rsidRPr="00FC7AA5" w:rsidRDefault="00FC7AA5" w:rsidP="00FC7AA5">
      <w:pPr>
        <w:ind w:firstLine="720"/>
        <w:jc w:val="both"/>
        <w:rPr>
          <w:sz w:val="22"/>
          <w:szCs w:val="22"/>
          <w:lang w:val="mk-MK"/>
        </w:rPr>
      </w:pPr>
      <w:r w:rsidRPr="00FC7AA5">
        <w:rPr>
          <w:rFonts w:eastAsia="Calibri"/>
          <w:sz w:val="22"/>
          <w:szCs w:val="22"/>
          <w:lang w:val="ru-RU"/>
        </w:rPr>
        <w:t xml:space="preserve">Врз основа на член </w:t>
      </w:r>
      <w:r w:rsidRPr="00FC7AA5">
        <w:rPr>
          <w:sz w:val="22"/>
          <w:szCs w:val="22"/>
          <w:lang w:val="mk-MK"/>
        </w:rPr>
        <w:t xml:space="preserve">36 став 1 точка 9 </w:t>
      </w:r>
      <w:r w:rsidRPr="00FC7AA5">
        <w:rPr>
          <w:rFonts w:eastAsia="Calibri"/>
          <w:sz w:val="22"/>
          <w:szCs w:val="22"/>
          <w:lang w:val="ru-RU"/>
        </w:rPr>
        <w:t>од Законот за локалната самоуправа ("Службен весник на Р.М."), бр.5/02</w:t>
      </w:r>
      <w:r w:rsidRPr="00FC7AA5">
        <w:rPr>
          <w:sz w:val="22"/>
          <w:szCs w:val="22"/>
          <w:lang w:val="mk-MK"/>
        </w:rPr>
        <w:t>,</w:t>
      </w:r>
      <w:r w:rsidRPr="00FC7AA5">
        <w:rPr>
          <w:sz w:val="22"/>
          <w:szCs w:val="22"/>
          <w:lang w:val="ru-RU"/>
        </w:rPr>
        <w:t xml:space="preserve"> член 11 од Законот за јавните претпријатија ("Службен весник на Р.М."), бр. 38/96, 6/02, 40/03, 49/06, 22/07, 83/09, 97/10,6/12, 119/13, 41/14, 138/14, 25/15, 61/15, 39/16 , 64/18, 35/19,)  </w:t>
      </w:r>
      <w:r w:rsidRPr="00FC7AA5">
        <w:rPr>
          <w:sz w:val="22"/>
          <w:szCs w:val="22"/>
          <w:lang w:val="mk-MK"/>
        </w:rPr>
        <w:t xml:space="preserve">и </w:t>
      </w:r>
      <w:r w:rsidRPr="00FC7AA5">
        <w:rPr>
          <w:sz w:val="22"/>
          <w:szCs w:val="22"/>
          <w:lang w:val="ru-RU"/>
        </w:rPr>
        <w:t xml:space="preserve">("Службен весник на Р.С.М."),бр.275/19,89/22 и 274/22 и </w:t>
      </w:r>
      <w:r w:rsidRPr="00FC7AA5">
        <w:rPr>
          <w:sz w:val="22"/>
          <w:szCs w:val="22"/>
          <w:lang w:val="mk-MK"/>
        </w:rPr>
        <w:t xml:space="preserve"> член 16  од Статутот на општина Дојран </w:t>
      </w:r>
      <w:r w:rsidRPr="00FC7AA5">
        <w:rPr>
          <w:rFonts w:eastAsia="Calibri"/>
          <w:sz w:val="22"/>
          <w:szCs w:val="22"/>
          <w:lang w:val="ru-RU"/>
        </w:rPr>
        <w:t>("Службен гласник на општина Дојран",</w:t>
      </w:r>
      <w:r w:rsidRPr="00FC7AA5">
        <w:rPr>
          <w:rFonts w:eastAsia="Calibri"/>
          <w:sz w:val="22"/>
          <w:szCs w:val="22"/>
          <w:lang w:val="mk-MK"/>
        </w:rPr>
        <w:t xml:space="preserve"> </w:t>
      </w:r>
      <w:r w:rsidRPr="00FC7AA5">
        <w:rPr>
          <w:rFonts w:eastAsia="Calibri"/>
          <w:sz w:val="22"/>
          <w:szCs w:val="22"/>
          <w:lang w:val="ru-RU"/>
        </w:rPr>
        <w:t xml:space="preserve">бр.9/06, </w:t>
      </w:r>
      <w:r w:rsidRPr="00FC7AA5">
        <w:rPr>
          <w:sz w:val="22"/>
          <w:szCs w:val="22"/>
          <w:lang w:val="mk-MK"/>
        </w:rPr>
        <w:t xml:space="preserve">8/10, 12/14 , 4/19 и 1/20) Советот на Општина </w:t>
      </w:r>
      <w:r w:rsidRPr="00FC7AA5">
        <w:rPr>
          <w:rFonts w:eastAsia="Calibri"/>
          <w:sz w:val="22"/>
          <w:szCs w:val="22"/>
          <w:lang w:val="mk-MK"/>
        </w:rPr>
        <w:t xml:space="preserve"> Дојран на седницата </w:t>
      </w:r>
      <w:r w:rsidRPr="00FC7AA5">
        <w:rPr>
          <w:sz w:val="22"/>
          <w:szCs w:val="22"/>
          <w:lang w:val="mk-MK"/>
        </w:rPr>
        <w:t>одржана на ден 12</w:t>
      </w:r>
      <w:r w:rsidRPr="00FC7AA5">
        <w:rPr>
          <w:rFonts w:eastAsia="Calibri"/>
          <w:sz w:val="22"/>
          <w:szCs w:val="22"/>
          <w:lang w:val="mk-MK"/>
        </w:rPr>
        <w:t>.09</w:t>
      </w:r>
      <w:r w:rsidRPr="00FC7AA5">
        <w:rPr>
          <w:sz w:val="22"/>
          <w:szCs w:val="22"/>
          <w:lang w:val="mk-MK"/>
        </w:rPr>
        <w:t>.2024 година, ја донесе следната,</w:t>
      </w:r>
    </w:p>
    <w:p w14:paraId="6E6D0B1B" w14:textId="77777777" w:rsidR="00FC7AA5" w:rsidRPr="00FC7AA5" w:rsidRDefault="00FC7AA5" w:rsidP="00FC7AA5">
      <w:pPr>
        <w:ind w:firstLine="720"/>
        <w:rPr>
          <w:sz w:val="22"/>
          <w:szCs w:val="22"/>
          <w:lang w:val="mk-MK"/>
        </w:rPr>
      </w:pPr>
    </w:p>
    <w:p w14:paraId="68500457" w14:textId="77777777" w:rsidR="00FC7AA5" w:rsidRPr="00FC7AA5" w:rsidRDefault="00FC7AA5" w:rsidP="00FC7AA5">
      <w:pPr>
        <w:ind w:firstLine="720"/>
        <w:rPr>
          <w:sz w:val="22"/>
          <w:szCs w:val="22"/>
          <w:lang w:val="mk-MK"/>
        </w:rPr>
      </w:pPr>
    </w:p>
    <w:p w14:paraId="60C36F6B" w14:textId="77777777" w:rsidR="00FC7AA5" w:rsidRPr="00FC7AA5" w:rsidRDefault="00FC7AA5" w:rsidP="00FC7AA5">
      <w:pPr>
        <w:ind w:firstLine="720"/>
        <w:rPr>
          <w:sz w:val="22"/>
          <w:szCs w:val="22"/>
          <w:lang w:val="mk-MK"/>
        </w:rPr>
      </w:pPr>
    </w:p>
    <w:p w14:paraId="449658B4" w14:textId="77777777" w:rsidR="00FC7AA5" w:rsidRPr="00FC7AA5" w:rsidRDefault="00FC7AA5" w:rsidP="00FC7AA5">
      <w:pPr>
        <w:ind w:firstLine="720"/>
        <w:rPr>
          <w:sz w:val="22"/>
          <w:szCs w:val="22"/>
          <w:lang w:val="mk-MK"/>
        </w:rPr>
      </w:pPr>
    </w:p>
    <w:p w14:paraId="56D5BC65" w14:textId="77777777" w:rsidR="00FC7AA5" w:rsidRPr="00FC7AA5" w:rsidRDefault="00FC7AA5" w:rsidP="00FC7AA5">
      <w:pPr>
        <w:ind w:firstLine="720"/>
        <w:rPr>
          <w:sz w:val="22"/>
          <w:szCs w:val="22"/>
          <w:lang w:val="mk-MK"/>
        </w:rPr>
      </w:pPr>
    </w:p>
    <w:p w14:paraId="60A941B6" w14:textId="77777777" w:rsidR="00FC7AA5" w:rsidRPr="00FC7AA5" w:rsidRDefault="00FC7AA5" w:rsidP="00FC7AA5">
      <w:pPr>
        <w:jc w:val="center"/>
        <w:rPr>
          <w:sz w:val="22"/>
          <w:szCs w:val="22"/>
          <w:lang w:val="mk-MK"/>
        </w:rPr>
      </w:pPr>
    </w:p>
    <w:p w14:paraId="584AC6D8" w14:textId="77777777" w:rsidR="00FC7AA5" w:rsidRPr="00FC7AA5" w:rsidRDefault="00FC7AA5" w:rsidP="00FC7AA5">
      <w:pPr>
        <w:jc w:val="center"/>
        <w:rPr>
          <w:sz w:val="22"/>
          <w:szCs w:val="22"/>
          <w:lang w:val="mk-MK"/>
        </w:rPr>
      </w:pPr>
      <w:r w:rsidRPr="00FC7AA5">
        <w:rPr>
          <w:sz w:val="22"/>
          <w:szCs w:val="22"/>
          <w:lang w:val="mk-MK"/>
        </w:rPr>
        <w:t>О Д Л У К А</w:t>
      </w:r>
    </w:p>
    <w:p w14:paraId="47BB439B" w14:textId="77777777" w:rsidR="00FC7AA5" w:rsidRPr="00FC7AA5" w:rsidRDefault="00FC7AA5" w:rsidP="00FC7AA5">
      <w:pPr>
        <w:ind w:firstLine="709"/>
        <w:jc w:val="center"/>
        <w:rPr>
          <w:sz w:val="22"/>
          <w:szCs w:val="22"/>
          <w:lang w:val="mk-MK"/>
        </w:rPr>
      </w:pPr>
      <w:r w:rsidRPr="00FC7AA5">
        <w:rPr>
          <w:sz w:val="22"/>
          <w:szCs w:val="22"/>
          <w:lang w:val="mk-MK"/>
        </w:rPr>
        <w:t xml:space="preserve">За усвојување на Тримесечен </w:t>
      </w:r>
      <w:r w:rsidRPr="00FC7AA5">
        <w:rPr>
          <w:rFonts w:eastAsia="Calibri"/>
          <w:sz w:val="22"/>
          <w:szCs w:val="22"/>
          <w:lang w:val="mk-MK"/>
        </w:rPr>
        <w:t>Извештај за работа на ЈПСЈДП “ТАУРИЈАН” -Стар Дојран за период од  01.04.2024 година до 30.06.2024 година</w:t>
      </w:r>
    </w:p>
    <w:p w14:paraId="761D63CD" w14:textId="77777777" w:rsidR="00FC7AA5" w:rsidRPr="00FC7AA5" w:rsidRDefault="00FC7AA5" w:rsidP="00FC7AA5">
      <w:pPr>
        <w:jc w:val="center"/>
        <w:rPr>
          <w:sz w:val="22"/>
          <w:szCs w:val="22"/>
          <w:lang w:val="mk-MK"/>
        </w:rPr>
      </w:pPr>
    </w:p>
    <w:p w14:paraId="608AAF26" w14:textId="77777777" w:rsidR="00FC7AA5" w:rsidRPr="00FC7AA5" w:rsidRDefault="00FC7AA5" w:rsidP="00FC7AA5">
      <w:pPr>
        <w:jc w:val="center"/>
        <w:rPr>
          <w:sz w:val="22"/>
          <w:szCs w:val="22"/>
          <w:lang w:val="mk-MK"/>
        </w:rPr>
      </w:pPr>
    </w:p>
    <w:p w14:paraId="436E326D" w14:textId="77777777" w:rsidR="00FC7AA5" w:rsidRPr="00FC7AA5" w:rsidRDefault="00FC7AA5" w:rsidP="00FC7AA5">
      <w:pPr>
        <w:jc w:val="center"/>
        <w:rPr>
          <w:sz w:val="22"/>
          <w:szCs w:val="22"/>
          <w:lang w:val="mk-MK"/>
        </w:rPr>
      </w:pPr>
    </w:p>
    <w:p w14:paraId="75914F78" w14:textId="77777777" w:rsidR="00FC7AA5" w:rsidRPr="00FC7AA5" w:rsidRDefault="00FC7AA5" w:rsidP="00FC7AA5">
      <w:pPr>
        <w:jc w:val="center"/>
        <w:rPr>
          <w:sz w:val="22"/>
          <w:szCs w:val="22"/>
          <w:lang w:val="mk-MK"/>
        </w:rPr>
      </w:pPr>
    </w:p>
    <w:p w14:paraId="62A2A08F" w14:textId="77777777" w:rsidR="00FC7AA5" w:rsidRPr="00FC7AA5" w:rsidRDefault="00FC7AA5" w:rsidP="00FC7AA5">
      <w:pPr>
        <w:jc w:val="center"/>
        <w:rPr>
          <w:sz w:val="22"/>
          <w:szCs w:val="22"/>
          <w:lang w:val="mk-MK"/>
        </w:rPr>
      </w:pPr>
      <w:r w:rsidRPr="00FC7AA5">
        <w:rPr>
          <w:sz w:val="22"/>
          <w:szCs w:val="22"/>
          <w:lang w:val="mk-MK"/>
        </w:rPr>
        <w:t>Член 1</w:t>
      </w:r>
    </w:p>
    <w:p w14:paraId="13F6726E" w14:textId="77777777" w:rsidR="00FC7AA5" w:rsidRPr="00FC7AA5" w:rsidRDefault="00FC7AA5" w:rsidP="00FC7AA5">
      <w:pPr>
        <w:jc w:val="center"/>
        <w:rPr>
          <w:sz w:val="22"/>
          <w:szCs w:val="22"/>
          <w:lang w:val="mk-MK"/>
        </w:rPr>
      </w:pPr>
    </w:p>
    <w:p w14:paraId="7090AFB0" w14:textId="77777777" w:rsidR="00FC7AA5" w:rsidRPr="00FC7AA5" w:rsidRDefault="00FC7AA5" w:rsidP="00FC7AA5">
      <w:pPr>
        <w:jc w:val="both"/>
        <w:rPr>
          <w:sz w:val="22"/>
          <w:szCs w:val="22"/>
          <w:lang w:val="mk-MK"/>
        </w:rPr>
      </w:pPr>
      <w:r w:rsidRPr="00FC7AA5">
        <w:rPr>
          <w:sz w:val="22"/>
          <w:szCs w:val="22"/>
          <w:lang w:val="mk-MK"/>
        </w:rPr>
        <w:t xml:space="preserve">             Со оваа Одлука се усвојува Тримесечниот </w:t>
      </w:r>
      <w:r w:rsidRPr="00FC7AA5">
        <w:rPr>
          <w:rFonts w:eastAsia="Calibri"/>
          <w:sz w:val="22"/>
          <w:szCs w:val="22"/>
          <w:lang w:val="mk-MK"/>
        </w:rPr>
        <w:t>Извештај за работа на ЈПСЈДП “ТАУРИЈАН” -Стар Дојран за период од 01.04.2024 година до 30.06.2024 година бр.01-78/1 од 10.09.2024 година, усвоен со Одлука на Управниот одбор, со архивски  број 02-77/3 од 10.09.2024 година.</w:t>
      </w:r>
    </w:p>
    <w:p w14:paraId="79B0E8F2" w14:textId="77777777" w:rsidR="00FC7AA5" w:rsidRPr="00FC7AA5" w:rsidRDefault="00FC7AA5" w:rsidP="00FC7AA5">
      <w:pPr>
        <w:jc w:val="both"/>
        <w:rPr>
          <w:sz w:val="22"/>
          <w:szCs w:val="22"/>
          <w:lang w:val="mk-MK"/>
        </w:rPr>
      </w:pPr>
    </w:p>
    <w:p w14:paraId="12E58F6B" w14:textId="77777777" w:rsidR="00FC7AA5" w:rsidRPr="00FC7AA5" w:rsidRDefault="00FC7AA5" w:rsidP="00FC7AA5">
      <w:pPr>
        <w:jc w:val="both"/>
        <w:rPr>
          <w:sz w:val="22"/>
          <w:szCs w:val="22"/>
          <w:lang w:val="mk-MK"/>
        </w:rPr>
      </w:pPr>
    </w:p>
    <w:p w14:paraId="0BBBA6F5" w14:textId="77777777" w:rsidR="00FC7AA5" w:rsidRPr="00FC7AA5" w:rsidRDefault="00FC7AA5" w:rsidP="00FC7AA5">
      <w:pPr>
        <w:jc w:val="both"/>
        <w:rPr>
          <w:sz w:val="22"/>
          <w:szCs w:val="22"/>
          <w:lang w:val="mk-MK"/>
        </w:rPr>
      </w:pPr>
    </w:p>
    <w:p w14:paraId="3900C97D" w14:textId="77777777" w:rsidR="00FC7AA5" w:rsidRPr="00FC7AA5" w:rsidRDefault="00FC7AA5" w:rsidP="00FC7AA5">
      <w:pPr>
        <w:jc w:val="both"/>
        <w:rPr>
          <w:sz w:val="22"/>
          <w:szCs w:val="22"/>
          <w:lang w:val="mk-MK"/>
        </w:rPr>
      </w:pPr>
    </w:p>
    <w:p w14:paraId="6E3E9AFF" w14:textId="77777777" w:rsidR="00FC7AA5" w:rsidRPr="00FC7AA5" w:rsidRDefault="00FC7AA5" w:rsidP="00FC7AA5">
      <w:pPr>
        <w:jc w:val="center"/>
        <w:rPr>
          <w:sz w:val="22"/>
          <w:szCs w:val="22"/>
          <w:lang w:val="mk-MK"/>
        </w:rPr>
      </w:pPr>
      <w:r w:rsidRPr="00FC7AA5">
        <w:rPr>
          <w:sz w:val="22"/>
          <w:szCs w:val="22"/>
          <w:lang w:val="mk-MK"/>
        </w:rPr>
        <w:t>Член 2</w:t>
      </w:r>
    </w:p>
    <w:p w14:paraId="72CD19A0" w14:textId="77777777" w:rsidR="00FC7AA5" w:rsidRPr="00FC7AA5" w:rsidRDefault="00FC7AA5" w:rsidP="00FC7AA5">
      <w:pPr>
        <w:ind w:firstLine="720"/>
        <w:jc w:val="both"/>
        <w:rPr>
          <w:sz w:val="22"/>
          <w:szCs w:val="22"/>
          <w:lang w:val="mk-MK"/>
        </w:rPr>
      </w:pPr>
      <w:r w:rsidRPr="00FC7AA5">
        <w:rPr>
          <w:sz w:val="22"/>
          <w:szCs w:val="22"/>
          <w:lang w:val="mk-MK"/>
        </w:rPr>
        <w:t xml:space="preserve">Оваа одлука влегува во сила осмиот ден од денот на објавувањето во ”Службен гласник на Општина Дојран”. </w:t>
      </w:r>
    </w:p>
    <w:p w14:paraId="415D0C08" w14:textId="77777777" w:rsidR="00FC7AA5" w:rsidRPr="00FC7AA5" w:rsidRDefault="00FC7AA5" w:rsidP="00FC7AA5">
      <w:pPr>
        <w:ind w:left="709" w:firstLine="720"/>
        <w:jc w:val="both"/>
        <w:rPr>
          <w:sz w:val="22"/>
          <w:szCs w:val="22"/>
          <w:lang w:val="mk-MK"/>
        </w:rPr>
      </w:pPr>
    </w:p>
    <w:p w14:paraId="29A360F4" w14:textId="77777777" w:rsidR="00FC7AA5" w:rsidRPr="00FC7AA5" w:rsidRDefault="00FC7AA5" w:rsidP="00FC7AA5">
      <w:pPr>
        <w:ind w:left="709" w:firstLine="720"/>
        <w:jc w:val="both"/>
        <w:rPr>
          <w:sz w:val="22"/>
          <w:szCs w:val="22"/>
          <w:lang w:val="mk-MK"/>
        </w:rPr>
      </w:pPr>
    </w:p>
    <w:p w14:paraId="7BCB4681" w14:textId="77777777" w:rsidR="00FC7AA5" w:rsidRPr="00FC7AA5" w:rsidRDefault="00FC7AA5" w:rsidP="00FC7AA5">
      <w:pPr>
        <w:ind w:left="709" w:firstLine="720"/>
        <w:jc w:val="both"/>
        <w:rPr>
          <w:sz w:val="22"/>
          <w:szCs w:val="22"/>
          <w:lang w:val="mk-MK"/>
        </w:rPr>
      </w:pPr>
    </w:p>
    <w:p w14:paraId="405CC936" w14:textId="77777777" w:rsidR="00FC7AA5" w:rsidRPr="00FC7AA5" w:rsidRDefault="00FC7AA5" w:rsidP="00FC7AA5">
      <w:pPr>
        <w:ind w:left="709" w:firstLine="720"/>
        <w:jc w:val="both"/>
        <w:rPr>
          <w:sz w:val="22"/>
          <w:szCs w:val="22"/>
          <w:lang w:val="mk-MK"/>
        </w:rPr>
      </w:pPr>
    </w:p>
    <w:p w14:paraId="429FEA51" w14:textId="77777777" w:rsidR="00FC7AA5" w:rsidRPr="00FC7AA5" w:rsidRDefault="00FC7AA5" w:rsidP="00FC7AA5">
      <w:pPr>
        <w:ind w:left="709" w:firstLine="720"/>
        <w:jc w:val="both"/>
        <w:rPr>
          <w:sz w:val="22"/>
          <w:szCs w:val="22"/>
          <w:lang w:val="mk-MK"/>
        </w:rPr>
      </w:pPr>
    </w:p>
    <w:p w14:paraId="0BED0D21" w14:textId="77777777" w:rsidR="00FC7AA5" w:rsidRPr="00FC7AA5" w:rsidRDefault="00FC7AA5" w:rsidP="00FC7AA5">
      <w:pPr>
        <w:ind w:left="709" w:firstLine="720"/>
        <w:jc w:val="both"/>
        <w:rPr>
          <w:sz w:val="22"/>
          <w:szCs w:val="22"/>
          <w:lang w:val="mk-MK"/>
        </w:rPr>
      </w:pPr>
    </w:p>
    <w:p w14:paraId="201D6D74" w14:textId="0D63B90F" w:rsidR="00FC7AA5" w:rsidRPr="00FC7AA5" w:rsidRDefault="00FC7AA5" w:rsidP="00FC7AA5">
      <w:pPr>
        <w:rPr>
          <w:sz w:val="22"/>
          <w:szCs w:val="22"/>
          <w:lang w:val="mk-MK"/>
        </w:rPr>
      </w:pPr>
      <w:r w:rsidRPr="00FC7AA5">
        <w:rPr>
          <w:rFonts w:eastAsia="Calibri"/>
          <w:sz w:val="22"/>
          <w:szCs w:val="22"/>
          <w:lang w:val="mk-MK"/>
        </w:rPr>
        <w:t xml:space="preserve">Бр. </w:t>
      </w:r>
      <w:r w:rsidRPr="00FC7AA5">
        <w:rPr>
          <w:sz w:val="22"/>
          <w:szCs w:val="22"/>
          <w:lang w:val="mk-MK"/>
        </w:rPr>
        <w:t>08 – 1105/6</w:t>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r>
      <w:r w:rsidRPr="00FC7AA5">
        <w:rPr>
          <w:sz w:val="22"/>
          <w:szCs w:val="22"/>
          <w:lang w:val="mk-MK"/>
        </w:rPr>
        <w:tab/>
        <w:t xml:space="preserve">           Претседател</w:t>
      </w:r>
    </w:p>
    <w:p w14:paraId="23FCB30A" w14:textId="77777777" w:rsidR="00FC7AA5" w:rsidRPr="00FC7AA5" w:rsidRDefault="00FC7AA5" w:rsidP="00FC7AA5">
      <w:pPr>
        <w:rPr>
          <w:sz w:val="22"/>
          <w:szCs w:val="22"/>
          <w:lang w:val="mk-MK"/>
        </w:rPr>
      </w:pPr>
      <w:r w:rsidRPr="00FC7AA5">
        <w:rPr>
          <w:sz w:val="22"/>
          <w:szCs w:val="22"/>
          <w:lang w:val="mk-MK"/>
        </w:rPr>
        <w:t>12.09.2024 година                                                                 на Советот на Општина Дојран</w:t>
      </w:r>
    </w:p>
    <w:p w14:paraId="306D4D71" w14:textId="17B35AF0" w:rsidR="00FC7AA5" w:rsidRPr="00FC7AA5" w:rsidRDefault="00FC7AA5" w:rsidP="00FC7AA5">
      <w:pPr>
        <w:rPr>
          <w:sz w:val="22"/>
          <w:szCs w:val="22"/>
          <w:lang w:val="mk-MK"/>
        </w:rPr>
      </w:pPr>
      <w:r w:rsidRPr="00FC7AA5">
        <w:rPr>
          <w:sz w:val="22"/>
          <w:szCs w:val="22"/>
          <w:lang w:val="mk-MK"/>
        </w:rPr>
        <w:t>Стар Дојран                                                                                                 Ратко Ајцев</w:t>
      </w:r>
      <w:r>
        <w:rPr>
          <w:sz w:val="22"/>
          <w:szCs w:val="22"/>
          <w:lang w:val="mk-MK"/>
        </w:rPr>
        <w:t xml:space="preserve"> с.р.</w:t>
      </w:r>
    </w:p>
    <w:p w14:paraId="6C40B47A" w14:textId="77777777" w:rsidR="00FC7AA5" w:rsidRPr="00FC7AA5" w:rsidRDefault="00FC7AA5" w:rsidP="00FC7AA5">
      <w:pPr>
        <w:rPr>
          <w:sz w:val="22"/>
          <w:szCs w:val="22"/>
          <w:lang w:val="mk-MK"/>
        </w:rPr>
      </w:pPr>
    </w:p>
    <w:p w14:paraId="095890A7" w14:textId="77777777" w:rsidR="00FC7AA5" w:rsidRPr="00BB6811" w:rsidRDefault="00FC7AA5" w:rsidP="00FC7AA5">
      <w:pPr>
        <w:rPr>
          <w:bCs/>
          <w:lang w:val="mk-MK"/>
        </w:rPr>
      </w:pPr>
    </w:p>
    <w:p w14:paraId="4A47B36A" w14:textId="77777777" w:rsidR="00546E93" w:rsidRDefault="00546E93" w:rsidP="00546E93">
      <w:pPr>
        <w:ind w:firstLine="567"/>
        <w:jc w:val="both"/>
        <w:rPr>
          <w:rFonts w:eastAsia="Calibri"/>
          <w:sz w:val="22"/>
          <w:szCs w:val="22"/>
          <w:lang w:val="ru-RU"/>
        </w:rPr>
      </w:pPr>
    </w:p>
    <w:p w14:paraId="32DA1FE1" w14:textId="77777777" w:rsidR="00FC7AA5" w:rsidRDefault="00FC7AA5" w:rsidP="00546E93">
      <w:pPr>
        <w:ind w:firstLine="567"/>
        <w:jc w:val="both"/>
        <w:rPr>
          <w:rFonts w:eastAsia="Calibri"/>
          <w:sz w:val="22"/>
          <w:szCs w:val="22"/>
          <w:lang w:val="ru-RU"/>
        </w:rPr>
      </w:pPr>
    </w:p>
    <w:p w14:paraId="7B9F2499" w14:textId="77777777" w:rsidR="00FC7AA5" w:rsidRDefault="00FC7AA5" w:rsidP="00546E93">
      <w:pPr>
        <w:ind w:firstLine="567"/>
        <w:jc w:val="both"/>
        <w:rPr>
          <w:rFonts w:eastAsia="Calibri"/>
          <w:sz w:val="22"/>
          <w:szCs w:val="22"/>
          <w:lang w:val="ru-RU"/>
        </w:rPr>
      </w:pPr>
    </w:p>
    <w:p w14:paraId="35AE109D" w14:textId="77777777" w:rsidR="00FC7AA5" w:rsidRDefault="00FC7AA5" w:rsidP="00546E93">
      <w:pPr>
        <w:ind w:firstLine="567"/>
        <w:jc w:val="both"/>
        <w:rPr>
          <w:rFonts w:eastAsia="Calibri"/>
          <w:sz w:val="22"/>
          <w:szCs w:val="22"/>
          <w:lang w:val="ru-RU"/>
        </w:rPr>
      </w:pPr>
    </w:p>
    <w:p w14:paraId="7270D1F4" w14:textId="77777777" w:rsidR="00FC7AA5" w:rsidRDefault="00FC7AA5" w:rsidP="00546E93">
      <w:pPr>
        <w:ind w:firstLine="567"/>
        <w:jc w:val="both"/>
        <w:rPr>
          <w:rFonts w:eastAsia="Calibri"/>
          <w:sz w:val="22"/>
          <w:szCs w:val="22"/>
          <w:lang w:val="ru-RU"/>
        </w:rPr>
      </w:pPr>
    </w:p>
    <w:p w14:paraId="69812F75" w14:textId="77777777" w:rsidR="00FC7AA5" w:rsidRDefault="00FC7AA5" w:rsidP="00546E93">
      <w:pPr>
        <w:ind w:firstLine="567"/>
        <w:jc w:val="both"/>
        <w:rPr>
          <w:rFonts w:eastAsia="Calibri"/>
          <w:sz w:val="22"/>
          <w:szCs w:val="22"/>
          <w:lang w:val="ru-RU"/>
        </w:rPr>
      </w:pPr>
    </w:p>
    <w:p w14:paraId="7CB91C77" w14:textId="77777777" w:rsidR="00CB709C" w:rsidRDefault="00CB709C" w:rsidP="00546E93">
      <w:pPr>
        <w:ind w:firstLine="567"/>
        <w:jc w:val="both"/>
        <w:rPr>
          <w:rFonts w:eastAsia="Calibri"/>
          <w:sz w:val="22"/>
          <w:szCs w:val="22"/>
          <w:lang w:val="ru-RU"/>
        </w:rPr>
      </w:pPr>
    </w:p>
    <w:p w14:paraId="03EEF147" w14:textId="77777777" w:rsidR="00CB709C" w:rsidRDefault="00CB709C" w:rsidP="00546E93">
      <w:pPr>
        <w:ind w:firstLine="567"/>
        <w:jc w:val="both"/>
        <w:rPr>
          <w:rFonts w:eastAsia="Calibri"/>
          <w:sz w:val="22"/>
          <w:szCs w:val="22"/>
          <w:lang w:val="ru-RU"/>
        </w:rPr>
      </w:pPr>
    </w:p>
    <w:p w14:paraId="428AD7B4" w14:textId="77777777" w:rsidR="00FC7AA5" w:rsidRDefault="00FC7AA5" w:rsidP="00546E93">
      <w:pPr>
        <w:ind w:firstLine="567"/>
        <w:jc w:val="both"/>
        <w:rPr>
          <w:rFonts w:eastAsia="Calibri"/>
          <w:sz w:val="22"/>
          <w:szCs w:val="22"/>
          <w:lang w:val="ru-RU"/>
        </w:rPr>
      </w:pPr>
    </w:p>
    <w:p w14:paraId="0C7A49A4" w14:textId="77777777" w:rsidR="00FC7AA5" w:rsidRPr="00546E93" w:rsidRDefault="00FC7AA5" w:rsidP="00546E93">
      <w:pPr>
        <w:ind w:firstLine="567"/>
        <w:jc w:val="both"/>
        <w:rPr>
          <w:rFonts w:eastAsia="Calibri"/>
          <w:sz w:val="22"/>
          <w:szCs w:val="22"/>
          <w:lang w:val="ru-RU"/>
        </w:rPr>
      </w:pPr>
    </w:p>
    <w:p w14:paraId="7FBB17F7" w14:textId="050EA92C" w:rsidR="00CB709C" w:rsidRPr="00FE7842" w:rsidRDefault="00CB709C" w:rsidP="00CB709C">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9</w:t>
      </w:r>
    </w:p>
    <w:p w14:paraId="43C64410" w14:textId="77777777" w:rsidR="00CB709C" w:rsidRDefault="00CB709C" w:rsidP="00546E93">
      <w:pPr>
        <w:ind w:firstLine="567"/>
        <w:jc w:val="both"/>
        <w:rPr>
          <w:rFonts w:eastAsia="Calibri"/>
          <w:sz w:val="22"/>
          <w:szCs w:val="22"/>
          <w:lang w:val="mk-MK"/>
        </w:rPr>
      </w:pPr>
    </w:p>
    <w:p w14:paraId="3BBAD15C" w14:textId="69A6EC5B" w:rsidR="00546E93" w:rsidRPr="00546E93" w:rsidRDefault="00546E93" w:rsidP="00546E93">
      <w:pPr>
        <w:ind w:firstLine="567"/>
        <w:jc w:val="both"/>
        <w:rPr>
          <w:rFonts w:eastAsia="Calibri"/>
          <w:sz w:val="22"/>
          <w:szCs w:val="22"/>
          <w:lang w:val="mk-MK"/>
        </w:rPr>
      </w:pPr>
      <w:r w:rsidRPr="00546E93">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46E93">
        <w:rPr>
          <w:rFonts w:eastAsia="Calibri"/>
          <w:sz w:val="22"/>
          <w:szCs w:val="22"/>
          <w:lang w:val="mk-MK"/>
        </w:rPr>
        <w:t xml:space="preserve"> </w:t>
      </w:r>
      <w:r w:rsidRPr="00546E93">
        <w:rPr>
          <w:rFonts w:eastAsia="Calibri"/>
          <w:sz w:val="22"/>
          <w:szCs w:val="22"/>
          <w:lang w:val="ru-RU"/>
        </w:rPr>
        <w:t xml:space="preserve">бр.9/06, </w:t>
      </w:r>
      <w:r w:rsidRPr="00546E93">
        <w:rPr>
          <w:sz w:val="22"/>
          <w:szCs w:val="22"/>
          <w:lang w:val="mk-MK"/>
        </w:rPr>
        <w:t xml:space="preserve">8/10, 12/14, 4/19 и 1/20), </w:t>
      </w:r>
      <w:r w:rsidRPr="00546E93">
        <w:rPr>
          <w:rFonts w:eastAsia="Calibri"/>
          <w:sz w:val="22"/>
          <w:szCs w:val="22"/>
          <w:lang w:val="ru-RU"/>
        </w:rPr>
        <w:t>Градоначалникот на општина Дојран донесе,</w:t>
      </w:r>
    </w:p>
    <w:p w14:paraId="08FE86D3" w14:textId="77777777" w:rsidR="00546E93" w:rsidRPr="00546E93" w:rsidRDefault="00546E93" w:rsidP="00546E93">
      <w:pPr>
        <w:ind w:firstLine="567"/>
        <w:jc w:val="both"/>
        <w:rPr>
          <w:rFonts w:eastAsia="Calibri"/>
          <w:sz w:val="22"/>
          <w:szCs w:val="22"/>
          <w:lang w:val="mk-MK"/>
        </w:rPr>
      </w:pPr>
    </w:p>
    <w:p w14:paraId="2786FC4F" w14:textId="77777777" w:rsidR="00546E93" w:rsidRPr="00546E93" w:rsidRDefault="00546E93" w:rsidP="00546E93">
      <w:pPr>
        <w:ind w:firstLine="567"/>
        <w:jc w:val="both"/>
        <w:rPr>
          <w:rFonts w:eastAsia="Calibri"/>
          <w:sz w:val="22"/>
          <w:szCs w:val="22"/>
          <w:lang w:val="mk-MK"/>
        </w:rPr>
      </w:pPr>
    </w:p>
    <w:p w14:paraId="008A2A43" w14:textId="77777777" w:rsidR="00546E93" w:rsidRPr="00546E93" w:rsidRDefault="00546E93" w:rsidP="00546E93">
      <w:pPr>
        <w:ind w:firstLine="567"/>
        <w:jc w:val="both"/>
        <w:rPr>
          <w:rFonts w:eastAsia="Calibri"/>
          <w:sz w:val="22"/>
          <w:szCs w:val="22"/>
          <w:lang w:val="mk-MK"/>
        </w:rPr>
      </w:pPr>
    </w:p>
    <w:p w14:paraId="4F83EB5C" w14:textId="77777777" w:rsidR="00546E93" w:rsidRPr="00546E93" w:rsidRDefault="00546E93" w:rsidP="00546E93">
      <w:pPr>
        <w:ind w:firstLine="567"/>
        <w:jc w:val="both"/>
        <w:rPr>
          <w:rFonts w:eastAsia="Calibri"/>
          <w:sz w:val="22"/>
          <w:szCs w:val="22"/>
          <w:lang w:val="mk-MK"/>
        </w:rPr>
      </w:pPr>
    </w:p>
    <w:p w14:paraId="12E909E8" w14:textId="77777777" w:rsidR="00546E93" w:rsidRPr="00546E93" w:rsidRDefault="00546E93" w:rsidP="00546E93">
      <w:pPr>
        <w:ind w:firstLine="567"/>
        <w:jc w:val="both"/>
        <w:rPr>
          <w:rFonts w:eastAsia="Calibri"/>
          <w:sz w:val="22"/>
          <w:szCs w:val="22"/>
          <w:lang w:val="mk-MK"/>
        </w:rPr>
      </w:pPr>
    </w:p>
    <w:p w14:paraId="112DD44A" w14:textId="77777777" w:rsidR="00546E93" w:rsidRPr="00546E93" w:rsidRDefault="00546E93" w:rsidP="00546E93">
      <w:pPr>
        <w:ind w:firstLine="567"/>
        <w:jc w:val="both"/>
        <w:rPr>
          <w:rFonts w:eastAsia="Calibri"/>
          <w:sz w:val="22"/>
          <w:szCs w:val="22"/>
          <w:lang w:val="ru-RU"/>
        </w:rPr>
      </w:pPr>
    </w:p>
    <w:p w14:paraId="2635C78B" w14:textId="77777777" w:rsidR="00546E93" w:rsidRPr="00546E93" w:rsidRDefault="00546E93" w:rsidP="00546E93">
      <w:pPr>
        <w:ind w:firstLine="567"/>
        <w:jc w:val="center"/>
        <w:rPr>
          <w:rFonts w:eastAsia="Calibri"/>
          <w:sz w:val="22"/>
          <w:szCs w:val="22"/>
          <w:lang w:val="ru-RU"/>
        </w:rPr>
      </w:pPr>
    </w:p>
    <w:p w14:paraId="7834DCDC" w14:textId="77777777" w:rsidR="00546E93" w:rsidRPr="00546E93" w:rsidRDefault="00546E93" w:rsidP="00546E93">
      <w:pPr>
        <w:jc w:val="center"/>
        <w:rPr>
          <w:rFonts w:eastAsia="Calibri"/>
          <w:sz w:val="22"/>
          <w:szCs w:val="22"/>
          <w:lang w:val="ru-RU"/>
        </w:rPr>
      </w:pPr>
      <w:r w:rsidRPr="00546E93">
        <w:rPr>
          <w:rFonts w:eastAsia="Calibri"/>
          <w:sz w:val="22"/>
          <w:szCs w:val="22"/>
          <w:lang w:val="ru-RU"/>
        </w:rPr>
        <w:t>Р  Е  Ш  Е  Н И  Е</w:t>
      </w:r>
    </w:p>
    <w:p w14:paraId="1F09DB0F" w14:textId="77777777" w:rsidR="00546E93" w:rsidRPr="00546E93" w:rsidRDefault="00546E93" w:rsidP="00546E93">
      <w:pPr>
        <w:ind w:firstLine="720"/>
        <w:jc w:val="center"/>
        <w:rPr>
          <w:sz w:val="22"/>
          <w:szCs w:val="22"/>
          <w:lang w:val="mk-MK"/>
        </w:rPr>
      </w:pPr>
      <w:r w:rsidRPr="00546E93">
        <w:rPr>
          <w:rFonts w:eastAsia="Calibri"/>
          <w:sz w:val="22"/>
          <w:szCs w:val="22"/>
          <w:lang w:val="ru-RU"/>
        </w:rPr>
        <w:t xml:space="preserve">За објавување </w:t>
      </w:r>
      <w:r w:rsidRPr="00546E93">
        <w:rPr>
          <w:sz w:val="22"/>
          <w:szCs w:val="22"/>
          <w:lang w:val="ru-RU"/>
        </w:rPr>
        <w:t xml:space="preserve"> </w:t>
      </w:r>
      <w:r w:rsidRPr="00546E93">
        <w:rPr>
          <w:sz w:val="22"/>
          <w:szCs w:val="22"/>
          <w:lang w:val="mk-MK"/>
        </w:rPr>
        <w:t>на Одлуката за измена и дополнување на Одлуката за определување на зонско паркирање на подрачје на Општина Дојран, ("Службен гласник на општина Дојран")  бр.8/23</w:t>
      </w:r>
    </w:p>
    <w:p w14:paraId="5825A118" w14:textId="77777777" w:rsidR="00546E93" w:rsidRPr="00546E93" w:rsidRDefault="00546E93" w:rsidP="00546E93">
      <w:pPr>
        <w:ind w:left="1418" w:firstLine="2551"/>
        <w:jc w:val="center"/>
        <w:rPr>
          <w:sz w:val="22"/>
          <w:szCs w:val="22"/>
          <w:lang w:val="mk-MK"/>
        </w:rPr>
      </w:pPr>
    </w:p>
    <w:p w14:paraId="36A1FCF9" w14:textId="77777777" w:rsidR="00546E93" w:rsidRPr="00546E93" w:rsidRDefault="00546E93" w:rsidP="00546E93">
      <w:pPr>
        <w:ind w:firstLine="709"/>
        <w:jc w:val="center"/>
        <w:rPr>
          <w:rFonts w:eastAsia="Calibri"/>
          <w:sz w:val="22"/>
          <w:szCs w:val="22"/>
          <w:lang w:val="mk-MK"/>
        </w:rPr>
      </w:pPr>
    </w:p>
    <w:p w14:paraId="7F729B78" w14:textId="77777777" w:rsidR="00546E93" w:rsidRPr="00546E93" w:rsidRDefault="00546E93" w:rsidP="00546E93">
      <w:pPr>
        <w:ind w:firstLine="567"/>
        <w:jc w:val="both"/>
        <w:rPr>
          <w:rFonts w:eastAsia="Calibri"/>
          <w:sz w:val="22"/>
          <w:szCs w:val="22"/>
          <w:lang w:val="mk-MK"/>
        </w:rPr>
      </w:pPr>
    </w:p>
    <w:p w14:paraId="6AC34194" w14:textId="77777777" w:rsidR="00546E93" w:rsidRPr="00546E93" w:rsidRDefault="00546E93" w:rsidP="00546E93">
      <w:pPr>
        <w:ind w:firstLine="567"/>
        <w:jc w:val="both"/>
        <w:rPr>
          <w:rFonts w:eastAsia="Calibri"/>
          <w:sz w:val="22"/>
          <w:szCs w:val="22"/>
          <w:lang w:val="mk-MK"/>
        </w:rPr>
      </w:pPr>
    </w:p>
    <w:p w14:paraId="5FB7B5B0" w14:textId="77777777" w:rsidR="00546E93" w:rsidRPr="00546E93" w:rsidRDefault="00546E93" w:rsidP="00546E93">
      <w:pPr>
        <w:ind w:firstLine="567"/>
        <w:jc w:val="both"/>
        <w:rPr>
          <w:rFonts w:eastAsia="Calibri"/>
          <w:sz w:val="22"/>
          <w:szCs w:val="22"/>
          <w:lang w:val="mk-MK"/>
        </w:rPr>
      </w:pPr>
    </w:p>
    <w:p w14:paraId="25C2027F" w14:textId="77777777" w:rsidR="00546E93" w:rsidRPr="00546E93" w:rsidRDefault="00546E93" w:rsidP="00546E93">
      <w:pPr>
        <w:ind w:firstLine="720"/>
        <w:jc w:val="both"/>
        <w:rPr>
          <w:rFonts w:eastAsia="Calibri"/>
          <w:sz w:val="22"/>
          <w:szCs w:val="22"/>
          <w:lang w:val="mk-MK"/>
        </w:rPr>
      </w:pPr>
      <w:r w:rsidRPr="00546E93">
        <w:rPr>
          <w:sz w:val="22"/>
          <w:szCs w:val="22"/>
          <w:lang w:val="mk-MK"/>
        </w:rPr>
        <w:t>1.Одлуката За измена и дополнување на Одлуката за определување на зонско паркирање на подрачје на Општина Дојран, ("Службен гласник на општина Дојран")  бр.8/23</w:t>
      </w:r>
      <w:r w:rsidRPr="00546E93">
        <w:rPr>
          <w:rFonts w:eastAsia="Calibri"/>
          <w:sz w:val="22"/>
          <w:szCs w:val="22"/>
          <w:lang w:val="mk-MK"/>
        </w:rPr>
        <w:t>,</w:t>
      </w:r>
      <w:r w:rsidRPr="00546E93">
        <w:rPr>
          <w:sz w:val="22"/>
          <w:szCs w:val="22"/>
          <w:lang w:val="mk-MK"/>
        </w:rPr>
        <w:t xml:space="preserve"> донесена на седницата  на Советот на општина Дојран, одржана на ден 12.09.2024 година,  да се објави во "Службен гласник на општина Дојран".</w:t>
      </w:r>
    </w:p>
    <w:p w14:paraId="1EE688A6" w14:textId="77777777" w:rsidR="00546E93" w:rsidRPr="00546E93" w:rsidRDefault="00546E93" w:rsidP="00546E93">
      <w:pPr>
        <w:ind w:firstLine="567"/>
        <w:jc w:val="both"/>
        <w:rPr>
          <w:rFonts w:eastAsia="Calibri"/>
          <w:sz w:val="22"/>
          <w:szCs w:val="22"/>
          <w:lang w:val="mk-MK"/>
        </w:rPr>
      </w:pPr>
    </w:p>
    <w:p w14:paraId="0D14F8DD" w14:textId="77777777" w:rsidR="00546E93" w:rsidRPr="00546E93" w:rsidRDefault="00546E93" w:rsidP="00546E93">
      <w:pPr>
        <w:ind w:firstLine="567"/>
        <w:rPr>
          <w:rFonts w:eastAsia="Calibri"/>
          <w:sz w:val="22"/>
          <w:szCs w:val="22"/>
          <w:lang w:val="mk-MK"/>
        </w:rPr>
      </w:pPr>
    </w:p>
    <w:p w14:paraId="789BDE5E" w14:textId="77777777" w:rsidR="00546E93" w:rsidRPr="00546E93" w:rsidRDefault="00546E93" w:rsidP="00546E93">
      <w:pPr>
        <w:ind w:firstLine="567"/>
        <w:jc w:val="both"/>
        <w:rPr>
          <w:rFonts w:eastAsia="Calibri"/>
          <w:sz w:val="22"/>
          <w:szCs w:val="22"/>
          <w:lang w:val="mk-MK"/>
        </w:rPr>
      </w:pPr>
    </w:p>
    <w:p w14:paraId="0EAEC32C" w14:textId="77777777" w:rsidR="00546E93" w:rsidRPr="00546E93" w:rsidRDefault="00546E93" w:rsidP="00546E93">
      <w:pPr>
        <w:ind w:firstLine="567"/>
        <w:jc w:val="both"/>
        <w:rPr>
          <w:rFonts w:eastAsia="Calibri"/>
          <w:sz w:val="22"/>
          <w:szCs w:val="22"/>
          <w:lang w:val="mk-MK"/>
        </w:rPr>
      </w:pPr>
    </w:p>
    <w:p w14:paraId="61822EBF" w14:textId="77777777" w:rsidR="00546E93" w:rsidRPr="00546E93" w:rsidRDefault="00546E93" w:rsidP="00546E93">
      <w:pPr>
        <w:ind w:firstLine="567"/>
        <w:jc w:val="both"/>
        <w:rPr>
          <w:rFonts w:eastAsia="Calibri"/>
          <w:sz w:val="22"/>
          <w:szCs w:val="22"/>
          <w:lang w:val="mk-MK"/>
        </w:rPr>
      </w:pPr>
    </w:p>
    <w:p w14:paraId="5A484554" w14:textId="77777777" w:rsidR="00546E93" w:rsidRPr="00546E93" w:rsidRDefault="00546E93" w:rsidP="00546E93">
      <w:pPr>
        <w:ind w:firstLine="567"/>
        <w:jc w:val="both"/>
        <w:rPr>
          <w:rFonts w:eastAsia="Calibri"/>
          <w:sz w:val="22"/>
          <w:szCs w:val="22"/>
          <w:lang w:val="mk-MK"/>
        </w:rPr>
      </w:pPr>
    </w:p>
    <w:p w14:paraId="21988F98"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 xml:space="preserve">     2.Ова Решение влегува во сила со денот на донесувањето.</w:t>
      </w:r>
    </w:p>
    <w:p w14:paraId="74C97928" w14:textId="77777777" w:rsidR="00546E93" w:rsidRPr="00546E93" w:rsidRDefault="00546E93" w:rsidP="00546E93">
      <w:pPr>
        <w:ind w:firstLine="567"/>
        <w:jc w:val="both"/>
        <w:rPr>
          <w:rFonts w:eastAsia="Calibri"/>
          <w:sz w:val="22"/>
          <w:szCs w:val="22"/>
          <w:lang w:val="ru-RU"/>
        </w:rPr>
      </w:pPr>
    </w:p>
    <w:p w14:paraId="7039E38C" w14:textId="77777777" w:rsidR="00546E93" w:rsidRPr="00546E93" w:rsidRDefault="00546E93" w:rsidP="00546E93">
      <w:pPr>
        <w:ind w:firstLine="567"/>
        <w:jc w:val="both"/>
        <w:rPr>
          <w:rFonts w:eastAsia="Calibri"/>
          <w:sz w:val="22"/>
          <w:szCs w:val="22"/>
          <w:lang w:val="ru-RU"/>
        </w:rPr>
      </w:pPr>
    </w:p>
    <w:p w14:paraId="77DB60FA" w14:textId="77777777" w:rsidR="00546E93" w:rsidRPr="00546E93" w:rsidRDefault="00546E93" w:rsidP="00546E93">
      <w:pPr>
        <w:ind w:firstLine="567"/>
        <w:jc w:val="both"/>
        <w:rPr>
          <w:rFonts w:eastAsia="Calibri"/>
          <w:sz w:val="22"/>
          <w:szCs w:val="22"/>
          <w:lang w:val="ru-RU"/>
        </w:rPr>
      </w:pPr>
    </w:p>
    <w:p w14:paraId="36243F0C" w14:textId="77777777" w:rsidR="00546E93" w:rsidRPr="00546E93" w:rsidRDefault="00546E93" w:rsidP="00546E93">
      <w:pPr>
        <w:ind w:firstLine="567"/>
        <w:jc w:val="both"/>
        <w:rPr>
          <w:rFonts w:eastAsia="Calibri"/>
          <w:sz w:val="22"/>
          <w:szCs w:val="22"/>
          <w:lang w:val="ru-RU"/>
        </w:rPr>
      </w:pPr>
    </w:p>
    <w:p w14:paraId="27937C50" w14:textId="77777777" w:rsidR="00546E93" w:rsidRPr="00546E93" w:rsidRDefault="00546E93" w:rsidP="00546E93">
      <w:pPr>
        <w:ind w:firstLine="567"/>
        <w:jc w:val="both"/>
        <w:rPr>
          <w:rFonts w:eastAsia="Calibri"/>
          <w:sz w:val="22"/>
          <w:szCs w:val="22"/>
          <w:lang w:val="ru-RU"/>
        </w:rPr>
      </w:pPr>
    </w:p>
    <w:p w14:paraId="3632A790" w14:textId="4656F04C"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t>Бр.09 – 1189/</w:t>
      </w:r>
      <w:r>
        <w:rPr>
          <w:rFonts w:eastAsia="Calibri"/>
          <w:sz w:val="22"/>
          <w:szCs w:val="22"/>
          <w:lang w:val="ru-RU"/>
        </w:rPr>
        <w:t>5</w:t>
      </w:r>
      <w:r w:rsidRPr="00546E93">
        <w:rPr>
          <w:rFonts w:eastAsia="Calibri"/>
          <w:sz w:val="22"/>
          <w:szCs w:val="22"/>
          <w:lang w:val="ru-RU"/>
        </w:rPr>
        <w:t xml:space="preserve"> </w:t>
      </w:r>
    </w:p>
    <w:p w14:paraId="50531AB9"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18.09.2024 година</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w:t>
      </w:r>
    </w:p>
    <w:p w14:paraId="1F351C20"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 xml:space="preserve">   Стар Дојран</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Градоначалник</w:t>
      </w:r>
    </w:p>
    <w:p w14:paraId="5384C733"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на општина Дојран</w:t>
      </w:r>
    </w:p>
    <w:p w14:paraId="27DAC59F"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Анго Ангов с.р</w:t>
      </w:r>
    </w:p>
    <w:p w14:paraId="4EE7B045" w14:textId="77777777" w:rsidR="00546E93" w:rsidRPr="00546E93" w:rsidRDefault="00546E93" w:rsidP="00546E93">
      <w:pPr>
        <w:ind w:firstLine="567"/>
        <w:jc w:val="both"/>
        <w:rPr>
          <w:rFonts w:eastAsia="Calibri"/>
          <w:sz w:val="22"/>
          <w:szCs w:val="22"/>
          <w:lang w:val="ru-RU"/>
        </w:rPr>
      </w:pPr>
    </w:p>
    <w:p w14:paraId="296238E2" w14:textId="77777777" w:rsidR="00546E93" w:rsidRPr="00546E93" w:rsidRDefault="00546E93" w:rsidP="00546E93">
      <w:pPr>
        <w:ind w:firstLine="567"/>
        <w:jc w:val="both"/>
        <w:rPr>
          <w:rFonts w:eastAsia="Calibri"/>
          <w:sz w:val="22"/>
          <w:szCs w:val="22"/>
          <w:lang w:val="ru-RU"/>
        </w:rPr>
      </w:pPr>
    </w:p>
    <w:p w14:paraId="382D0C92" w14:textId="77777777" w:rsidR="00546E93" w:rsidRPr="00546E93" w:rsidRDefault="00546E93" w:rsidP="00546E93">
      <w:pPr>
        <w:ind w:firstLine="567"/>
        <w:jc w:val="both"/>
        <w:rPr>
          <w:rFonts w:eastAsia="Calibri"/>
          <w:sz w:val="22"/>
          <w:szCs w:val="22"/>
          <w:lang w:val="ru-RU"/>
        </w:rPr>
      </w:pPr>
    </w:p>
    <w:p w14:paraId="3348080B" w14:textId="77777777" w:rsidR="00546E93" w:rsidRPr="00546E93" w:rsidRDefault="00546E93" w:rsidP="00546E93">
      <w:pPr>
        <w:ind w:firstLine="567"/>
        <w:jc w:val="both"/>
        <w:rPr>
          <w:rFonts w:eastAsia="Calibri"/>
          <w:sz w:val="22"/>
          <w:szCs w:val="22"/>
          <w:lang w:val="ru-RU"/>
        </w:rPr>
      </w:pPr>
    </w:p>
    <w:p w14:paraId="6D696104" w14:textId="77777777" w:rsidR="00546E93" w:rsidRDefault="00546E93" w:rsidP="00546E93">
      <w:pPr>
        <w:ind w:firstLine="567"/>
        <w:jc w:val="both"/>
        <w:rPr>
          <w:rFonts w:eastAsia="Calibri"/>
          <w:sz w:val="22"/>
          <w:szCs w:val="22"/>
          <w:lang w:val="ru-RU"/>
        </w:rPr>
      </w:pPr>
    </w:p>
    <w:p w14:paraId="06B457B6" w14:textId="77777777" w:rsidR="00546E93" w:rsidRDefault="00546E93" w:rsidP="00546E93">
      <w:pPr>
        <w:ind w:firstLine="567"/>
        <w:jc w:val="both"/>
        <w:rPr>
          <w:rFonts w:eastAsia="Calibri"/>
          <w:sz w:val="22"/>
          <w:szCs w:val="22"/>
          <w:lang w:val="ru-RU"/>
        </w:rPr>
      </w:pPr>
    </w:p>
    <w:p w14:paraId="36F6EDF6" w14:textId="77777777" w:rsidR="00546E93" w:rsidRDefault="00546E93" w:rsidP="00546E93">
      <w:pPr>
        <w:ind w:firstLine="567"/>
        <w:jc w:val="both"/>
        <w:rPr>
          <w:rFonts w:eastAsia="Calibri"/>
          <w:sz w:val="22"/>
          <w:szCs w:val="22"/>
          <w:lang w:val="ru-RU"/>
        </w:rPr>
      </w:pPr>
    </w:p>
    <w:p w14:paraId="261E87CE" w14:textId="77777777" w:rsidR="00546E93" w:rsidRDefault="00546E93" w:rsidP="00546E93">
      <w:pPr>
        <w:ind w:firstLine="567"/>
        <w:jc w:val="both"/>
        <w:rPr>
          <w:rFonts w:eastAsia="Calibri"/>
          <w:sz w:val="22"/>
          <w:szCs w:val="22"/>
          <w:lang w:val="ru-RU"/>
        </w:rPr>
      </w:pPr>
    </w:p>
    <w:p w14:paraId="268BA613" w14:textId="77777777" w:rsidR="00546E93" w:rsidRDefault="00546E93" w:rsidP="00546E93">
      <w:pPr>
        <w:ind w:firstLine="567"/>
        <w:jc w:val="both"/>
        <w:rPr>
          <w:rFonts w:eastAsia="Calibri"/>
          <w:sz w:val="22"/>
          <w:szCs w:val="22"/>
          <w:lang w:val="ru-RU"/>
        </w:rPr>
      </w:pPr>
    </w:p>
    <w:p w14:paraId="7A00DBC3" w14:textId="77777777" w:rsidR="00546E93" w:rsidRDefault="00546E93" w:rsidP="00546E93">
      <w:pPr>
        <w:ind w:firstLine="567"/>
        <w:jc w:val="both"/>
        <w:rPr>
          <w:rFonts w:eastAsia="Calibri"/>
          <w:sz w:val="22"/>
          <w:szCs w:val="22"/>
          <w:lang w:val="ru-RU"/>
        </w:rPr>
      </w:pPr>
    </w:p>
    <w:p w14:paraId="102D54A0" w14:textId="77777777" w:rsidR="00546E93" w:rsidRDefault="00546E93" w:rsidP="00546E93">
      <w:pPr>
        <w:ind w:firstLine="567"/>
        <w:jc w:val="both"/>
        <w:rPr>
          <w:rFonts w:eastAsia="Calibri"/>
          <w:sz w:val="22"/>
          <w:szCs w:val="22"/>
          <w:lang w:val="ru-RU"/>
        </w:rPr>
      </w:pPr>
    </w:p>
    <w:p w14:paraId="7D755A89" w14:textId="253CCF49" w:rsidR="00CB709C" w:rsidRPr="00FE7842" w:rsidRDefault="00CB709C" w:rsidP="00CB709C">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10</w:t>
      </w:r>
    </w:p>
    <w:p w14:paraId="1A1F3D92" w14:textId="77777777" w:rsidR="00CB709C" w:rsidRDefault="00CB709C" w:rsidP="00CB709C">
      <w:pPr>
        <w:ind w:firstLine="567"/>
        <w:jc w:val="both"/>
        <w:rPr>
          <w:rFonts w:eastAsia="Calibri"/>
          <w:sz w:val="22"/>
          <w:szCs w:val="22"/>
          <w:lang w:val="mk-MK"/>
        </w:rPr>
      </w:pPr>
    </w:p>
    <w:p w14:paraId="333192E8" w14:textId="77777777" w:rsidR="00CB709C" w:rsidRPr="00CB709C" w:rsidRDefault="00CB709C" w:rsidP="00CB709C">
      <w:pPr>
        <w:ind w:firstLine="720"/>
        <w:jc w:val="both"/>
        <w:rPr>
          <w:sz w:val="22"/>
          <w:szCs w:val="22"/>
          <w:lang w:val="mk-MK"/>
        </w:rPr>
      </w:pPr>
      <w:r w:rsidRPr="00CB709C">
        <w:rPr>
          <w:sz w:val="22"/>
          <w:szCs w:val="22"/>
          <w:lang w:val="mk-MK"/>
        </w:rPr>
        <w:t>Врз основа на член 22 став 1 точка 4 и член 36 од Закон за локалната самоуправа (“Службен Весник на Р.М. бр.5/2002), член 4 став 1 точка 4 од Законот за комуналните дејности („Службен весник на Р.С.М. бр. 95/2012, 163/2013, 42/2014, 44/2015, 147/2015, 31/2016, 64/2018, 302/2020), член 7 од Законот за безбедност на сообраќајот на патиштата (“Службен весник на Р.М. бр. 169/15, 226/15, 55/16, 11/18, 83/18, 191/18, 70/19, 98/19, (“Службен весник на Р.С.М.”, бр.71/20, 302/20, 122021), а во врска со член 19 од Закон за јавните претпријатија (“Службен весник на Р.М., бр. 38/96; 9/97; 6/02; 19/02; 40/03; 49/06; 22/07; 83/09; 97/10; 6/12; 119/13; 41/14; 138/14; 25/15; 61/15; 39/16; 64/18; 35/19; (“Службен весник на Р.С.М. бр.275/19; 82/20; 89/22; 274/22), Советот на Општина Дојран на седницата одржана на 12.09.2024 година, донесе:</w:t>
      </w:r>
    </w:p>
    <w:p w14:paraId="0FDDA7AD" w14:textId="77777777" w:rsidR="00CB709C" w:rsidRPr="00CB709C" w:rsidRDefault="00CB709C" w:rsidP="00CB709C">
      <w:pPr>
        <w:ind w:firstLine="720"/>
        <w:jc w:val="both"/>
        <w:rPr>
          <w:sz w:val="22"/>
          <w:szCs w:val="22"/>
          <w:lang w:val="mk-MK"/>
        </w:rPr>
      </w:pPr>
    </w:p>
    <w:p w14:paraId="45763FB6" w14:textId="77777777" w:rsidR="00CB709C" w:rsidRPr="00CB709C" w:rsidRDefault="00CB709C" w:rsidP="00CB709C">
      <w:pPr>
        <w:ind w:firstLine="720"/>
        <w:jc w:val="both"/>
        <w:rPr>
          <w:sz w:val="22"/>
          <w:szCs w:val="22"/>
          <w:lang w:val="mk-MK"/>
        </w:rPr>
      </w:pPr>
    </w:p>
    <w:p w14:paraId="6476F4DE" w14:textId="77777777" w:rsidR="00CB709C" w:rsidRPr="00CB709C" w:rsidRDefault="00CB709C" w:rsidP="00CB709C">
      <w:pPr>
        <w:ind w:firstLine="720"/>
        <w:jc w:val="both"/>
        <w:rPr>
          <w:sz w:val="22"/>
          <w:szCs w:val="22"/>
          <w:lang w:val="mk-MK"/>
        </w:rPr>
      </w:pPr>
    </w:p>
    <w:p w14:paraId="429CDAFD" w14:textId="77777777" w:rsidR="00CB709C" w:rsidRPr="00CB709C" w:rsidRDefault="00CB709C" w:rsidP="00CB709C">
      <w:pPr>
        <w:ind w:left="3600" w:firstLine="720"/>
        <w:rPr>
          <w:sz w:val="22"/>
          <w:szCs w:val="22"/>
          <w:lang w:val="mk-MK"/>
        </w:rPr>
      </w:pPr>
    </w:p>
    <w:p w14:paraId="1689FCCC" w14:textId="77777777" w:rsidR="00CB709C" w:rsidRPr="00CB709C" w:rsidRDefault="00CB709C" w:rsidP="00CB709C">
      <w:pPr>
        <w:ind w:left="142" w:firstLine="3827"/>
        <w:rPr>
          <w:sz w:val="22"/>
          <w:szCs w:val="22"/>
          <w:lang w:val="mk-MK"/>
        </w:rPr>
      </w:pPr>
      <w:r w:rsidRPr="00CB709C">
        <w:rPr>
          <w:sz w:val="22"/>
          <w:szCs w:val="22"/>
          <w:lang w:val="mk-MK"/>
        </w:rPr>
        <w:t>О Д Л У К А</w:t>
      </w:r>
    </w:p>
    <w:p w14:paraId="46B3CC44" w14:textId="77777777" w:rsidR="00CB709C" w:rsidRPr="00CB709C" w:rsidRDefault="00CB709C" w:rsidP="00CB709C">
      <w:pPr>
        <w:ind w:firstLine="720"/>
        <w:rPr>
          <w:sz w:val="22"/>
          <w:szCs w:val="22"/>
          <w:lang w:val="mk-MK"/>
        </w:rPr>
      </w:pPr>
      <w:r w:rsidRPr="00CB709C">
        <w:rPr>
          <w:sz w:val="22"/>
          <w:szCs w:val="22"/>
          <w:lang w:val="mk-MK"/>
        </w:rPr>
        <w:t>За измена и дополнување на Одлуката за определување на зонско паркирање на подрачје на Општина Дојран, ("Службен гласник на општина Дојран")  бр.8/23</w:t>
      </w:r>
    </w:p>
    <w:p w14:paraId="7AB02258" w14:textId="77777777" w:rsidR="00CB709C" w:rsidRPr="00CB709C" w:rsidRDefault="00CB709C" w:rsidP="00CB709C">
      <w:pPr>
        <w:ind w:left="1418" w:firstLine="2551"/>
        <w:rPr>
          <w:sz w:val="22"/>
          <w:szCs w:val="22"/>
          <w:lang w:val="mk-MK"/>
        </w:rPr>
      </w:pPr>
    </w:p>
    <w:p w14:paraId="52227B69" w14:textId="77777777" w:rsidR="00CB709C" w:rsidRPr="00CB709C" w:rsidRDefault="00CB709C" w:rsidP="00CB709C">
      <w:pPr>
        <w:ind w:left="1418" w:firstLine="2551"/>
        <w:rPr>
          <w:sz w:val="22"/>
          <w:szCs w:val="22"/>
          <w:lang w:val="mk-MK"/>
        </w:rPr>
      </w:pPr>
    </w:p>
    <w:p w14:paraId="0FE54549" w14:textId="77777777" w:rsidR="00CB709C" w:rsidRPr="00CB709C" w:rsidRDefault="00CB709C" w:rsidP="00CB709C">
      <w:pPr>
        <w:jc w:val="center"/>
        <w:rPr>
          <w:sz w:val="22"/>
          <w:szCs w:val="22"/>
          <w:lang w:val="mk-MK"/>
        </w:rPr>
      </w:pPr>
    </w:p>
    <w:p w14:paraId="699FC8B3" w14:textId="77777777" w:rsidR="00CB709C" w:rsidRPr="00CB709C" w:rsidRDefault="00CB709C" w:rsidP="00CB709C">
      <w:pPr>
        <w:jc w:val="center"/>
        <w:rPr>
          <w:sz w:val="22"/>
          <w:szCs w:val="22"/>
          <w:lang w:val="mk-MK"/>
        </w:rPr>
      </w:pPr>
      <w:r w:rsidRPr="00CB709C">
        <w:rPr>
          <w:sz w:val="22"/>
          <w:szCs w:val="22"/>
          <w:lang w:val="mk-MK"/>
        </w:rPr>
        <w:t>Член 1</w:t>
      </w:r>
    </w:p>
    <w:p w14:paraId="31E36A4C" w14:textId="77777777" w:rsidR="00CB709C" w:rsidRPr="00CB709C" w:rsidRDefault="00CB709C" w:rsidP="00CB709C">
      <w:pPr>
        <w:jc w:val="both"/>
        <w:rPr>
          <w:sz w:val="22"/>
          <w:szCs w:val="22"/>
          <w:lang w:val="mk-MK"/>
        </w:rPr>
      </w:pPr>
      <w:r w:rsidRPr="00CB709C">
        <w:rPr>
          <w:sz w:val="22"/>
          <w:szCs w:val="22"/>
          <w:lang w:val="mk-MK"/>
        </w:rPr>
        <w:tab/>
        <w:t>Со оваа Одлука се врши измена и дополнување на Одлуката за определување на зонско паркирање на подрачје на Општина Дојран, Бр.08-566/6 од 08.06.2023година ("Службен гласник на општина Дојран", бр.8/23).</w:t>
      </w:r>
    </w:p>
    <w:p w14:paraId="7C71B554" w14:textId="77777777" w:rsidR="00CB709C" w:rsidRPr="00CB709C" w:rsidRDefault="00CB709C" w:rsidP="00CB709C">
      <w:pPr>
        <w:jc w:val="both"/>
        <w:rPr>
          <w:sz w:val="22"/>
          <w:szCs w:val="22"/>
          <w:lang w:val="mk-MK"/>
        </w:rPr>
      </w:pPr>
    </w:p>
    <w:p w14:paraId="314661E9" w14:textId="77777777" w:rsidR="00CB709C" w:rsidRPr="00CB709C" w:rsidRDefault="00CB709C" w:rsidP="00CB709C">
      <w:pPr>
        <w:jc w:val="both"/>
        <w:rPr>
          <w:sz w:val="22"/>
          <w:szCs w:val="22"/>
          <w:lang w:val="mk-MK"/>
        </w:rPr>
      </w:pPr>
    </w:p>
    <w:p w14:paraId="7426EE00" w14:textId="77777777" w:rsidR="00CB709C" w:rsidRPr="00CB709C" w:rsidRDefault="00CB709C" w:rsidP="00CB709C">
      <w:pPr>
        <w:jc w:val="both"/>
        <w:rPr>
          <w:sz w:val="22"/>
          <w:szCs w:val="22"/>
          <w:lang w:val="mk-MK"/>
        </w:rPr>
      </w:pPr>
    </w:p>
    <w:p w14:paraId="14856559" w14:textId="77777777" w:rsidR="00CB709C" w:rsidRPr="00CB709C" w:rsidRDefault="00CB709C" w:rsidP="00CB709C">
      <w:pPr>
        <w:jc w:val="center"/>
        <w:rPr>
          <w:sz w:val="22"/>
          <w:szCs w:val="22"/>
          <w:lang w:val="mk-MK"/>
        </w:rPr>
      </w:pPr>
      <w:r w:rsidRPr="00CB709C">
        <w:rPr>
          <w:sz w:val="22"/>
          <w:szCs w:val="22"/>
          <w:lang w:val="mk-MK"/>
        </w:rPr>
        <w:t>Член  2</w:t>
      </w:r>
    </w:p>
    <w:p w14:paraId="5C8DB7CF" w14:textId="77777777" w:rsidR="00CB709C" w:rsidRPr="00CB709C" w:rsidRDefault="00CB709C" w:rsidP="00CB709C">
      <w:pPr>
        <w:jc w:val="both"/>
        <w:rPr>
          <w:sz w:val="22"/>
          <w:szCs w:val="22"/>
          <w:lang w:val="mk-MK"/>
        </w:rPr>
      </w:pPr>
      <w:r w:rsidRPr="00CB709C">
        <w:rPr>
          <w:sz w:val="22"/>
          <w:szCs w:val="22"/>
          <w:lang w:val="mk-MK"/>
        </w:rPr>
        <w:tab/>
        <w:t>Во Членот 2 од одлуката зборт ,,градот” се заменува со зборот ,,Општина”, после зборот “Дојран” се става запирка и се додаваат зборовите ,,за населените места Стар Дојран и Сретеново”.</w:t>
      </w:r>
    </w:p>
    <w:p w14:paraId="43D16E0B" w14:textId="77777777" w:rsidR="00CB709C" w:rsidRPr="00CB709C" w:rsidRDefault="00CB709C" w:rsidP="00CB709C">
      <w:pPr>
        <w:ind w:firstLine="720"/>
        <w:jc w:val="both"/>
        <w:rPr>
          <w:sz w:val="22"/>
          <w:szCs w:val="22"/>
          <w:lang w:val="mk-MK"/>
        </w:rPr>
      </w:pPr>
      <w:r w:rsidRPr="00CB709C">
        <w:rPr>
          <w:sz w:val="22"/>
          <w:szCs w:val="22"/>
          <w:lang w:val="mk-MK"/>
        </w:rPr>
        <w:t xml:space="preserve">Во истиот член, по  шесттата алинеја се додава нова  седма алинеја,  која гласи: </w:t>
      </w:r>
    </w:p>
    <w:p w14:paraId="547780C6" w14:textId="77777777" w:rsidR="00CB709C" w:rsidRPr="00CB709C" w:rsidRDefault="00CB709C" w:rsidP="00CB709C">
      <w:pPr>
        <w:jc w:val="both"/>
        <w:rPr>
          <w:sz w:val="22"/>
          <w:szCs w:val="22"/>
          <w:lang w:val="mk-MK"/>
        </w:rPr>
      </w:pPr>
    </w:p>
    <w:p w14:paraId="07941189" w14:textId="77777777" w:rsidR="00CB709C" w:rsidRPr="00CB709C" w:rsidRDefault="00CB709C" w:rsidP="00CB709C">
      <w:pPr>
        <w:pStyle w:val="ListParagraph"/>
        <w:numPr>
          <w:ilvl w:val="0"/>
          <w:numId w:val="1"/>
        </w:numPr>
        <w:contextualSpacing/>
        <w:jc w:val="both"/>
        <w:rPr>
          <w:rFonts w:ascii="Times New Roman" w:hAnsi="Times New Roman" w:cs="Times New Roman"/>
          <w:lang w:val="mk-MK"/>
        </w:rPr>
      </w:pPr>
      <w:r w:rsidRPr="00CB709C">
        <w:rPr>
          <w:rFonts w:ascii="Times New Roman" w:hAnsi="Times New Roman" w:cs="Times New Roman"/>
          <w:lang w:val="mk-MK"/>
        </w:rPr>
        <w:t>ул. ,,Маршал Тито”, паркинг во близина на ресторан ,,Гранико”.</w:t>
      </w:r>
    </w:p>
    <w:p w14:paraId="567173EF" w14:textId="77777777" w:rsidR="00CB709C" w:rsidRPr="00CB709C" w:rsidRDefault="00CB709C" w:rsidP="00CB709C">
      <w:pPr>
        <w:jc w:val="both"/>
        <w:rPr>
          <w:sz w:val="22"/>
          <w:szCs w:val="22"/>
          <w:lang w:val="mk-MK"/>
        </w:rPr>
      </w:pPr>
    </w:p>
    <w:p w14:paraId="59797662" w14:textId="77777777" w:rsidR="00CB709C" w:rsidRPr="00CB709C" w:rsidRDefault="00CB709C" w:rsidP="00CB709C">
      <w:pPr>
        <w:jc w:val="both"/>
        <w:rPr>
          <w:sz w:val="22"/>
          <w:szCs w:val="22"/>
          <w:lang w:val="mk-MK"/>
        </w:rPr>
      </w:pPr>
    </w:p>
    <w:p w14:paraId="23BF7049" w14:textId="77777777" w:rsidR="00CB709C" w:rsidRPr="00CB709C" w:rsidRDefault="00CB709C" w:rsidP="00CB709C">
      <w:pPr>
        <w:jc w:val="both"/>
        <w:rPr>
          <w:sz w:val="22"/>
          <w:szCs w:val="22"/>
          <w:lang w:val="mk-MK"/>
        </w:rPr>
      </w:pPr>
    </w:p>
    <w:p w14:paraId="02435C77" w14:textId="77777777" w:rsidR="00CB709C" w:rsidRPr="00CB709C" w:rsidRDefault="00CB709C" w:rsidP="00CB709C">
      <w:pPr>
        <w:jc w:val="center"/>
        <w:rPr>
          <w:sz w:val="22"/>
          <w:szCs w:val="22"/>
          <w:lang w:val="mk-MK"/>
        </w:rPr>
      </w:pPr>
      <w:r w:rsidRPr="00CB709C">
        <w:rPr>
          <w:sz w:val="22"/>
          <w:szCs w:val="22"/>
          <w:lang w:val="mk-MK"/>
        </w:rPr>
        <w:t>Член  3</w:t>
      </w:r>
    </w:p>
    <w:p w14:paraId="6D3F00B1" w14:textId="77777777" w:rsidR="00CB709C" w:rsidRPr="00CB709C" w:rsidRDefault="00CB709C" w:rsidP="00CB709C">
      <w:pPr>
        <w:jc w:val="both"/>
        <w:rPr>
          <w:sz w:val="22"/>
          <w:szCs w:val="22"/>
          <w:lang w:val="mk-MK"/>
        </w:rPr>
      </w:pPr>
      <w:r w:rsidRPr="00CB709C">
        <w:rPr>
          <w:sz w:val="22"/>
          <w:szCs w:val="22"/>
          <w:lang w:val="mk-MK"/>
        </w:rPr>
        <w:tab/>
        <w:t>Оваа Одлука влегува во сила наредниот ден од денот на објавувањето во “Службен гласник на Општина Дојран“.</w:t>
      </w:r>
    </w:p>
    <w:p w14:paraId="250A80BD" w14:textId="77777777" w:rsidR="00CB709C" w:rsidRPr="00CB709C" w:rsidRDefault="00CB709C" w:rsidP="00CB709C">
      <w:pPr>
        <w:jc w:val="both"/>
        <w:rPr>
          <w:sz w:val="22"/>
          <w:szCs w:val="22"/>
          <w:lang w:val="mk-MK"/>
        </w:rPr>
      </w:pPr>
    </w:p>
    <w:p w14:paraId="1EF99593" w14:textId="77777777" w:rsidR="00CB709C" w:rsidRPr="00CB709C" w:rsidRDefault="00CB709C" w:rsidP="00CB709C">
      <w:pPr>
        <w:jc w:val="both"/>
        <w:rPr>
          <w:sz w:val="22"/>
          <w:szCs w:val="22"/>
          <w:lang w:val="mk-MK"/>
        </w:rPr>
      </w:pPr>
    </w:p>
    <w:p w14:paraId="67EBE3BE" w14:textId="77777777" w:rsidR="00CB709C" w:rsidRPr="00CB709C" w:rsidRDefault="00CB709C" w:rsidP="00CB709C">
      <w:pPr>
        <w:jc w:val="both"/>
        <w:rPr>
          <w:sz w:val="22"/>
          <w:szCs w:val="22"/>
          <w:lang w:val="mk-MK"/>
        </w:rPr>
      </w:pPr>
    </w:p>
    <w:p w14:paraId="5F8CEAD4" w14:textId="77777777" w:rsidR="00CB709C" w:rsidRPr="00CB709C" w:rsidRDefault="00CB709C" w:rsidP="00CB709C">
      <w:pPr>
        <w:jc w:val="both"/>
        <w:rPr>
          <w:sz w:val="22"/>
          <w:szCs w:val="22"/>
          <w:lang w:val="mk-MK"/>
        </w:rPr>
      </w:pPr>
    </w:p>
    <w:p w14:paraId="3C19BC0E" w14:textId="77777777" w:rsidR="00CB709C" w:rsidRPr="00CB709C" w:rsidRDefault="00CB709C" w:rsidP="00CB709C">
      <w:pPr>
        <w:rPr>
          <w:sz w:val="22"/>
          <w:szCs w:val="22"/>
          <w:lang w:val="mk-MK"/>
        </w:rPr>
      </w:pPr>
      <w:r w:rsidRPr="00CB709C">
        <w:rPr>
          <w:rFonts w:eastAsia="Calibri"/>
          <w:sz w:val="22"/>
          <w:szCs w:val="22"/>
          <w:lang w:val="mk-MK"/>
        </w:rPr>
        <w:t>Бр.</w:t>
      </w:r>
      <w:r w:rsidRPr="00CB709C">
        <w:rPr>
          <w:sz w:val="22"/>
          <w:szCs w:val="22"/>
          <w:lang w:val="mk-MK"/>
        </w:rPr>
        <w:t>08 – 1105/7</w:t>
      </w:r>
      <w:r w:rsidRPr="00CB709C">
        <w:rPr>
          <w:sz w:val="22"/>
          <w:szCs w:val="22"/>
          <w:lang w:val="mk-MK"/>
        </w:rPr>
        <w:tab/>
      </w:r>
      <w:r w:rsidRPr="00CB709C">
        <w:rPr>
          <w:sz w:val="22"/>
          <w:szCs w:val="22"/>
          <w:lang w:val="mk-MK"/>
        </w:rPr>
        <w:tab/>
      </w:r>
      <w:r w:rsidRPr="00CB709C">
        <w:rPr>
          <w:sz w:val="22"/>
          <w:szCs w:val="22"/>
          <w:lang w:val="mk-MK"/>
        </w:rPr>
        <w:tab/>
      </w:r>
      <w:r w:rsidRPr="00CB709C">
        <w:rPr>
          <w:sz w:val="22"/>
          <w:szCs w:val="22"/>
          <w:lang w:val="mk-MK"/>
        </w:rPr>
        <w:tab/>
      </w:r>
      <w:r w:rsidRPr="00CB709C">
        <w:rPr>
          <w:sz w:val="22"/>
          <w:szCs w:val="22"/>
          <w:lang w:val="mk-MK"/>
        </w:rPr>
        <w:tab/>
      </w:r>
      <w:r w:rsidRPr="00CB709C">
        <w:rPr>
          <w:sz w:val="22"/>
          <w:szCs w:val="22"/>
          <w:lang w:val="mk-MK"/>
        </w:rPr>
        <w:tab/>
      </w:r>
      <w:r w:rsidRPr="00CB709C">
        <w:rPr>
          <w:sz w:val="22"/>
          <w:szCs w:val="22"/>
          <w:lang w:val="mk-MK"/>
        </w:rPr>
        <w:tab/>
      </w:r>
      <w:r w:rsidRPr="00CB709C">
        <w:rPr>
          <w:sz w:val="22"/>
          <w:szCs w:val="22"/>
          <w:lang w:val="mk-MK"/>
        </w:rPr>
        <w:tab/>
        <w:t>Претседател</w:t>
      </w:r>
    </w:p>
    <w:p w14:paraId="42503449" w14:textId="77777777" w:rsidR="00CB709C" w:rsidRPr="00CB709C" w:rsidRDefault="00CB709C" w:rsidP="00CB709C">
      <w:pPr>
        <w:rPr>
          <w:sz w:val="22"/>
          <w:szCs w:val="22"/>
          <w:lang w:val="mk-MK"/>
        </w:rPr>
      </w:pPr>
      <w:r w:rsidRPr="00CB709C">
        <w:rPr>
          <w:sz w:val="22"/>
          <w:szCs w:val="22"/>
          <w:lang w:val="mk-MK"/>
        </w:rPr>
        <w:t>12.09.2024 година                                                                 на Советот на Општина Дојран</w:t>
      </w:r>
    </w:p>
    <w:p w14:paraId="19F2AE23" w14:textId="0AD4E2F1" w:rsidR="00CB709C" w:rsidRPr="00CB709C" w:rsidRDefault="00CB709C" w:rsidP="00CB709C">
      <w:pPr>
        <w:rPr>
          <w:sz w:val="22"/>
          <w:szCs w:val="22"/>
          <w:lang w:val="mk-MK"/>
        </w:rPr>
      </w:pPr>
      <w:r w:rsidRPr="00CB709C">
        <w:rPr>
          <w:sz w:val="22"/>
          <w:szCs w:val="22"/>
          <w:lang w:val="mk-MK"/>
        </w:rPr>
        <w:t>Стар Дојран                                                                                                 Ратко Ајцев</w:t>
      </w:r>
      <w:r w:rsidRPr="00CB709C">
        <w:rPr>
          <w:sz w:val="22"/>
          <w:szCs w:val="22"/>
          <w:lang w:val="mk-MK"/>
        </w:rPr>
        <w:t xml:space="preserve"> с.р.</w:t>
      </w:r>
    </w:p>
    <w:p w14:paraId="0E0F317C" w14:textId="77777777" w:rsidR="00CB709C" w:rsidRPr="00CB709C" w:rsidRDefault="00CB709C" w:rsidP="00CB709C">
      <w:pPr>
        <w:rPr>
          <w:sz w:val="22"/>
          <w:szCs w:val="22"/>
          <w:lang w:val="mk-MK"/>
        </w:rPr>
      </w:pPr>
    </w:p>
    <w:p w14:paraId="77EA216F" w14:textId="77777777" w:rsidR="00CB709C" w:rsidRPr="00BB6811" w:rsidRDefault="00CB709C" w:rsidP="00CB709C">
      <w:pPr>
        <w:rPr>
          <w:bCs/>
          <w:lang w:val="mk-MK"/>
        </w:rPr>
      </w:pPr>
    </w:p>
    <w:p w14:paraId="6C1192C9" w14:textId="77777777" w:rsidR="00CB709C" w:rsidRPr="00BB6811" w:rsidRDefault="00CB709C" w:rsidP="00CB709C">
      <w:pPr>
        <w:rPr>
          <w:bCs/>
          <w:lang w:val="mk-MK"/>
        </w:rPr>
      </w:pPr>
    </w:p>
    <w:p w14:paraId="3F5B1725" w14:textId="77777777" w:rsidR="00546E93" w:rsidRDefault="00546E93" w:rsidP="00546E93">
      <w:pPr>
        <w:ind w:firstLine="567"/>
        <w:jc w:val="both"/>
        <w:rPr>
          <w:rFonts w:eastAsia="Calibri"/>
          <w:sz w:val="22"/>
          <w:szCs w:val="22"/>
          <w:lang w:val="ru-RU"/>
        </w:rPr>
      </w:pPr>
    </w:p>
    <w:p w14:paraId="51D18C83" w14:textId="77777777" w:rsidR="00546E93" w:rsidRDefault="00546E93" w:rsidP="00546E93">
      <w:pPr>
        <w:ind w:firstLine="567"/>
        <w:jc w:val="both"/>
        <w:rPr>
          <w:rFonts w:eastAsia="Calibri"/>
          <w:sz w:val="22"/>
          <w:szCs w:val="22"/>
          <w:lang w:val="ru-RU"/>
        </w:rPr>
      </w:pPr>
    </w:p>
    <w:p w14:paraId="2D2BD2DA" w14:textId="77777777" w:rsidR="00546E93" w:rsidRDefault="00546E93" w:rsidP="00546E93">
      <w:pPr>
        <w:ind w:firstLine="567"/>
        <w:jc w:val="both"/>
        <w:rPr>
          <w:rFonts w:eastAsia="Calibri"/>
          <w:sz w:val="22"/>
          <w:szCs w:val="22"/>
          <w:lang w:val="ru-RU"/>
        </w:rPr>
      </w:pPr>
    </w:p>
    <w:p w14:paraId="362B4216" w14:textId="0F5B8AFC" w:rsidR="00CB709C" w:rsidRPr="00FE7842" w:rsidRDefault="00CB709C" w:rsidP="00CB709C">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1</w:t>
      </w:r>
      <w:r>
        <w:rPr>
          <w:rFonts w:ascii="Times New Roman" w:hAnsi="Times New Roman" w:cs="Times New Roman"/>
          <w:lang w:val="mk-MK"/>
        </w:rPr>
        <w:t>1</w:t>
      </w:r>
    </w:p>
    <w:p w14:paraId="349315A4" w14:textId="77777777" w:rsidR="00CB709C" w:rsidRDefault="00CB709C" w:rsidP="00CB709C">
      <w:pPr>
        <w:ind w:firstLine="567"/>
        <w:jc w:val="both"/>
        <w:rPr>
          <w:rFonts w:eastAsia="Calibri"/>
          <w:sz w:val="22"/>
          <w:szCs w:val="22"/>
          <w:lang w:val="mk-MK"/>
        </w:rPr>
      </w:pPr>
    </w:p>
    <w:p w14:paraId="38C5009A" w14:textId="77777777" w:rsidR="00546E93" w:rsidRPr="00CB709C" w:rsidRDefault="00546E93" w:rsidP="00546E93">
      <w:pPr>
        <w:ind w:firstLine="567"/>
        <w:jc w:val="both"/>
        <w:rPr>
          <w:rFonts w:eastAsia="Calibri"/>
          <w:sz w:val="22"/>
          <w:szCs w:val="22"/>
          <w:lang w:val="mk-MK"/>
        </w:rPr>
      </w:pPr>
    </w:p>
    <w:p w14:paraId="7EBBBA2E" w14:textId="77777777" w:rsidR="00546E93" w:rsidRPr="00546E93" w:rsidRDefault="00546E93" w:rsidP="00546E93">
      <w:pPr>
        <w:ind w:firstLine="567"/>
        <w:jc w:val="both"/>
        <w:rPr>
          <w:rFonts w:eastAsia="Calibri"/>
          <w:sz w:val="22"/>
          <w:szCs w:val="22"/>
          <w:lang w:val="mk-MK"/>
        </w:rPr>
      </w:pPr>
      <w:r w:rsidRPr="00546E93">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46E93">
        <w:rPr>
          <w:rFonts w:eastAsia="Calibri"/>
          <w:sz w:val="22"/>
          <w:szCs w:val="22"/>
          <w:lang w:val="mk-MK"/>
        </w:rPr>
        <w:t xml:space="preserve"> </w:t>
      </w:r>
      <w:r w:rsidRPr="00546E93">
        <w:rPr>
          <w:rFonts w:eastAsia="Calibri"/>
          <w:sz w:val="22"/>
          <w:szCs w:val="22"/>
          <w:lang w:val="ru-RU"/>
        </w:rPr>
        <w:t xml:space="preserve">бр.9/06, </w:t>
      </w:r>
      <w:r w:rsidRPr="00546E93">
        <w:rPr>
          <w:sz w:val="22"/>
          <w:szCs w:val="22"/>
          <w:lang w:val="mk-MK"/>
        </w:rPr>
        <w:t xml:space="preserve">8/10, 12/14, 4/19 и 1/20), </w:t>
      </w:r>
      <w:r w:rsidRPr="00546E93">
        <w:rPr>
          <w:rFonts w:eastAsia="Calibri"/>
          <w:sz w:val="22"/>
          <w:szCs w:val="22"/>
          <w:lang w:val="ru-RU"/>
        </w:rPr>
        <w:t>Градоначалникот на општина Дојран донесе,</w:t>
      </w:r>
    </w:p>
    <w:p w14:paraId="02E26DED" w14:textId="77777777" w:rsidR="00546E93" w:rsidRPr="00546E93" w:rsidRDefault="00546E93" w:rsidP="00546E93">
      <w:pPr>
        <w:ind w:firstLine="567"/>
        <w:jc w:val="both"/>
        <w:rPr>
          <w:rFonts w:eastAsia="Calibri"/>
          <w:sz w:val="22"/>
          <w:szCs w:val="22"/>
          <w:lang w:val="mk-MK"/>
        </w:rPr>
      </w:pPr>
    </w:p>
    <w:p w14:paraId="439FD046" w14:textId="77777777" w:rsidR="00546E93" w:rsidRPr="00546E93" w:rsidRDefault="00546E93" w:rsidP="00546E93">
      <w:pPr>
        <w:ind w:firstLine="567"/>
        <w:jc w:val="both"/>
        <w:rPr>
          <w:rFonts w:eastAsia="Calibri"/>
          <w:sz w:val="22"/>
          <w:szCs w:val="22"/>
          <w:lang w:val="mk-MK"/>
        </w:rPr>
      </w:pPr>
    </w:p>
    <w:p w14:paraId="6505E998" w14:textId="77777777" w:rsidR="00546E93" w:rsidRPr="00546E93" w:rsidRDefault="00546E93" w:rsidP="00546E93">
      <w:pPr>
        <w:ind w:firstLine="567"/>
        <w:jc w:val="both"/>
        <w:rPr>
          <w:rFonts w:eastAsia="Calibri"/>
          <w:sz w:val="22"/>
          <w:szCs w:val="22"/>
          <w:lang w:val="mk-MK"/>
        </w:rPr>
      </w:pPr>
    </w:p>
    <w:p w14:paraId="2EDF46BC" w14:textId="77777777" w:rsidR="00546E93" w:rsidRPr="00546E93" w:rsidRDefault="00546E93" w:rsidP="00546E93">
      <w:pPr>
        <w:ind w:firstLine="567"/>
        <w:jc w:val="both"/>
        <w:rPr>
          <w:rFonts w:eastAsia="Calibri"/>
          <w:sz w:val="22"/>
          <w:szCs w:val="22"/>
          <w:lang w:val="mk-MK"/>
        </w:rPr>
      </w:pPr>
    </w:p>
    <w:p w14:paraId="46A95DF5" w14:textId="77777777" w:rsidR="00546E93" w:rsidRPr="00546E93" w:rsidRDefault="00546E93" w:rsidP="00546E93">
      <w:pPr>
        <w:ind w:firstLine="567"/>
        <w:jc w:val="both"/>
        <w:rPr>
          <w:rFonts w:eastAsia="Calibri"/>
          <w:sz w:val="22"/>
          <w:szCs w:val="22"/>
          <w:lang w:val="mk-MK"/>
        </w:rPr>
      </w:pPr>
    </w:p>
    <w:p w14:paraId="6A865AAA" w14:textId="77777777" w:rsidR="00546E93" w:rsidRPr="00546E93" w:rsidRDefault="00546E93" w:rsidP="00546E93">
      <w:pPr>
        <w:ind w:firstLine="567"/>
        <w:jc w:val="both"/>
        <w:rPr>
          <w:rFonts w:eastAsia="Calibri"/>
          <w:sz w:val="22"/>
          <w:szCs w:val="22"/>
          <w:lang w:val="ru-RU"/>
        </w:rPr>
      </w:pPr>
    </w:p>
    <w:p w14:paraId="3F5123B8" w14:textId="77777777" w:rsidR="00546E93" w:rsidRPr="00546E93" w:rsidRDefault="00546E93" w:rsidP="00546E93">
      <w:pPr>
        <w:ind w:firstLine="567"/>
        <w:jc w:val="center"/>
        <w:rPr>
          <w:rFonts w:eastAsia="Calibri"/>
          <w:sz w:val="22"/>
          <w:szCs w:val="22"/>
          <w:lang w:val="ru-RU"/>
        </w:rPr>
      </w:pPr>
    </w:p>
    <w:p w14:paraId="26D41C44" w14:textId="77777777" w:rsidR="00546E93" w:rsidRPr="00546E93" w:rsidRDefault="00546E93" w:rsidP="00546E93">
      <w:pPr>
        <w:jc w:val="center"/>
        <w:rPr>
          <w:rFonts w:eastAsia="Calibri"/>
          <w:sz w:val="22"/>
          <w:szCs w:val="22"/>
          <w:lang w:val="ru-RU"/>
        </w:rPr>
      </w:pPr>
      <w:r w:rsidRPr="00546E93">
        <w:rPr>
          <w:rFonts w:eastAsia="Calibri"/>
          <w:sz w:val="22"/>
          <w:szCs w:val="22"/>
          <w:lang w:val="ru-RU"/>
        </w:rPr>
        <w:t>Р  Е  Ш  Е  Н И  Е</w:t>
      </w:r>
    </w:p>
    <w:p w14:paraId="324D2F0D" w14:textId="77777777" w:rsidR="00546E93" w:rsidRPr="00546E93" w:rsidRDefault="00546E93" w:rsidP="00546E93">
      <w:pPr>
        <w:jc w:val="center"/>
        <w:rPr>
          <w:rFonts w:eastAsia="Calibri"/>
          <w:sz w:val="22"/>
          <w:szCs w:val="22"/>
          <w:lang w:val="ru-RU"/>
        </w:rPr>
      </w:pPr>
      <w:r w:rsidRPr="00546E93">
        <w:rPr>
          <w:rFonts w:eastAsia="Calibri"/>
          <w:sz w:val="22"/>
          <w:szCs w:val="22"/>
          <w:lang w:val="ru-RU"/>
        </w:rPr>
        <w:t xml:space="preserve">За објавување </w:t>
      </w:r>
      <w:r w:rsidRPr="00546E93">
        <w:rPr>
          <w:sz w:val="22"/>
          <w:szCs w:val="22"/>
          <w:lang w:val="ru-RU"/>
        </w:rPr>
        <w:t xml:space="preserve"> </w:t>
      </w:r>
      <w:r w:rsidRPr="00546E93">
        <w:rPr>
          <w:sz w:val="22"/>
          <w:szCs w:val="22"/>
          <w:lang w:val="mk-MK"/>
        </w:rPr>
        <w:t xml:space="preserve">на Одлуката за </w:t>
      </w:r>
      <w:r w:rsidRPr="00546E93">
        <w:rPr>
          <w:rFonts w:eastAsia="Calibri"/>
          <w:sz w:val="22"/>
          <w:szCs w:val="22"/>
          <w:lang w:val="mk-MK"/>
        </w:rPr>
        <w:t>доделување парични средства на оштетени граѓани, зафатени од пожарот на подрачјето на Општина Дојран на ден 30 јули 2024 година</w:t>
      </w:r>
    </w:p>
    <w:p w14:paraId="5612D119" w14:textId="77777777" w:rsidR="00546E93" w:rsidRPr="00546E93" w:rsidRDefault="00546E93" w:rsidP="00546E93">
      <w:pPr>
        <w:ind w:firstLine="720"/>
        <w:jc w:val="center"/>
        <w:rPr>
          <w:sz w:val="22"/>
          <w:szCs w:val="22"/>
          <w:lang w:val="ru-RU"/>
        </w:rPr>
      </w:pPr>
    </w:p>
    <w:p w14:paraId="2AECA1F2" w14:textId="77777777" w:rsidR="00546E93" w:rsidRPr="00546E93" w:rsidRDefault="00546E93" w:rsidP="00546E93">
      <w:pPr>
        <w:ind w:firstLine="709"/>
        <w:jc w:val="center"/>
        <w:rPr>
          <w:rFonts w:eastAsia="Calibri"/>
          <w:sz w:val="22"/>
          <w:szCs w:val="22"/>
          <w:lang w:val="mk-MK"/>
        </w:rPr>
      </w:pPr>
    </w:p>
    <w:p w14:paraId="530D900A" w14:textId="77777777" w:rsidR="00546E93" w:rsidRPr="00546E93" w:rsidRDefault="00546E93" w:rsidP="00546E93">
      <w:pPr>
        <w:ind w:firstLine="567"/>
        <w:jc w:val="both"/>
        <w:rPr>
          <w:rFonts w:eastAsia="Calibri"/>
          <w:sz w:val="22"/>
          <w:szCs w:val="22"/>
          <w:lang w:val="mk-MK"/>
        </w:rPr>
      </w:pPr>
    </w:p>
    <w:p w14:paraId="4A5BA247" w14:textId="77777777" w:rsidR="00546E93" w:rsidRPr="00546E93" w:rsidRDefault="00546E93" w:rsidP="00546E93">
      <w:pPr>
        <w:ind w:firstLine="567"/>
        <w:jc w:val="both"/>
        <w:rPr>
          <w:rFonts w:eastAsia="Calibri"/>
          <w:sz w:val="22"/>
          <w:szCs w:val="22"/>
          <w:lang w:val="mk-MK"/>
        </w:rPr>
      </w:pPr>
    </w:p>
    <w:p w14:paraId="386D650C" w14:textId="77777777" w:rsidR="00546E93" w:rsidRPr="00546E93" w:rsidRDefault="00546E93" w:rsidP="00546E93">
      <w:pPr>
        <w:ind w:firstLine="567"/>
        <w:jc w:val="both"/>
        <w:rPr>
          <w:rFonts w:eastAsia="Calibri"/>
          <w:sz w:val="22"/>
          <w:szCs w:val="22"/>
          <w:lang w:val="mk-MK"/>
        </w:rPr>
      </w:pPr>
    </w:p>
    <w:p w14:paraId="57CA3C5F" w14:textId="77777777" w:rsidR="00546E93" w:rsidRPr="00546E93" w:rsidRDefault="00546E93" w:rsidP="00546E93">
      <w:pPr>
        <w:ind w:firstLine="720"/>
        <w:jc w:val="both"/>
        <w:rPr>
          <w:rFonts w:eastAsia="Calibri"/>
          <w:sz w:val="22"/>
          <w:szCs w:val="22"/>
          <w:lang w:val="mk-MK"/>
        </w:rPr>
      </w:pPr>
      <w:r w:rsidRPr="00546E93">
        <w:rPr>
          <w:sz w:val="22"/>
          <w:szCs w:val="22"/>
          <w:lang w:val="mk-MK"/>
        </w:rPr>
        <w:t xml:space="preserve">1.Одлуката за </w:t>
      </w:r>
      <w:r w:rsidRPr="00546E93">
        <w:rPr>
          <w:rFonts w:eastAsia="Calibri"/>
          <w:sz w:val="22"/>
          <w:szCs w:val="22"/>
          <w:lang w:val="mk-MK"/>
        </w:rPr>
        <w:t>доделување парични средства на оштетени граѓани, зафатени од пожарот на подрачјето на Општина Дојран на ден 30 јули 2024 година,</w:t>
      </w:r>
      <w:r w:rsidRPr="00546E93">
        <w:rPr>
          <w:sz w:val="22"/>
          <w:szCs w:val="22"/>
          <w:lang w:val="mk-MK"/>
        </w:rPr>
        <w:t xml:space="preserve"> донесена на седницата  на Советот на општина Дојран, одржана на ден 12.09.2024 година,  да се објави во "Службен гласник на општина Дојран".</w:t>
      </w:r>
    </w:p>
    <w:p w14:paraId="047AFF80" w14:textId="77777777" w:rsidR="00546E93" w:rsidRPr="00546E93" w:rsidRDefault="00546E93" w:rsidP="00546E93">
      <w:pPr>
        <w:ind w:firstLine="567"/>
        <w:jc w:val="both"/>
        <w:rPr>
          <w:rFonts w:eastAsia="Calibri"/>
          <w:sz w:val="22"/>
          <w:szCs w:val="22"/>
          <w:lang w:val="mk-MK"/>
        </w:rPr>
      </w:pPr>
    </w:p>
    <w:p w14:paraId="7DA8960E" w14:textId="77777777" w:rsidR="00546E93" w:rsidRPr="00546E93" w:rsidRDefault="00546E93" w:rsidP="00546E93">
      <w:pPr>
        <w:ind w:firstLine="567"/>
        <w:rPr>
          <w:rFonts w:eastAsia="Calibri"/>
          <w:sz w:val="22"/>
          <w:szCs w:val="22"/>
          <w:lang w:val="mk-MK"/>
        </w:rPr>
      </w:pPr>
    </w:p>
    <w:p w14:paraId="47919F01" w14:textId="77777777" w:rsidR="00546E93" w:rsidRPr="00546E93" w:rsidRDefault="00546E93" w:rsidP="00546E93">
      <w:pPr>
        <w:ind w:firstLine="567"/>
        <w:jc w:val="both"/>
        <w:rPr>
          <w:rFonts w:eastAsia="Calibri"/>
          <w:sz w:val="22"/>
          <w:szCs w:val="22"/>
          <w:lang w:val="mk-MK"/>
        </w:rPr>
      </w:pPr>
    </w:p>
    <w:p w14:paraId="388DD662" w14:textId="77777777" w:rsidR="00546E93" w:rsidRPr="00546E93" w:rsidRDefault="00546E93" w:rsidP="00546E93">
      <w:pPr>
        <w:ind w:firstLine="567"/>
        <w:jc w:val="both"/>
        <w:rPr>
          <w:rFonts w:eastAsia="Calibri"/>
          <w:sz w:val="22"/>
          <w:szCs w:val="22"/>
          <w:lang w:val="mk-MK"/>
        </w:rPr>
      </w:pPr>
    </w:p>
    <w:p w14:paraId="34665275" w14:textId="77777777" w:rsidR="00546E93" w:rsidRPr="00546E93" w:rsidRDefault="00546E93" w:rsidP="00546E93">
      <w:pPr>
        <w:ind w:firstLine="567"/>
        <w:jc w:val="both"/>
        <w:rPr>
          <w:rFonts w:eastAsia="Calibri"/>
          <w:sz w:val="22"/>
          <w:szCs w:val="22"/>
          <w:lang w:val="mk-MK"/>
        </w:rPr>
      </w:pPr>
    </w:p>
    <w:p w14:paraId="547618B6" w14:textId="77777777" w:rsidR="00546E93" w:rsidRPr="00546E93" w:rsidRDefault="00546E93" w:rsidP="00546E93">
      <w:pPr>
        <w:ind w:firstLine="567"/>
        <w:jc w:val="both"/>
        <w:rPr>
          <w:rFonts w:eastAsia="Calibri"/>
          <w:sz w:val="22"/>
          <w:szCs w:val="22"/>
          <w:lang w:val="mk-MK"/>
        </w:rPr>
      </w:pPr>
    </w:p>
    <w:p w14:paraId="519EDF86"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 xml:space="preserve">     2.Ова Решение влегува во сила со денот на донесувањето.</w:t>
      </w:r>
    </w:p>
    <w:p w14:paraId="56F1F69D" w14:textId="77777777" w:rsidR="00546E93" w:rsidRPr="00546E93" w:rsidRDefault="00546E93" w:rsidP="00546E93">
      <w:pPr>
        <w:ind w:firstLine="567"/>
        <w:jc w:val="both"/>
        <w:rPr>
          <w:rFonts w:eastAsia="Calibri"/>
          <w:sz w:val="22"/>
          <w:szCs w:val="22"/>
          <w:lang w:val="ru-RU"/>
        </w:rPr>
      </w:pPr>
    </w:p>
    <w:p w14:paraId="1B8EC432" w14:textId="77777777" w:rsidR="00546E93" w:rsidRPr="00546E93" w:rsidRDefault="00546E93" w:rsidP="00546E93">
      <w:pPr>
        <w:ind w:firstLine="567"/>
        <w:jc w:val="both"/>
        <w:rPr>
          <w:rFonts w:eastAsia="Calibri"/>
          <w:sz w:val="22"/>
          <w:szCs w:val="22"/>
          <w:lang w:val="ru-RU"/>
        </w:rPr>
      </w:pPr>
    </w:p>
    <w:p w14:paraId="4F097FDD" w14:textId="77777777" w:rsidR="00546E93" w:rsidRPr="00546E93" w:rsidRDefault="00546E93" w:rsidP="00546E93">
      <w:pPr>
        <w:ind w:firstLine="567"/>
        <w:jc w:val="both"/>
        <w:rPr>
          <w:rFonts w:eastAsia="Calibri"/>
          <w:sz w:val="22"/>
          <w:szCs w:val="22"/>
          <w:lang w:val="ru-RU"/>
        </w:rPr>
      </w:pPr>
    </w:p>
    <w:p w14:paraId="3A7B28FD" w14:textId="77777777" w:rsidR="00546E93" w:rsidRPr="00546E93" w:rsidRDefault="00546E93" w:rsidP="00546E93">
      <w:pPr>
        <w:ind w:firstLine="567"/>
        <w:jc w:val="both"/>
        <w:rPr>
          <w:rFonts w:eastAsia="Calibri"/>
          <w:sz w:val="22"/>
          <w:szCs w:val="22"/>
          <w:lang w:val="ru-RU"/>
        </w:rPr>
      </w:pPr>
    </w:p>
    <w:p w14:paraId="21E03460" w14:textId="77777777" w:rsidR="00546E93" w:rsidRPr="00546E93" w:rsidRDefault="00546E93" w:rsidP="00546E93">
      <w:pPr>
        <w:ind w:firstLine="567"/>
        <w:jc w:val="both"/>
        <w:rPr>
          <w:rFonts w:eastAsia="Calibri"/>
          <w:sz w:val="22"/>
          <w:szCs w:val="22"/>
          <w:lang w:val="ru-RU"/>
        </w:rPr>
      </w:pPr>
    </w:p>
    <w:p w14:paraId="3145FEC6" w14:textId="77777777" w:rsidR="00546E93" w:rsidRPr="00546E93" w:rsidRDefault="00546E93" w:rsidP="00546E93">
      <w:pPr>
        <w:ind w:firstLine="567"/>
        <w:jc w:val="both"/>
        <w:rPr>
          <w:rFonts w:eastAsia="Calibri"/>
          <w:sz w:val="22"/>
          <w:szCs w:val="22"/>
          <w:lang w:val="ru-RU"/>
        </w:rPr>
      </w:pPr>
    </w:p>
    <w:p w14:paraId="78B4E53D" w14:textId="5CE3DF36"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t>Бр.09 – 1189/</w:t>
      </w:r>
      <w:r>
        <w:rPr>
          <w:rFonts w:eastAsia="Calibri"/>
          <w:sz w:val="22"/>
          <w:szCs w:val="22"/>
          <w:lang w:val="ru-RU"/>
        </w:rPr>
        <w:t>6</w:t>
      </w:r>
      <w:r w:rsidRPr="00546E93">
        <w:rPr>
          <w:rFonts w:eastAsia="Calibri"/>
          <w:sz w:val="22"/>
          <w:szCs w:val="22"/>
          <w:lang w:val="ru-RU"/>
        </w:rPr>
        <w:t xml:space="preserve">  </w:t>
      </w:r>
    </w:p>
    <w:p w14:paraId="4ECB586F"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18.09.2024 година</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w:t>
      </w:r>
    </w:p>
    <w:p w14:paraId="6A0C7D27"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 xml:space="preserve">   Стар Дојран</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Градоначалник</w:t>
      </w:r>
    </w:p>
    <w:p w14:paraId="7C2A3168"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на општина Дојран</w:t>
      </w:r>
    </w:p>
    <w:p w14:paraId="79B666BA"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Анго Ангов с.р</w:t>
      </w:r>
    </w:p>
    <w:p w14:paraId="11BC3DCF" w14:textId="77777777" w:rsidR="00546E93" w:rsidRPr="00546E93" w:rsidRDefault="00546E93" w:rsidP="00546E93">
      <w:pPr>
        <w:ind w:firstLine="567"/>
        <w:jc w:val="both"/>
        <w:rPr>
          <w:rFonts w:eastAsia="Calibri"/>
          <w:sz w:val="22"/>
          <w:szCs w:val="22"/>
          <w:lang w:val="ru-RU"/>
        </w:rPr>
      </w:pPr>
    </w:p>
    <w:p w14:paraId="7D9BE438" w14:textId="77777777" w:rsidR="00546E93" w:rsidRPr="00546E93" w:rsidRDefault="00546E93" w:rsidP="00546E93">
      <w:pPr>
        <w:ind w:firstLine="567"/>
        <w:jc w:val="both"/>
        <w:rPr>
          <w:rFonts w:eastAsia="Calibri"/>
          <w:sz w:val="22"/>
          <w:szCs w:val="22"/>
          <w:lang w:val="ru-RU"/>
        </w:rPr>
      </w:pPr>
    </w:p>
    <w:p w14:paraId="608F371F" w14:textId="77777777" w:rsidR="00546E93" w:rsidRPr="00546E93" w:rsidRDefault="00546E93" w:rsidP="00546E93">
      <w:pPr>
        <w:ind w:firstLine="567"/>
        <w:jc w:val="both"/>
        <w:rPr>
          <w:rFonts w:eastAsia="Calibri"/>
          <w:sz w:val="22"/>
          <w:szCs w:val="22"/>
          <w:lang w:val="ru-RU"/>
        </w:rPr>
      </w:pPr>
    </w:p>
    <w:p w14:paraId="714286FC" w14:textId="77777777" w:rsidR="00546E93" w:rsidRPr="00546E93" w:rsidRDefault="00546E93" w:rsidP="00546E93">
      <w:pPr>
        <w:ind w:firstLine="567"/>
        <w:jc w:val="both"/>
        <w:rPr>
          <w:rFonts w:eastAsia="Calibri"/>
          <w:sz w:val="22"/>
          <w:szCs w:val="22"/>
          <w:lang w:val="ru-RU"/>
        </w:rPr>
      </w:pPr>
    </w:p>
    <w:p w14:paraId="204172E0" w14:textId="77777777" w:rsidR="00546E93" w:rsidRPr="00546E93" w:rsidRDefault="00546E93" w:rsidP="00546E93">
      <w:pPr>
        <w:ind w:firstLine="567"/>
        <w:jc w:val="both"/>
        <w:rPr>
          <w:rFonts w:eastAsia="Calibri"/>
          <w:sz w:val="22"/>
          <w:szCs w:val="22"/>
          <w:lang w:val="ru-RU"/>
        </w:rPr>
      </w:pPr>
    </w:p>
    <w:p w14:paraId="09E0C2A3" w14:textId="77777777" w:rsidR="00546E93" w:rsidRPr="00546E93" w:rsidRDefault="00546E93" w:rsidP="00546E93">
      <w:pPr>
        <w:ind w:firstLine="567"/>
        <w:jc w:val="both"/>
        <w:rPr>
          <w:rFonts w:eastAsia="Calibri"/>
          <w:sz w:val="22"/>
          <w:szCs w:val="22"/>
          <w:lang w:val="ru-RU"/>
        </w:rPr>
      </w:pPr>
    </w:p>
    <w:p w14:paraId="0E9790BA" w14:textId="77777777" w:rsidR="00546E93" w:rsidRPr="00546E93" w:rsidRDefault="00546E93" w:rsidP="00546E93">
      <w:pPr>
        <w:ind w:firstLine="567"/>
        <w:jc w:val="both"/>
        <w:rPr>
          <w:rFonts w:eastAsia="Calibri"/>
          <w:sz w:val="22"/>
          <w:szCs w:val="22"/>
          <w:lang w:val="ru-RU"/>
        </w:rPr>
      </w:pPr>
    </w:p>
    <w:p w14:paraId="6797FB2C" w14:textId="77777777" w:rsidR="00546E93" w:rsidRDefault="00546E93" w:rsidP="00546E93">
      <w:pPr>
        <w:ind w:firstLine="567"/>
        <w:jc w:val="both"/>
        <w:rPr>
          <w:rFonts w:eastAsia="Calibri"/>
          <w:sz w:val="22"/>
          <w:szCs w:val="22"/>
          <w:lang w:val="ru-RU"/>
        </w:rPr>
      </w:pPr>
    </w:p>
    <w:p w14:paraId="1BA2F6A4" w14:textId="77777777" w:rsidR="002052FD" w:rsidRDefault="002052FD" w:rsidP="00546E93">
      <w:pPr>
        <w:ind w:firstLine="567"/>
        <w:jc w:val="both"/>
        <w:rPr>
          <w:rFonts w:eastAsia="Calibri"/>
          <w:sz w:val="22"/>
          <w:szCs w:val="22"/>
          <w:lang w:val="ru-RU"/>
        </w:rPr>
      </w:pPr>
    </w:p>
    <w:p w14:paraId="0E64085D" w14:textId="77777777" w:rsidR="002052FD" w:rsidRPr="00546E93" w:rsidRDefault="002052FD" w:rsidP="00546E93">
      <w:pPr>
        <w:ind w:firstLine="567"/>
        <w:jc w:val="both"/>
        <w:rPr>
          <w:rFonts w:eastAsia="Calibri"/>
          <w:sz w:val="22"/>
          <w:szCs w:val="22"/>
          <w:lang w:val="ru-RU"/>
        </w:rPr>
      </w:pPr>
    </w:p>
    <w:p w14:paraId="4C8BAB63" w14:textId="77777777" w:rsidR="00546E93" w:rsidRPr="00546E93" w:rsidRDefault="00546E93" w:rsidP="00546E93">
      <w:pPr>
        <w:ind w:firstLine="567"/>
        <w:jc w:val="both"/>
        <w:rPr>
          <w:rFonts w:eastAsia="Calibri"/>
          <w:sz w:val="22"/>
          <w:szCs w:val="22"/>
          <w:lang w:val="ru-RU"/>
        </w:rPr>
      </w:pPr>
    </w:p>
    <w:p w14:paraId="3205BA9A" w14:textId="7F6A3E7C" w:rsidR="002052FD" w:rsidRPr="00FE7842" w:rsidRDefault="002052FD" w:rsidP="002052FD">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1</w:t>
      </w:r>
      <w:r>
        <w:rPr>
          <w:rFonts w:ascii="Times New Roman" w:hAnsi="Times New Roman" w:cs="Times New Roman"/>
          <w:lang w:val="mk-MK"/>
        </w:rPr>
        <w:t>2</w:t>
      </w:r>
    </w:p>
    <w:p w14:paraId="13E0AC10" w14:textId="77777777" w:rsidR="002052FD" w:rsidRPr="00CB709C" w:rsidRDefault="002052FD" w:rsidP="002052FD">
      <w:pPr>
        <w:ind w:firstLine="567"/>
        <w:jc w:val="both"/>
        <w:rPr>
          <w:rFonts w:eastAsia="Calibri"/>
          <w:sz w:val="22"/>
          <w:szCs w:val="22"/>
          <w:lang w:val="mk-MK"/>
        </w:rPr>
      </w:pPr>
    </w:p>
    <w:p w14:paraId="67B50A9C" w14:textId="77777777" w:rsidR="002052FD" w:rsidRPr="002052FD" w:rsidRDefault="002052FD" w:rsidP="002052FD">
      <w:pPr>
        <w:pStyle w:val="BodyText"/>
        <w:ind w:firstLine="720"/>
        <w:jc w:val="both"/>
        <w:rPr>
          <w:sz w:val="22"/>
          <w:szCs w:val="22"/>
          <w:lang w:val="mk-MK"/>
        </w:rPr>
      </w:pPr>
      <w:r w:rsidRPr="002052FD">
        <w:rPr>
          <w:sz w:val="22"/>
          <w:szCs w:val="22"/>
          <w:lang w:val="ru-RU"/>
        </w:rPr>
        <w:t xml:space="preserve">Врз основа на член 16 став 1 точка 44 од Статутот на општина Дојран (,,Службен гласник на општина Дојран,,), бр.9/06, </w:t>
      </w:r>
      <w:r w:rsidRPr="002052FD">
        <w:rPr>
          <w:sz w:val="22"/>
          <w:szCs w:val="22"/>
          <w:lang w:val="mk-MK"/>
        </w:rPr>
        <w:t>8/10, 12/14, 4/19 и 1/20),</w:t>
      </w:r>
      <w:r w:rsidRPr="002052FD">
        <w:rPr>
          <w:sz w:val="22"/>
          <w:szCs w:val="22"/>
          <w:lang w:val="ru-RU"/>
        </w:rPr>
        <w:t xml:space="preserve"> Советот на општина Дојран на седницата одржана на ден </w:t>
      </w:r>
      <w:r w:rsidRPr="002052FD">
        <w:rPr>
          <w:sz w:val="22"/>
          <w:szCs w:val="22"/>
          <w:lang w:val="mk-MK"/>
        </w:rPr>
        <w:t xml:space="preserve">12.09.2024 </w:t>
      </w:r>
      <w:r w:rsidRPr="002052FD">
        <w:rPr>
          <w:sz w:val="22"/>
          <w:szCs w:val="22"/>
          <w:lang w:val="ru-RU"/>
        </w:rPr>
        <w:t xml:space="preserve">година, по расправата по барањата </w:t>
      </w:r>
      <w:r w:rsidRPr="002052FD">
        <w:rPr>
          <w:sz w:val="22"/>
          <w:szCs w:val="22"/>
          <w:lang w:val="mk-MK"/>
        </w:rPr>
        <w:t xml:space="preserve"> средства од Буџетот на општина Дојран од </w:t>
      </w:r>
      <w:r w:rsidRPr="002052FD">
        <w:rPr>
          <w:rFonts w:eastAsia="Calibri"/>
          <w:sz w:val="22"/>
          <w:szCs w:val="22"/>
          <w:lang w:val="mk-MK"/>
        </w:rPr>
        <w:t xml:space="preserve">оштетени граѓани </w:t>
      </w:r>
      <w:r w:rsidRPr="002052FD">
        <w:rPr>
          <w:sz w:val="22"/>
          <w:szCs w:val="22"/>
          <w:lang w:val="mk-MK"/>
        </w:rPr>
        <w:t xml:space="preserve">, ја донесе следната, </w:t>
      </w:r>
    </w:p>
    <w:p w14:paraId="2764E26F" w14:textId="77777777" w:rsidR="002052FD" w:rsidRPr="002052FD" w:rsidRDefault="002052FD" w:rsidP="002052FD">
      <w:pPr>
        <w:jc w:val="both"/>
        <w:rPr>
          <w:rFonts w:eastAsia="Calibri"/>
          <w:sz w:val="22"/>
          <w:szCs w:val="22"/>
          <w:lang w:val="ru-RU"/>
        </w:rPr>
      </w:pPr>
    </w:p>
    <w:p w14:paraId="644F750B" w14:textId="77777777" w:rsidR="002052FD" w:rsidRPr="002052FD" w:rsidRDefault="002052FD" w:rsidP="002052FD">
      <w:pPr>
        <w:ind w:firstLine="720"/>
        <w:jc w:val="center"/>
        <w:rPr>
          <w:rFonts w:eastAsia="Calibri"/>
          <w:sz w:val="22"/>
          <w:szCs w:val="22"/>
          <w:lang w:val="ru-RU"/>
        </w:rPr>
      </w:pPr>
    </w:p>
    <w:p w14:paraId="574A1417" w14:textId="77777777" w:rsidR="002052FD" w:rsidRPr="002052FD" w:rsidRDefault="002052FD" w:rsidP="002052FD">
      <w:pPr>
        <w:ind w:firstLine="720"/>
        <w:jc w:val="center"/>
        <w:rPr>
          <w:rFonts w:eastAsia="Calibri"/>
          <w:sz w:val="22"/>
          <w:szCs w:val="22"/>
          <w:lang w:val="ru-RU"/>
        </w:rPr>
      </w:pPr>
    </w:p>
    <w:p w14:paraId="4FF1A22D" w14:textId="77777777" w:rsidR="002052FD" w:rsidRPr="002052FD" w:rsidRDefault="002052FD" w:rsidP="002052FD">
      <w:pPr>
        <w:ind w:firstLine="720"/>
        <w:jc w:val="center"/>
        <w:rPr>
          <w:rFonts w:eastAsia="Calibri"/>
          <w:sz w:val="22"/>
          <w:szCs w:val="22"/>
          <w:lang w:val="ru-RU"/>
        </w:rPr>
      </w:pPr>
    </w:p>
    <w:p w14:paraId="03E780CD" w14:textId="77777777" w:rsidR="002052FD" w:rsidRPr="002052FD" w:rsidRDefault="002052FD" w:rsidP="002052FD">
      <w:pPr>
        <w:jc w:val="center"/>
        <w:rPr>
          <w:rFonts w:eastAsia="Calibri"/>
          <w:sz w:val="22"/>
          <w:szCs w:val="22"/>
          <w:lang w:val="ru-RU"/>
        </w:rPr>
      </w:pPr>
      <w:r w:rsidRPr="002052FD">
        <w:rPr>
          <w:rFonts w:eastAsia="Calibri"/>
          <w:sz w:val="22"/>
          <w:szCs w:val="22"/>
          <w:lang w:val="ru-RU"/>
        </w:rPr>
        <w:t>О Д Л У К А</w:t>
      </w:r>
    </w:p>
    <w:p w14:paraId="6344F3E4" w14:textId="77777777" w:rsidR="002052FD" w:rsidRPr="002052FD" w:rsidRDefault="002052FD" w:rsidP="002052FD">
      <w:pPr>
        <w:jc w:val="center"/>
        <w:rPr>
          <w:rFonts w:eastAsia="Calibri"/>
          <w:sz w:val="22"/>
          <w:szCs w:val="22"/>
          <w:lang w:val="ru-RU"/>
        </w:rPr>
      </w:pPr>
      <w:r w:rsidRPr="002052FD">
        <w:rPr>
          <w:rFonts w:eastAsia="Calibri"/>
          <w:sz w:val="22"/>
          <w:szCs w:val="22"/>
          <w:lang w:val="mk-MK"/>
        </w:rPr>
        <w:t>за доделување парични средства на оштетени граѓани, зафатени од пожарот на подрачјето на Општина Дојран на ден 30 јули 2024 година</w:t>
      </w:r>
    </w:p>
    <w:p w14:paraId="674D4D3D" w14:textId="77777777" w:rsidR="002052FD" w:rsidRPr="002052FD" w:rsidRDefault="002052FD" w:rsidP="002052FD">
      <w:pPr>
        <w:pStyle w:val="BodyText"/>
        <w:jc w:val="center"/>
        <w:rPr>
          <w:sz w:val="22"/>
          <w:szCs w:val="22"/>
          <w:lang w:val="ru-RU"/>
        </w:rPr>
      </w:pPr>
    </w:p>
    <w:p w14:paraId="1B990E14" w14:textId="77777777" w:rsidR="002052FD" w:rsidRPr="002052FD" w:rsidRDefault="002052FD" w:rsidP="002052FD">
      <w:pPr>
        <w:pStyle w:val="BodyText"/>
        <w:jc w:val="center"/>
        <w:rPr>
          <w:sz w:val="22"/>
          <w:szCs w:val="22"/>
          <w:lang w:val="ru-RU"/>
        </w:rPr>
      </w:pPr>
    </w:p>
    <w:p w14:paraId="6500E232" w14:textId="77777777" w:rsidR="002052FD" w:rsidRPr="002052FD" w:rsidRDefault="002052FD" w:rsidP="002052FD">
      <w:pPr>
        <w:jc w:val="center"/>
        <w:rPr>
          <w:rFonts w:eastAsia="Calibri"/>
          <w:sz w:val="22"/>
          <w:szCs w:val="22"/>
          <w:lang w:val="ru-RU"/>
        </w:rPr>
      </w:pPr>
      <w:r w:rsidRPr="002052FD">
        <w:rPr>
          <w:rFonts w:eastAsia="Calibri"/>
          <w:sz w:val="22"/>
          <w:szCs w:val="22"/>
          <w:lang w:val="ru-RU"/>
        </w:rPr>
        <w:t>Член 1</w:t>
      </w:r>
    </w:p>
    <w:p w14:paraId="6DF28D0D" w14:textId="77777777" w:rsidR="002052FD" w:rsidRPr="002052FD" w:rsidRDefault="002052FD" w:rsidP="002052FD">
      <w:pPr>
        <w:jc w:val="both"/>
        <w:rPr>
          <w:rFonts w:eastAsia="Calibri"/>
          <w:sz w:val="22"/>
          <w:szCs w:val="22"/>
          <w:lang w:val="mk-MK"/>
        </w:rPr>
      </w:pPr>
      <w:r w:rsidRPr="002052FD">
        <w:rPr>
          <w:sz w:val="22"/>
          <w:szCs w:val="22"/>
          <w:lang w:val="ru-RU"/>
        </w:rPr>
        <w:tab/>
        <w:t>Со оваа Одлука се одобрува  доделување на  парични средства од Буџетот на општина Дојран за 20</w:t>
      </w:r>
      <w:r w:rsidRPr="002052FD">
        <w:rPr>
          <w:sz w:val="22"/>
          <w:szCs w:val="22"/>
          <w:lang w:val="mk-MK"/>
        </w:rPr>
        <w:t>24</w:t>
      </w:r>
      <w:r w:rsidRPr="002052FD">
        <w:rPr>
          <w:sz w:val="22"/>
          <w:szCs w:val="22"/>
          <w:lang w:val="ru-RU"/>
        </w:rPr>
        <w:t xml:space="preserve"> година на оштетените граѓани </w:t>
      </w:r>
      <w:r w:rsidRPr="002052FD">
        <w:rPr>
          <w:rFonts w:eastAsia="Calibri"/>
          <w:sz w:val="22"/>
          <w:szCs w:val="22"/>
          <w:lang w:val="mk-MK"/>
        </w:rPr>
        <w:t>зафатени од пожарот на подрачјето на Општина Дојран на ден 30 јули 2024 година.</w:t>
      </w:r>
    </w:p>
    <w:p w14:paraId="0D1A135A" w14:textId="77777777" w:rsidR="002052FD" w:rsidRPr="002052FD" w:rsidRDefault="002052FD" w:rsidP="002052FD">
      <w:pPr>
        <w:jc w:val="both"/>
        <w:rPr>
          <w:rFonts w:eastAsia="Calibri"/>
          <w:sz w:val="22"/>
          <w:szCs w:val="22"/>
          <w:lang w:val="mk-MK"/>
        </w:rPr>
      </w:pPr>
    </w:p>
    <w:p w14:paraId="0E6D36B1" w14:textId="77777777" w:rsidR="002052FD" w:rsidRPr="002052FD" w:rsidRDefault="002052FD" w:rsidP="002052FD">
      <w:pPr>
        <w:jc w:val="both"/>
        <w:rPr>
          <w:rFonts w:eastAsia="Calibri"/>
          <w:sz w:val="22"/>
          <w:szCs w:val="22"/>
          <w:lang w:val="ru-RU"/>
        </w:rPr>
      </w:pPr>
    </w:p>
    <w:p w14:paraId="0ED7E69E" w14:textId="77777777" w:rsidR="002052FD" w:rsidRPr="002052FD" w:rsidRDefault="002052FD" w:rsidP="002052FD">
      <w:pPr>
        <w:jc w:val="center"/>
        <w:rPr>
          <w:rFonts w:eastAsia="Calibri"/>
          <w:sz w:val="22"/>
          <w:szCs w:val="22"/>
          <w:lang w:val="ru-RU"/>
        </w:rPr>
      </w:pPr>
      <w:r w:rsidRPr="002052FD">
        <w:rPr>
          <w:rFonts w:eastAsia="Calibri"/>
          <w:sz w:val="22"/>
          <w:szCs w:val="22"/>
          <w:lang w:val="ru-RU"/>
        </w:rPr>
        <w:t>Член 2</w:t>
      </w:r>
    </w:p>
    <w:p w14:paraId="0BB6E55D" w14:textId="77777777" w:rsidR="002052FD" w:rsidRPr="002052FD" w:rsidRDefault="002052FD" w:rsidP="002052FD">
      <w:pPr>
        <w:jc w:val="both"/>
        <w:rPr>
          <w:rFonts w:eastAsia="Calibri"/>
          <w:sz w:val="22"/>
          <w:szCs w:val="22"/>
          <w:lang w:val="ru-RU"/>
        </w:rPr>
      </w:pPr>
      <w:r w:rsidRPr="002052FD">
        <w:rPr>
          <w:rFonts w:eastAsia="Calibri"/>
          <w:sz w:val="22"/>
          <w:szCs w:val="22"/>
          <w:lang w:val="ru-RU"/>
        </w:rPr>
        <w:tab/>
      </w:r>
      <w:bookmarkStart w:id="5" w:name="_Hlk176261367"/>
      <w:r w:rsidRPr="002052FD">
        <w:rPr>
          <w:rFonts w:eastAsia="Calibri"/>
          <w:sz w:val="22"/>
          <w:szCs w:val="22"/>
          <w:lang w:val="ru-RU"/>
        </w:rPr>
        <w:t>Граѓаните кои имаат поднесено барање за нанесен штета од појавата на пожар, кое беше зафатено  дел од подрачјето на општина Дојран ќе им се утврди исплата на средства одБуџетот на Општина Дојран за 2024 година во износ од по 40.000 денари на секој барател поединечпо.</w:t>
      </w:r>
    </w:p>
    <w:p w14:paraId="0289C97A" w14:textId="77777777" w:rsidR="002052FD" w:rsidRPr="002052FD" w:rsidRDefault="002052FD" w:rsidP="002052FD">
      <w:pPr>
        <w:ind w:firstLine="720"/>
        <w:jc w:val="both"/>
        <w:rPr>
          <w:rFonts w:eastAsia="Calibri"/>
          <w:sz w:val="22"/>
          <w:szCs w:val="22"/>
          <w:lang w:val="ru-RU"/>
        </w:rPr>
      </w:pPr>
      <w:r w:rsidRPr="002052FD">
        <w:rPr>
          <w:rFonts w:eastAsia="Calibri"/>
          <w:sz w:val="22"/>
          <w:szCs w:val="22"/>
          <w:lang w:val="ru-RU"/>
        </w:rPr>
        <w:t>Средствата се со намена како еднократна парична помош за оштетените граѓани кои однесоа барања најкасно во рок  од 30 дена по звршување на дејствување на огнената стихија.</w:t>
      </w:r>
      <w:bookmarkEnd w:id="5"/>
      <w:r w:rsidRPr="002052FD">
        <w:rPr>
          <w:rFonts w:eastAsia="Calibri"/>
          <w:sz w:val="22"/>
          <w:szCs w:val="22"/>
          <w:lang w:val="ru-RU"/>
        </w:rPr>
        <w:t xml:space="preserve">   </w:t>
      </w:r>
    </w:p>
    <w:p w14:paraId="7B02F2A2" w14:textId="77777777" w:rsidR="002052FD" w:rsidRPr="002052FD" w:rsidRDefault="002052FD" w:rsidP="002052FD">
      <w:pPr>
        <w:jc w:val="center"/>
        <w:rPr>
          <w:rFonts w:eastAsia="Calibri"/>
          <w:sz w:val="22"/>
          <w:szCs w:val="22"/>
          <w:lang w:val="ru-RU"/>
        </w:rPr>
      </w:pPr>
    </w:p>
    <w:p w14:paraId="3B231C3A" w14:textId="77777777" w:rsidR="002052FD" w:rsidRPr="002052FD" w:rsidRDefault="002052FD" w:rsidP="002052FD">
      <w:pPr>
        <w:jc w:val="center"/>
        <w:rPr>
          <w:rFonts w:eastAsia="Calibri"/>
          <w:sz w:val="22"/>
          <w:szCs w:val="22"/>
          <w:lang w:val="ru-RU"/>
        </w:rPr>
      </w:pPr>
    </w:p>
    <w:p w14:paraId="4CFEB2B6" w14:textId="77777777" w:rsidR="002052FD" w:rsidRPr="002052FD" w:rsidRDefault="002052FD" w:rsidP="002052FD">
      <w:pPr>
        <w:jc w:val="center"/>
        <w:rPr>
          <w:rFonts w:eastAsia="Calibri"/>
          <w:sz w:val="22"/>
          <w:szCs w:val="22"/>
          <w:lang w:val="ru-RU"/>
        </w:rPr>
      </w:pPr>
      <w:r w:rsidRPr="002052FD">
        <w:rPr>
          <w:rFonts w:eastAsia="Calibri"/>
          <w:sz w:val="22"/>
          <w:szCs w:val="22"/>
          <w:lang w:val="ru-RU"/>
        </w:rPr>
        <w:t>Член 3</w:t>
      </w:r>
    </w:p>
    <w:p w14:paraId="621AE18F" w14:textId="77777777" w:rsidR="002052FD" w:rsidRPr="002052FD" w:rsidRDefault="002052FD" w:rsidP="002052FD">
      <w:pPr>
        <w:rPr>
          <w:rFonts w:eastAsia="Calibri"/>
          <w:sz w:val="22"/>
          <w:szCs w:val="22"/>
          <w:lang w:val="ru-RU"/>
        </w:rPr>
      </w:pPr>
      <w:r w:rsidRPr="002052FD">
        <w:rPr>
          <w:rFonts w:eastAsia="Calibri"/>
          <w:sz w:val="22"/>
          <w:szCs w:val="22"/>
          <w:lang w:val="ru-RU"/>
        </w:rPr>
        <w:tab/>
        <w:t>Оваа одлука ке ја изврши Градоначалникот на општина Дојран.</w:t>
      </w:r>
    </w:p>
    <w:p w14:paraId="3C4C04F0" w14:textId="77777777" w:rsidR="002052FD" w:rsidRPr="002052FD" w:rsidRDefault="002052FD" w:rsidP="002052FD">
      <w:pPr>
        <w:jc w:val="both"/>
        <w:rPr>
          <w:rFonts w:eastAsia="Calibri"/>
          <w:sz w:val="22"/>
          <w:szCs w:val="22"/>
          <w:lang w:val="ru-RU"/>
        </w:rPr>
      </w:pPr>
    </w:p>
    <w:p w14:paraId="4B664ACC" w14:textId="77777777" w:rsidR="002052FD" w:rsidRPr="002052FD" w:rsidRDefault="002052FD" w:rsidP="002052FD">
      <w:pPr>
        <w:jc w:val="both"/>
        <w:rPr>
          <w:rFonts w:eastAsia="Calibri"/>
          <w:sz w:val="22"/>
          <w:szCs w:val="22"/>
          <w:lang w:val="ru-RU"/>
        </w:rPr>
      </w:pPr>
    </w:p>
    <w:p w14:paraId="2E504542" w14:textId="77777777" w:rsidR="002052FD" w:rsidRPr="002052FD" w:rsidRDefault="002052FD" w:rsidP="002052FD">
      <w:pPr>
        <w:jc w:val="center"/>
        <w:rPr>
          <w:rFonts w:eastAsia="Calibri"/>
          <w:sz w:val="22"/>
          <w:szCs w:val="22"/>
          <w:lang w:val="ru-RU"/>
        </w:rPr>
      </w:pPr>
      <w:r w:rsidRPr="002052FD">
        <w:rPr>
          <w:rFonts w:eastAsia="Calibri"/>
          <w:sz w:val="22"/>
          <w:szCs w:val="22"/>
          <w:lang w:val="ru-RU"/>
        </w:rPr>
        <w:t>Член 5</w:t>
      </w:r>
    </w:p>
    <w:p w14:paraId="587DC3F3" w14:textId="77777777" w:rsidR="002052FD" w:rsidRPr="002052FD" w:rsidRDefault="002052FD" w:rsidP="002052FD">
      <w:pPr>
        <w:ind w:firstLine="720"/>
        <w:jc w:val="both"/>
        <w:rPr>
          <w:sz w:val="22"/>
          <w:szCs w:val="22"/>
          <w:lang w:val="ru-RU"/>
        </w:rPr>
      </w:pPr>
      <w:r w:rsidRPr="002052FD">
        <w:rPr>
          <w:sz w:val="22"/>
          <w:szCs w:val="22"/>
          <w:lang w:val="ru-RU"/>
        </w:rPr>
        <w:t xml:space="preserve">Ова Одлука влегува во сила осмиот ден од денот на објавувањето во ”Службен гласник на Општина Дојран”. </w:t>
      </w:r>
    </w:p>
    <w:p w14:paraId="6BD32C59" w14:textId="77777777" w:rsidR="002052FD" w:rsidRDefault="002052FD" w:rsidP="002052FD">
      <w:pPr>
        <w:pStyle w:val="BodyText"/>
        <w:rPr>
          <w:sz w:val="22"/>
          <w:szCs w:val="22"/>
          <w:lang w:val="mk-MK"/>
        </w:rPr>
      </w:pPr>
    </w:p>
    <w:p w14:paraId="5A3F6A53" w14:textId="77777777" w:rsidR="002052FD" w:rsidRDefault="002052FD" w:rsidP="002052FD">
      <w:pPr>
        <w:pStyle w:val="BodyText"/>
        <w:rPr>
          <w:sz w:val="22"/>
          <w:szCs w:val="22"/>
          <w:lang w:val="mk-MK"/>
        </w:rPr>
      </w:pPr>
    </w:p>
    <w:p w14:paraId="76EB84F4" w14:textId="77777777" w:rsidR="002052FD" w:rsidRPr="002052FD" w:rsidRDefault="002052FD" w:rsidP="002052FD">
      <w:pPr>
        <w:pStyle w:val="BodyText"/>
        <w:rPr>
          <w:sz w:val="22"/>
          <w:szCs w:val="22"/>
          <w:lang w:val="mk-MK"/>
        </w:rPr>
      </w:pPr>
    </w:p>
    <w:p w14:paraId="1F5941D4" w14:textId="59937BD2" w:rsidR="002052FD" w:rsidRPr="002052FD" w:rsidRDefault="002052FD" w:rsidP="002052FD">
      <w:pPr>
        <w:rPr>
          <w:sz w:val="22"/>
          <w:szCs w:val="22"/>
          <w:lang w:val="mk-MK"/>
        </w:rPr>
      </w:pPr>
      <w:r w:rsidRPr="002052FD">
        <w:rPr>
          <w:rFonts w:eastAsia="Calibri"/>
          <w:sz w:val="22"/>
          <w:szCs w:val="22"/>
          <w:lang w:val="mk-MK"/>
        </w:rPr>
        <w:t>Бр.</w:t>
      </w:r>
      <w:r w:rsidRPr="002052FD">
        <w:rPr>
          <w:sz w:val="22"/>
          <w:szCs w:val="22"/>
          <w:lang w:val="mk-MK"/>
        </w:rPr>
        <w:t>08 – 1105/8</w:t>
      </w:r>
      <w:r w:rsidRPr="002052FD">
        <w:rPr>
          <w:sz w:val="22"/>
          <w:szCs w:val="22"/>
          <w:lang w:val="mk-MK"/>
        </w:rPr>
        <w:tab/>
      </w:r>
      <w:r w:rsidRPr="002052FD">
        <w:rPr>
          <w:sz w:val="22"/>
          <w:szCs w:val="22"/>
          <w:lang w:val="mk-MK"/>
        </w:rPr>
        <w:tab/>
      </w:r>
      <w:r w:rsidRPr="002052FD">
        <w:rPr>
          <w:sz w:val="22"/>
          <w:szCs w:val="22"/>
          <w:lang w:val="mk-MK"/>
        </w:rPr>
        <w:tab/>
      </w:r>
      <w:r w:rsidRPr="002052FD">
        <w:rPr>
          <w:sz w:val="22"/>
          <w:szCs w:val="22"/>
          <w:lang w:val="mk-MK"/>
        </w:rPr>
        <w:tab/>
      </w:r>
      <w:r w:rsidRPr="002052FD">
        <w:rPr>
          <w:sz w:val="22"/>
          <w:szCs w:val="22"/>
          <w:lang w:val="mk-MK"/>
        </w:rPr>
        <w:tab/>
      </w:r>
      <w:r w:rsidRPr="002052FD">
        <w:rPr>
          <w:sz w:val="22"/>
          <w:szCs w:val="22"/>
          <w:lang w:val="mk-MK"/>
        </w:rPr>
        <w:tab/>
      </w:r>
      <w:r w:rsidRPr="002052FD">
        <w:rPr>
          <w:sz w:val="22"/>
          <w:szCs w:val="22"/>
          <w:lang w:val="mk-MK"/>
        </w:rPr>
        <w:tab/>
      </w:r>
      <w:r w:rsidRPr="002052FD">
        <w:rPr>
          <w:sz w:val="22"/>
          <w:szCs w:val="22"/>
          <w:lang w:val="mk-MK"/>
        </w:rPr>
        <w:tab/>
        <w:t>Претседател</w:t>
      </w:r>
    </w:p>
    <w:p w14:paraId="3E3F2048" w14:textId="77777777" w:rsidR="002052FD" w:rsidRPr="002052FD" w:rsidRDefault="002052FD" w:rsidP="002052FD">
      <w:pPr>
        <w:rPr>
          <w:sz w:val="22"/>
          <w:szCs w:val="22"/>
          <w:lang w:val="mk-MK"/>
        </w:rPr>
      </w:pPr>
      <w:r w:rsidRPr="002052FD">
        <w:rPr>
          <w:sz w:val="22"/>
          <w:szCs w:val="22"/>
          <w:lang w:val="mk-MK"/>
        </w:rPr>
        <w:t>12.09.2024 година                                                                 на Советот на Општина Дојран</w:t>
      </w:r>
    </w:p>
    <w:p w14:paraId="16C641D3" w14:textId="782061F8" w:rsidR="002052FD" w:rsidRPr="002052FD" w:rsidRDefault="002052FD" w:rsidP="002052FD">
      <w:pPr>
        <w:rPr>
          <w:sz w:val="22"/>
          <w:szCs w:val="22"/>
          <w:lang w:val="mk-MK"/>
        </w:rPr>
      </w:pPr>
      <w:r w:rsidRPr="002052FD">
        <w:rPr>
          <w:sz w:val="22"/>
          <w:szCs w:val="22"/>
          <w:lang w:val="mk-MK"/>
        </w:rPr>
        <w:t>Стар Дојран                                                                                                 Ратко Ајцев</w:t>
      </w:r>
      <w:r>
        <w:rPr>
          <w:sz w:val="22"/>
          <w:szCs w:val="22"/>
          <w:lang w:val="mk-MK"/>
        </w:rPr>
        <w:t xml:space="preserve"> с.р.</w:t>
      </w:r>
    </w:p>
    <w:p w14:paraId="4ED8030F" w14:textId="77777777" w:rsidR="002052FD" w:rsidRPr="002052FD" w:rsidRDefault="002052FD" w:rsidP="002052FD">
      <w:pPr>
        <w:rPr>
          <w:sz w:val="22"/>
          <w:szCs w:val="22"/>
          <w:lang w:val="mk-MK"/>
        </w:rPr>
      </w:pPr>
    </w:p>
    <w:p w14:paraId="4FFA3442" w14:textId="77777777" w:rsidR="002052FD" w:rsidRDefault="002052FD" w:rsidP="002052FD">
      <w:pPr>
        <w:rPr>
          <w:bCs/>
          <w:lang w:val="mk-MK"/>
        </w:rPr>
      </w:pPr>
    </w:p>
    <w:p w14:paraId="31E9605D" w14:textId="77777777" w:rsidR="002052FD" w:rsidRDefault="002052FD" w:rsidP="002052FD">
      <w:pPr>
        <w:rPr>
          <w:bCs/>
          <w:lang w:val="mk-MK"/>
        </w:rPr>
      </w:pPr>
    </w:p>
    <w:p w14:paraId="05ECBDAD" w14:textId="77777777" w:rsidR="002052FD" w:rsidRDefault="002052FD" w:rsidP="002052FD">
      <w:pPr>
        <w:rPr>
          <w:bCs/>
          <w:lang w:val="mk-MK"/>
        </w:rPr>
      </w:pPr>
    </w:p>
    <w:p w14:paraId="26CED55E" w14:textId="77777777" w:rsidR="002052FD" w:rsidRDefault="002052FD" w:rsidP="002052FD">
      <w:pPr>
        <w:rPr>
          <w:bCs/>
          <w:lang w:val="mk-MK"/>
        </w:rPr>
      </w:pPr>
    </w:p>
    <w:p w14:paraId="0727CD99" w14:textId="77777777" w:rsidR="002052FD" w:rsidRDefault="002052FD" w:rsidP="002052FD">
      <w:pPr>
        <w:rPr>
          <w:bCs/>
          <w:lang w:val="mk-MK"/>
        </w:rPr>
      </w:pPr>
    </w:p>
    <w:p w14:paraId="35E11337" w14:textId="77777777" w:rsidR="002052FD" w:rsidRDefault="002052FD" w:rsidP="002052FD">
      <w:pPr>
        <w:rPr>
          <w:bCs/>
          <w:lang w:val="mk-MK"/>
        </w:rPr>
      </w:pPr>
    </w:p>
    <w:p w14:paraId="37B3FED6" w14:textId="77777777" w:rsidR="002052FD" w:rsidRDefault="002052FD" w:rsidP="002052FD">
      <w:pPr>
        <w:rPr>
          <w:bCs/>
          <w:lang w:val="mk-MK"/>
        </w:rPr>
      </w:pPr>
    </w:p>
    <w:p w14:paraId="42663E62" w14:textId="77777777" w:rsidR="002052FD" w:rsidRDefault="002052FD" w:rsidP="002052FD">
      <w:pPr>
        <w:rPr>
          <w:bCs/>
          <w:lang w:val="mk-MK"/>
        </w:rPr>
      </w:pPr>
    </w:p>
    <w:p w14:paraId="631D49B7" w14:textId="5D775E23" w:rsidR="002052FD" w:rsidRPr="00FE7842" w:rsidRDefault="002052FD" w:rsidP="002052FD">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1</w:t>
      </w:r>
      <w:r>
        <w:rPr>
          <w:rFonts w:ascii="Times New Roman" w:hAnsi="Times New Roman" w:cs="Times New Roman"/>
          <w:lang w:val="mk-MK"/>
        </w:rPr>
        <w:t>3</w:t>
      </w:r>
    </w:p>
    <w:p w14:paraId="6B98072D" w14:textId="77777777" w:rsidR="002052FD" w:rsidRDefault="002052FD" w:rsidP="002052FD">
      <w:pPr>
        <w:rPr>
          <w:bCs/>
          <w:lang w:val="mk-MK"/>
        </w:rPr>
      </w:pPr>
    </w:p>
    <w:p w14:paraId="253ADE17" w14:textId="77777777" w:rsidR="00546E93" w:rsidRPr="00546E93" w:rsidRDefault="00546E93" w:rsidP="00546E93">
      <w:pPr>
        <w:ind w:firstLine="567"/>
        <w:jc w:val="both"/>
        <w:rPr>
          <w:rFonts w:eastAsia="Calibri"/>
          <w:sz w:val="22"/>
          <w:szCs w:val="22"/>
          <w:lang w:val="mk-MK"/>
        </w:rPr>
      </w:pPr>
      <w:r w:rsidRPr="00546E93">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546E93">
        <w:rPr>
          <w:rFonts w:eastAsia="Calibri"/>
          <w:sz w:val="22"/>
          <w:szCs w:val="22"/>
          <w:lang w:val="mk-MK"/>
        </w:rPr>
        <w:t xml:space="preserve"> </w:t>
      </w:r>
      <w:r w:rsidRPr="00546E93">
        <w:rPr>
          <w:rFonts w:eastAsia="Calibri"/>
          <w:sz w:val="22"/>
          <w:szCs w:val="22"/>
          <w:lang w:val="ru-RU"/>
        </w:rPr>
        <w:t xml:space="preserve">бр.9/06, </w:t>
      </w:r>
      <w:r w:rsidRPr="00546E93">
        <w:rPr>
          <w:sz w:val="22"/>
          <w:szCs w:val="22"/>
          <w:lang w:val="mk-MK"/>
        </w:rPr>
        <w:t xml:space="preserve">8/10, 12/14, 4/19 и 1/20), </w:t>
      </w:r>
      <w:r w:rsidRPr="00546E93">
        <w:rPr>
          <w:rFonts w:eastAsia="Calibri"/>
          <w:sz w:val="22"/>
          <w:szCs w:val="22"/>
          <w:lang w:val="ru-RU"/>
        </w:rPr>
        <w:t>Градоначалникот на општина Дојран донесе,</w:t>
      </w:r>
    </w:p>
    <w:p w14:paraId="5E66EC20" w14:textId="77777777" w:rsidR="00546E93" w:rsidRPr="00546E93" w:rsidRDefault="00546E93" w:rsidP="00546E93">
      <w:pPr>
        <w:ind w:firstLine="567"/>
        <w:jc w:val="both"/>
        <w:rPr>
          <w:rFonts w:eastAsia="Calibri"/>
          <w:sz w:val="22"/>
          <w:szCs w:val="22"/>
          <w:lang w:val="mk-MK"/>
        </w:rPr>
      </w:pPr>
    </w:p>
    <w:p w14:paraId="2D7D6450" w14:textId="77777777" w:rsidR="00546E93" w:rsidRPr="00546E93" w:rsidRDefault="00546E93" w:rsidP="00546E93">
      <w:pPr>
        <w:ind w:firstLine="567"/>
        <w:jc w:val="both"/>
        <w:rPr>
          <w:rFonts w:eastAsia="Calibri"/>
          <w:sz w:val="22"/>
          <w:szCs w:val="22"/>
          <w:lang w:val="mk-MK"/>
        </w:rPr>
      </w:pPr>
    </w:p>
    <w:p w14:paraId="3E7E1EFD" w14:textId="77777777" w:rsidR="00546E93" w:rsidRPr="00546E93" w:rsidRDefault="00546E93" w:rsidP="00546E93">
      <w:pPr>
        <w:ind w:firstLine="567"/>
        <w:jc w:val="both"/>
        <w:rPr>
          <w:rFonts w:eastAsia="Calibri"/>
          <w:sz w:val="22"/>
          <w:szCs w:val="22"/>
          <w:lang w:val="mk-MK"/>
        </w:rPr>
      </w:pPr>
    </w:p>
    <w:p w14:paraId="0777A628" w14:textId="77777777" w:rsidR="00546E93" w:rsidRPr="00546E93" w:rsidRDefault="00546E93" w:rsidP="00546E93">
      <w:pPr>
        <w:ind w:firstLine="567"/>
        <w:jc w:val="both"/>
        <w:rPr>
          <w:rFonts w:eastAsia="Calibri"/>
          <w:sz w:val="22"/>
          <w:szCs w:val="22"/>
          <w:lang w:val="mk-MK"/>
        </w:rPr>
      </w:pPr>
    </w:p>
    <w:p w14:paraId="142E02A2" w14:textId="77777777" w:rsidR="00546E93" w:rsidRPr="00546E93" w:rsidRDefault="00546E93" w:rsidP="00546E93">
      <w:pPr>
        <w:ind w:firstLine="567"/>
        <w:jc w:val="both"/>
        <w:rPr>
          <w:rFonts w:eastAsia="Calibri"/>
          <w:sz w:val="22"/>
          <w:szCs w:val="22"/>
          <w:lang w:val="mk-MK"/>
        </w:rPr>
      </w:pPr>
    </w:p>
    <w:p w14:paraId="4427B9DF" w14:textId="77777777" w:rsidR="00546E93" w:rsidRPr="00546E93" w:rsidRDefault="00546E93" w:rsidP="00546E93">
      <w:pPr>
        <w:ind w:firstLine="567"/>
        <w:jc w:val="both"/>
        <w:rPr>
          <w:rFonts w:eastAsia="Calibri"/>
          <w:sz w:val="22"/>
          <w:szCs w:val="22"/>
          <w:lang w:val="ru-RU"/>
        </w:rPr>
      </w:pPr>
    </w:p>
    <w:p w14:paraId="4312829E" w14:textId="77777777" w:rsidR="00546E93" w:rsidRPr="00546E93" w:rsidRDefault="00546E93" w:rsidP="00546E93">
      <w:pPr>
        <w:ind w:firstLine="567"/>
        <w:jc w:val="center"/>
        <w:rPr>
          <w:rFonts w:eastAsia="Calibri"/>
          <w:sz w:val="22"/>
          <w:szCs w:val="22"/>
          <w:lang w:val="ru-RU"/>
        </w:rPr>
      </w:pPr>
    </w:p>
    <w:p w14:paraId="3829C2BD" w14:textId="77777777" w:rsidR="00546E93" w:rsidRPr="00546E93" w:rsidRDefault="00546E93" w:rsidP="00546E93">
      <w:pPr>
        <w:jc w:val="center"/>
        <w:rPr>
          <w:rFonts w:eastAsia="Calibri"/>
          <w:sz w:val="22"/>
          <w:szCs w:val="22"/>
          <w:lang w:val="ru-RU"/>
        </w:rPr>
      </w:pPr>
      <w:r w:rsidRPr="00546E93">
        <w:rPr>
          <w:rFonts w:eastAsia="Calibri"/>
          <w:sz w:val="22"/>
          <w:szCs w:val="22"/>
          <w:lang w:val="ru-RU"/>
        </w:rPr>
        <w:t>Р  Е  Ш  Е  Н И  Е</w:t>
      </w:r>
    </w:p>
    <w:p w14:paraId="3520903F" w14:textId="77777777" w:rsidR="00546E93" w:rsidRPr="00546E93" w:rsidRDefault="00546E93" w:rsidP="00546E93">
      <w:pPr>
        <w:jc w:val="center"/>
        <w:rPr>
          <w:rFonts w:eastAsia="Calibri"/>
          <w:sz w:val="22"/>
          <w:szCs w:val="22"/>
          <w:lang w:val="ru-RU"/>
        </w:rPr>
      </w:pPr>
      <w:r w:rsidRPr="00546E93">
        <w:rPr>
          <w:rFonts w:eastAsia="Calibri"/>
          <w:sz w:val="22"/>
          <w:szCs w:val="22"/>
          <w:lang w:val="ru-RU"/>
        </w:rPr>
        <w:t xml:space="preserve">За објавување </w:t>
      </w:r>
      <w:r w:rsidRPr="00546E93">
        <w:rPr>
          <w:sz w:val="22"/>
          <w:szCs w:val="22"/>
          <w:lang w:val="ru-RU"/>
        </w:rPr>
        <w:t xml:space="preserve"> </w:t>
      </w:r>
      <w:r w:rsidRPr="00546E93">
        <w:rPr>
          <w:sz w:val="22"/>
          <w:szCs w:val="22"/>
          <w:lang w:val="mk-MK"/>
        </w:rPr>
        <w:t>на Локалниот акционене план за еднакви можности помеѓу жените и мажите во Општина Дојран во 2024 година</w:t>
      </w:r>
    </w:p>
    <w:p w14:paraId="3D4A9495" w14:textId="77777777" w:rsidR="00546E93" w:rsidRPr="00546E93" w:rsidRDefault="00546E93" w:rsidP="00546E93">
      <w:pPr>
        <w:ind w:firstLine="720"/>
        <w:jc w:val="center"/>
        <w:rPr>
          <w:sz w:val="22"/>
          <w:szCs w:val="22"/>
          <w:lang w:val="ru-RU"/>
        </w:rPr>
      </w:pPr>
    </w:p>
    <w:p w14:paraId="7132EDD8" w14:textId="77777777" w:rsidR="00546E93" w:rsidRPr="00546E93" w:rsidRDefault="00546E93" w:rsidP="00546E93">
      <w:pPr>
        <w:ind w:firstLine="709"/>
        <w:jc w:val="center"/>
        <w:rPr>
          <w:rFonts w:eastAsia="Calibri"/>
          <w:sz w:val="22"/>
          <w:szCs w:val="22"/>
          <w:lang w:val="mk-MK"/>
        </w:rPr>
      </w:pPr>
    </w:p>
    <w:p w14:paraId="49DB6FE1" w14:textId="77777777" w:rsidR="00546E93" w:rsidRPr="00546E93" w:rsidRDefault="00546E93" w:rsidP="00546E93">
      <w:pPr>
        <w:ind w:firstLine="567"/>
        <w:jc w:val="both"/>
        <w:rPr>
          <w:rFonts w:eastAsia="Calibri"/>
          <w:sz w:val="22"/>
          <w:szCs w:val="22"/>
          <w:lang w:val="mk-MK"/>
        </w:rPr>
      </w:pPr>
    </w:p>
    <w:p w14:paraId="025FE0AF" w14:textId="77777777" w:rsidR="00546E93" w:rsidRPr="00546E93" w:rsidRDefault="00546E93" w:rsidP="00546E93">
      <w:pPr>
        <w:ind w:firstLine="567"/>
        <w:jc w:val="both"/>
        <w:rPr>
          <w:rFonts w:eastAsia="Calibri"/>
          <w:sz w:val="22"/>
          <w:szCs w:val="22"/>
          <w:lang w:val="mk-MK"/>
        </w:rPr>
      </w:pPr>
    </w:p>
    <w:p w14:paraId="333B5A2A" w14:textId="77777777" w:rsidR="00546E93" w:rsidRPr="00546E93" w:rsidRDefault="00546E93" w:rsidP="00546E93">
      <w:pPr>
        <w:ind w:firstLine="567"/>
        <w:jc w:val="both"/>
        <w:rPr>
          <w:rFonts w:eastAsia="Calibri"/>
          <w:sz w:val="22"/>
          <w:szCs w:val="22"/>
          <w:lang w:val="mk-MK"/>
        </w:rPr>
      </w:pPr>
    </w:p>
    <w:p w14:paraId="06FEC6C5" w14:textId="77777777" w:rsidR="00546E93" w:rsidRPr="00546E93" w:rsidRDefault="00546E93" w:rsidP="00546E93">
      <w:pPr>
        <w:ind w:firstLine="720"/>
        <w:jc w:val="both"/>
        <w:rPr>
          <w:rFonts w:eastAsia="Calibri"/>
          <w:sz w:val="22"/>
          <w:szCs w:val="22"/>
          <w:lang w:val="mk-MK"/>
        </w:rPr>
      </w:pPr>
      <w:r w:rsidRPr="00546E93">
        <w:rPr>
          <w:sz w:val="22"/>
          <w:szCs w:val="22"/>
          <w:lang w:val="mk-MK"/>
        </w:rPr>
        <w:t>1. Локалниот акционене план за еднакви можности помеѓу жените и мажите во Општина Дојран во 2024 година</w:t>
      </w:r>
      <w:r w:rsidRPr="00546E93">
        <w:rPr>
          <w:rFonts w:eastAsia="Calibri"/>
          <w:sz w:val="22"/>
          <w:szCs w:val="22"/>
          <w:lang w:val="mk-MK"/>
        </w:rPr>
        <w:t>,</w:t>
      </w:r>
      <w:r w:rsidRPr="00546E93">
        <w:rPr>
          <w:sz w:val="22"/>
          <w:szCs w:val="22"/>
          <w:lang w:val="mk-MK"/>
        </w:rPr>
        <w:t xml:space="preserve"> донесен на седницата  на Советот на општина Дојран, одржана на ден 12.09.2024 година,  да се објави во "Службен гласник на општина Дојран".</w:t>
      </w:r>
    </w:p>
    <w:p w14:paraId="771C1EF2" w14:textId="77777777" w:rsidR="00546E93" w:rsidRPr="00546E93" w:rsidRDefault="00546E93" w:rsidP="00546E93">
      <w:pPr>
        <w:ind w:firstLine="567"/>
        <w:jc w:val="both"/>
        <w:rPr>
          <w:rFonts w:eastAsia="Calibri"/>
          <w:sz w:val="22"/>
          <w:szCs w:val="22"/>
          <w:lang w:val="mk-MK"/>
        </w:rPr>
      </w:pPr>
    </w:p>
    <w:p w14:paraId="0CDC30A3" w14:textId="77777777" w:rsidR="00546E93" w:rsidRPr="00546E93" w:rsidRDefault="00546E93" w:rsidP="00546E93">
      <w:pPr>
        <w:ind w:firstLine="567"/>
        <w:rPr>
          <w:rFonts w:eastAsia="Calibri"/>
          <w:sz w:val="22"/>
          <w:szCs w:val="22"/>
          <w:lang w:val="mk-MK"/>
        </w:rPr>
      </w:pPr>
    </w:p>
    <w:p w14:paraId="7642A777" w14:textId="77777777" w:rsidR="00546E93" w:rsidRPr="00546E93" w:rsidRDefault="00546E93" w:rsidP="00546E93">
      <w:pPr>
        <w:ind w:firstLine="567"/>
        <w:jc w:val="both"/>
        <w:rPr>
          <w:rFonts w:eastAsia="Calibri"/>
          <w:sz w:val="22"/>
          <w:szCs w:val="22"/>
          <w:lang w:val="mk-MK"/>
        </w:rPr>
      </w:pPr>
    </w:p>
    <w:p w14:paraId="761F80A8" w14:textId="77777777" w:rsidR="00546E93" w:rsidRPr="00546E93" w:rsidRDefault="00546E93" w:rsidP="00546E93">
      <w:pPr>
        <w:ind w:firstLine="567"/>
        <w:jc w:val="both"/>
        <w:rPr>
          <w:rFonts w:eastAsia="Calibri"/>
          <w:sz w:val="22"/>
          <w:szCs w:val="22"/>
          <w:lang w:val="mk-MK"/>
        </w:rPr>
      </w:pPr>
    </w:p>
    <w:p w14:paraId="319793C2" w14:textId="77777777" w:rsidR="00546E93" w:rsidRPr="00546E93" w:rsidRDefault="00546E93" w:rsidP="00546E93">
      <w:pPr>
        <w:ind w:firstLine="567"/>
        <w:jc w:val="both"/>
        <w:rPr>
          <w:rFonts w:eastAsia="Calibri"/>
          <w:sz w:val="22"/>
          <w:szCs w:val="22"/>
          <w:lang w:val="mk-MK"/>
        </w:rPr>
      </w:pPr>
    </w:p>
    <w:p w14:paraId="1F0C5484" w14:textId="77777777" w:rsidR="00546E93" w:rsidRPr="00546E93" w:rsidRDefault="00546E93" w:rsidP="00546E93">
      <w:pPr>
        <w:ind w:firstLine="567"/>
        <w:jc w:val="both"/>
        <w:rPr>
          <w:rFonts w:eastAsia="Calibri"/>
          <w:sz w:val="22"/>
          <w:szCs w:val="22"/>
          <w:lang w:val="mk-MK"/>
        </w:rPr>
      </w:pPr>
    </w:p>
    <w:p w14:paraId="37131A07"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 xml:space="preserve">     2.Ова Решение влегува во сила со денот на донесувањето.</w:t>
      </w:r>
    </w:p>
    <w:p w14:paraId="72DA62B8" w14:textId="77777777" w:rsidR="00546E93" w:rsidRPr="00546E93" w:rsidRDefault="00546E93" w:rsidP="00546E93">
      <w:pPr>
        <w:ind w:firstLine="567"/>
        <w:jc w:val="both"/>
        <w:rPr>
          <w:rFonts w:eastAsia="Calibri"/>
          <w:sz w:val="22"/>
          <w:szCs w:val="22"/>
          <w:lang w:val="ru-RU"/>
        </w:rPr>
      </w:pPr>
    </w:p>
    <w:p w14:paraId="3F0A276D" w14:textId="77777777" w:rsidR="00546E93" w:rsidRPr="00546E93" w:rsidRDefault="00546E93" w:rsidP="00546E93">
      <w:pPr>
        <w:ind w:firstLine="567"/>
        <w:jc w:val="both"/>
        <w:rPr>
          <w:rFonts w:eastAsia="Calibri"/>
          <w:sz w:val="22"/>
          <w:szCs w:val="22"/>
          <w:lang w:val="ru-RU"/>
        </w:rPr>
      </w:pPr>
    </w:p>
    <w:p w14:paraId="039760BC" w14:textId="77777777" w:rsidR="00546E93" w:rsidRPr="00546E93" w:rsidRDefault="00546E93" w:rsidP="00546E93">
      <w:pPr>
        <w:ind w:firstLine="567"/>
        <w:jc w:val="both"/>
        <w:rPr>
          <w:rFonts w:eastAsia="Calibri"/>
          <w:sz w:val="22"/>
          <w:szCs w:val="22"/>
          <w:lang w:val="ru-RU"/>
        </w:rPr>
      </w:pPr>
    </w:p>
    <w:p w14:paraId="6166C17F" w14:textId="77777777" w:rsidR="00546E93" w:rsidRPr="00546E93" w:rsidRDefault="00546E93" w:rsidP="00546E93">
      <w:pPr>
        <w:ind w:firstLine="567"/>
        <w:jc w:val="both"/>
        <w:rPr>
          <w:rFonts w:eastAsia="Calibri"/>
          <w:sz w:val="22"/>
          <w:szCs w:val="22"/>
          <w:lang w:val="ru-RU"/>
        </w:rPr>
      </w:pPr>
    </w:p>
    <w:p w14:paraId="3E19FDA1" w14:textId="77777777" w:rsidR="00546E93" w:rsidRPr="00546E93" w:rsidRDefault="00546E93" w:rsidP="00546E93">
      <w:pPr>
        <w:ind w:firstLine="567"/>
        <w:jc w:val="both"/>
        <w:rPr>
          <w:rFonts w:eastAsia="Calibri"/>
          <w:sz w:val="22"/>
          <w:szCs w:val="22"/>
          <w:lang w:val="ru-RU"/>
        </w:rPr>
      </w:pPr>
    </w:p>
    <w:p w14:paraId="0623D0D3" w14:textId="77777777" w:rsidR="00546E93" w:rsidRPr="00546E93" w:rsidRDefault="00546E93" w:rsidP="00546E93">
      <w:pPr>
        <w:ind w:firstLine="567"/>
        <w:jc w:val="both"/>
        <w:rPr>
          <w:rFonts w:eastAsia="Calibri"/>
          <w:sz w:val="22"/>
          <w:szCs w:val="22"/>
          <w:lang w:val="ru-RU"/>
        </w:rPr>
      </w:pPr>
    </w:p>
    <w:p w14:paraId="2CF6FE6C" w14:textId="5367361B"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t>Бр.09 – 1189/</w:t>
      </w:r>
      <w:r>
        <w:rPr>
          <w:rFonts w:eastAsia="Calibri"/>
          <w:sz w:val="22"/>
          <w:szCs w:val="22"/>
          <w:lang w:val="ru-RU"/>
        </w:rPr>
        <w:t>7</w:t>
      </w:r>
      <w:r w:rsidRPr="00546E93">
        <w:rPr>
          <w:rFonts w:eastAsia="Calibri"/>
          <w:sz w:val="22"/>
          <w:szCs w:val="22"/>
          <w:lang w:val="ru-RU"/>
        </w:rPr>
        <w:t xml:space="preserve">  </w:t>
      </w:r>
    </w:p>
    <w:p w14:paraId="1A8B4CFA"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18.09.2024 година</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w:t>
      </w:r>
    </w:p>
    <w:p w14:paraId="6D14E131"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 xml:space="preserve">   Стар Дојран</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Градоначалник</w:t>
      </w:r>
    </w:p>
    <w:p w14:paraId="551014DA"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на општина Дојран</w:t>
      </w:r>
    </w:p>
    <w:p w14:paraId="64FCD95E" w14:textId="77777777" w:rsidR="00546E93" w:rsidRPr="00546E93" w:rsidRDefault="00546E93" w:rsidP="00546E93">
      <w:pPr>
        <w:ind w:firstLine="567"/>
        <w:jc w:val="both"/>
        <w:rPr>
          <w:rFonts w:eastAsia="Calibri"/>
          <w:sz w:val="22"/>
          <w:szCs w:val="22"/>
          <w:lang w:val="ru-RU"/>
        </w:rPr>
      </w:pP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Анго Ангов с.р</w:t>
      </w:r>
    </w:p>
    <w:p w14:paraId="3F216578" w14:textId="77777777" w:rsidR="00546E93" w:rsidRPr="00546E93" w:rsidRDefault="00546E93" w:rsidP="00546E93">
      <w:pPr>
        <w:ind w:firstLine="567"/>
        <w:jc w:val="both"/>
        <w:rPr>
          <w:rFonts w:eastAsia="Calibri"/>
          <w:sz w:val="22"/>
          <w:szCs w:val="22"/>
          <w:lang w:val="ru-RU"/>
        </w:rPr>
      </w:pPr>
    </w:p>
    <w:p w14:paraId="7F3E8B60" w14:textId="77777777" w:rsidR="00546E93" w:rsidRPr="00546E93" w:rsidRDefault="00546E93" w:rsidP="00546E93">
      <w:pPr>
        <w:ind w:firstLine="567"/>
        <w:jc w:val="both"/>
        <w:rPr>
          <w:rFonts w:eastAsia="Calibri"/>
          <w:sz w:val="22"/>
          <w:szCs w:val="22"/>
          <w:lang w:val="ru-RU"/>
        </w:rPr>
      </w:pPr>
    </w:p>
    <w:p w14:paraId="1D75D977" w14:textId="77777777" w:rsidR="00546E93" w:rsidRPr="00546E93" w:rsidRDefault="00546E93" w:rsidP="00546E93">
      <w:pPr>
        <w:ind w:firstLine="567"/>
        <w:jc w:val="both"/>
        <w:rPr>
          <w:rFonts w:eastAsia="Calibri"/>
          <w:sz w:val="22"/>
          <w:szCs w:val="22"/>
          <w:lang w:val="ru-RU"/>
        </w:rPr>
      </w:pPr>
    </w:p>
    <w:p w14:paraId="4D2459CF" w14:textId="77777777" w:rsidR="00546E93" w:rsidRPr="00546E93" w:rsidRDefault="00546E93" w:rsidP="00546E93">
      <w:pPr>
        <w:ind w:firstLine="567"/>
        <w:jc w:val="both"/>
        <w:rPr>
          <w:rFonts w:eastAsia="Calibri"/>
          <w:sz w:val="22"/>
          <w:szCs w:val="22"/>
          <w:lang w:val="ru-RU"/>
        </w:rPr>
      </w:pPr>
    </w:p>
    <w:p w14:paraId="06964128" w14:textId="77777777" w:rsidR="00546E93" w:rsidRPr="00546E93" w:rsidRDefault="00546E93" w:rsidP="00546E93">
      <w:pPr>
        <w:ind w:firstLine="567"/>
        <w:jc w:val="both"/>
        <w:rPr>
          <w:rFonts w:eastAsia="Calibri"/>
          <w:sz w:val="22"/>
          <w:szCs w:val="22"/>
          <w:lang w:val="ru-RU"/>
        </w:rPr>
      </w:pPr>
    </w:p>
    <w:p w14:paraId="4D4E3EAC" w14:textId="77777777" w:rsidR="00546E93" w:rsidRDefault="00546E93" w:rsidP="00546E93">
      <w:pPr>
        <w:ind w:firstLine="567"/>
        <w:jc w:val="both"/>
        <w:rPr>
          <w:rFonts w:eastAsia="Calibri"/>
          <w:sz w:val="22"/>
          <w:szCs w:val="22"/>
          <w:lang w:val="ru-RU"/>
        </w:rPr>
      </w:pPr>
    </w:p>
    <w:p w14:paraId="480FC07A" w14:textId="77777777" w:rsidR="002052FD" w:rsidRDefault="002052FD" w:rsidP="00546E93">
      <w:pPr>
        <w:ind w:firstLine="567"/>
        <w:jc w:val="both"/>
        <w:rPr>
          <w:rFonts w:eastAsia="Calibri"/>
          <w:sz w:val="22"/>
          <w:szCs w:val="22"/>
          <w:lang w:val="ru-RU"/>
        </w:rPr>
      </w:pPr>
    </w:p>
    <w:p w14:paraId="0BF8F4A3" w14:textId="77777777" w:rsidR="002052FD" w:rsidRDefault="002052FD" w:rsidP="00546E93">
      <w:pPr>
        <w:ind w:firstLine="567"/>
        <w:jc w:val="both"/>
        <w:rPr>
          <w:rFonts w:eastAsia="Calibri"/>
          <w:sz w:val="22"/>
          <w:szCs w:val="22"/>
          <w:lang w:val="ru-RU"/>
        </w:rPr>
      </w:pPr>
    </w:p>
    <w:p w14:paraId="37C35A33" w14:textId="77777777" w:rsidR="002052FD" w:rsidRDefault="002052FD" w:rsidP="00546E93">
      <w:pPr>
        <w:ind w:firstLine="567"/>
        <w:jc w:val="both"/>
        <w:rPr>
          <w:rFonts w:eastAsia="Calibri"/>
          <w:sz w:val="22"/>
          <w:szCs w:val="22"/>
          <w:lang w:val="ru-RU"/>
        </w:rPr>
      </w:pPr>
    </w:p>
    <w:p w14:paraId="22F4E4C1" w14:textId="77777777" w:rsidR="002052FD" w:rsidRDefault="002052FD" w:rsidP="00546E93">
      <w:pPr>
        <w:ind w:firstLine="567"/>
        <w:jc w:val="both"/>
        <w:rPr>
          <w:rFonts w:eastAsia="Calibri"/>
          <w:sz w:val="22"/>
          <w:szCs w:val="22"/>
          <w:lang w:val="ru-RU"/>
        </w:rPr>
      </w:pPr>
    </w:p>
    <w:p w14:paraId="3CB1A70F" w14:textId="77777777" w:rsidR="006A16CD" w:rsidRDefault="006A16CD" w:rsidP="00546E93">
      <w:pPr>
        <w:ind w:firstLine="567"/>
        <w:jc w:val="both"/>
        <w:rPr>
          <w:rFonts w:eastAsia="Calibri"/>
          <w:sz w:val="22"/>
          <w:szCs w:val="22"/>
          <w:lang w:val="ru-RU"/>
        </w:rPr>
      </w:pPr>
    </w:p>
    <w:p w14:paraId="05AA492A" w14:textId="77777777" w:rsidR="002052FD" w:rsidRPr="00546E93" w:rsidRDefault="002052FD" w:rsidP="00546E93">
      <w:pPr>
        <w:ind w:firstLine="567"/>
        <w:jc w:val="both"/>
        <w:rPr>
          <w:rFonts w:eastAsia="Calibri"/>
          <w:sz w:val="22"/>
          <w:szCs w:val="22"/>
          <w:lang w:val="ru-RU"/>
        </w:rPr>
      </w:pPr>
    </w:p>
    <w:p w14:paraId="4DC72D97" w14:textId="77777777" w:rsidR="00546E93" w:rsidRPr="00546E93" w:rsidRDefault="00546E93" w:rsidP="00546E93">
      <w:pPr>
        <w:ind w:firstLine="567"/>
        <w:jc w:val="both"/>
        <w:rPr>
          <w:rFonts w:eastAsia="Calibri"/>
          <w:sz w:val="22"/>
          <w:szCs w:val="22"/>
          <w:lang w:val="ru-RU"/>
        </w:rPr>
      </w:pPr>
    </w:p>
    <w:p w14:paraId="23EAE41E" w14:textId="6E43DC3D" w:rsidR="006A16CD" w:rsidRPr="00FE7842" w:rsidRDefault="006A16CD" w:rsidP="006A16CD">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1</w:t>
      </w:r>
      <w:r>
        <w:rPr>
          <w:rFonts w:ascii="Times New Roman" w:hAnsi="Times New Roman" w:cs="Times New Roman"/>
          <w:lang w:val="mk-MK"/>
        </w:rPr>
        <w:t>4</w:t>
      </w:r>
    </w:p>
    <w:p w14:paraId="5C290BE8" w14:textId="77777777" w:rsidR="006A16CD" w:rsidRDefault="006A16CD" w:rsidP="006A16CD">
      <w:pPr>
        <w:jc w:val="center"/>
        <w:rPr>
          <w:sz w:val="22"/>
          <w:szCs w:val="22"/>
          <w:lang w:val="mk-MK"/>
        </w:rPr>
      </w:pPr>
    </w:p>
    <w:p w14:paraId="139E78C0" w14:textId="0D38EEAD" w:rsidR="006A16CD" w:rsidRDefault="006A16CD" w:rsidP="006A16CD">
      <w:pPr>
        <w:jc w:val="center"/>
        <w:rPr>
          <w:sz w:val="22"/>
          <w:szCs w:val="22"/>
          <w:lang w:val="mk-MK"/>
        </w:rPr>
      </w:pPr>
      <w:r w:rsidRPr="006A16CD">
        <w:rPr>
          <w:sz w:val="22"/>
          <w:szCs w:val="22"/>
          <w:lang w:val="mk-MK"/>
        </w:rPr>
        <w:t xml:space="preserve">Локален акционене план </w:t>
      </w:r>
    </w:p>
    <w:p w14:paraId="5D5CD8E5" w14:textId="418B20D0" w:rsidR="006A16CD" w:rsidRPr="006A16CD" w:rsidRDefault="006A16CD" w:rsidP="006A16CD">
      <w:pPr>
        <w:jc w:val="center"/>
        <w:rPr>
          <w:sz w:val="22"/>
          <w:szCs w:val="22"/>
          <w:lang w:val="mk-MK"/>
        </w:rPr>
      </w:pPr>
      <w:r w:rsidRPr="006A16CD">
        <w:rPr>
          <w:sz w:val="22"/>
          <w:szCs w:val="22"/>
          <w:lang w:val="mk-MK"/>
        </w:rPr>
        <w:t>за еднакви можности помеѓу жените и мажите во Општина Дојран во 2024 година</w:t>
      </w:r>
    </w:p>
    <w:p w14:paraId="4DF9AAAC" w14:textId="77777777" w:rsidR="006A16CD" w:rsidRPr="006A16CD" w:rsidRDefault="006A16CD" w:rsidP="006A16CD">
      <w:pPr>
        <w:jc w:val="center"/>
        <w:rPr>
          <w:sz w:val="22"/>
          <w:szCs w:val="22"/>
          <w:lang w:val="mk-MK"/>
        </w:rPr>
      </w:pPr>
    </w:p>
    <w:p w14:paraId="7E156E62" w14:textId="77777777" w:rsidR="006A16CD" w:rsidRPr="006A16CD" w:rsidRDefault="006A16CD" w:rsidP="006A16CD">
      <w:pPr>
        <w:jc w:val="both"/>
        <w:rPr>
          <w:sz w:val="22"/>
          <w:szCs w:val="22"/>
          <w:lang w:val="mk-MK"/>
        </w:rPr>
      </w:pPr>
      <w:r w:rsidRPr="006A16CD">
        <w:rPr>
          <w:sz w:val="22"/>
          <w:szCs w:val="22"/>
          <w:lang w:val="mk-MK"/>
        </w:rPr>
        <w:tab/>
        <w:t xml:space="preserve">1. В О В Е Д </w:t>
      </w:r>
    </w:p>
    <w:p w14:paraId="1738A701" w14:textId="77777777" w:rsidR="006A16CD" w:rsidRPr="006A16CD" w:rsidRDefault="006A16CD" w:rsidP="006A16CD">
      <w:pPr>
        <w:ind w:firstLine="720"/>
        <w:jc w:val="both"/>
        <w:rPr>
          <w:sz w:val="22"/>
          <w:szCs w:val="22"/>
          <w:lang w:val="mk-MK"/>
        </w:rPr>
      </w:pPr>
      <w:r w:rsidRPr="006A16CD">
        <w:rPr>
          <w:sz w:val="22"/>
          <w:szCs w:val="22"/>
          <w:lang w:val="mk-MK"/>
        </w:rPr>
        <w:t xml:space="preserve">Рамноправностa меѓу половите е една од темелните вредности на уставниот поредок на Република Македонија која се заснова на целосно признавање и промовирање на еднаквите можности на жените и мажите, како неизоставен предуслов за одржлив развој, уживање на човековите права и практикување на демократските вредности. Законот за еднакви можности на мажите и жените има за цел да го промовира концептот на еднакви можности за жените и мажите во сите сфери на општествениот живот како процес на отстранување на пречките за воспоставување и остварување рамноправност меѓу жените и мажите. </w:t>
      </w:r>
    </w:p>
    <w:p w14:paraId="736B9F83" w14:textId="77777777" w:rsidR="006A16CD" w:rsidRPr="006A16CD" w:rsidRDefault="006A16CD" w:rsidP="006A16CD">
      <w:pPr>
        <w:jc w:val="both"/>
        <w:rPr>
          <w:sz w:val="22"/>
          <w:szCs w:val="22"/>
          <w:lang w:val="mk-MK"/>
        </w:rPr>
      </w:pPr>
      <w:r w:rsidRPr="006A16CD">
        <w:rPr>
          <w:sz w:val="22"/>
          <w:szCs w:val="22"/>
          <w:lang w:val="mk-MK"/>
        </w:rPr>
        <w:tab/>
        <w:t>Со овој Закон изречно се забранува дискриминацијата како „секое разликување, искористување или ограничување врз основа на пол што го загрозува или оневозможува остварувањето или заштитата на човековите права и слободи“ како во јавниот така и во приватниот сектор, и тоа во областите на вработувањето и трудот, образованието, социјалната сигурност, културата и спортот. Отсуството на дискриминација, како директна, така и индиректна, согласно Законот за еднакви можности на мажите и жените обезбедува „еднаков третман“ меѓу половите. „Воведување еднакво учество на жените и мажите во сите области од јавниот и приватниот сектор, еднаков статус и третман во остварувањето на сите права и во развојот на нивните индивидуални потенцијали преку кои тие придонесуваат во општествениот развој, како и еднакви придобивки од резултатите произлезени од тој развој“ согласно Законот, значи обезбедување „еднакви можности за мажите и жените”.</w:t>
      </w:r>
    </w:p>
    <w:p w14:paraId="02D34FBE" w14:textId="77777777" w:rsidR="006A16CD" w:rsidRPr="006A16CD" w:rsidRDefault="006A16CD" w:rsidP="006A16CD">
      <w:pPr>
        <w:jc w:val="both"/>
        <w:rPr>
          <w:sz w:val="22"/>
          <w:szCs w:val="22"/>
          <w:lang w:val="mk-MK"/>
        </w:rPr>
      </w:pPr>
      <w:r w:rsidRPr="006A16CD">
        <w:rPr>
          <w:sz w:val="22"/>
          <w:szCs w:val="22"/>
          <w:lang w:val="mk-MK"/>
        </w:rPr>
        <w:tab/>
        <w:t>Политиката на родова еднаквост претставува едно од фундаменталните начела на демократијата и општествениот поредок. Родовата еднаквост во Република Македонија е загарантирана со Уставот, и како фундаментално човеково право претставува една од најважните цели и приоритети за државата. Постигнувањето на вистинска еднаквост меѓу родовите и справувањето со нееднаквостите претставува грижа за целата држава, а тоа значи отстранување на сите бариери и пречки во обезбедувањето на услови за постигнување на целосна еднаквост меѓу жените и мажите.</w:t>
      </w:r>
    </w:p>
    <w:p w14:paraId="7FA6D5E8" w14:textId="77777777" w:rsidR="006A16CD" w:rsidRPr="006A16CD" w:rsidRDefault="006A16CD" w:rsidP="006A16CD">
      <w:pPr>
        <w:jc w:val="both"/>
        <w:rPr>
          <w:sz w:val="22"/>
          <w:szCs w:val="22"/>
          <w:lang w:val="mk-MK"/>
        </w:rPr>
      </w:pPr>
      <w:r w:rsidRPr="006A16CD">
        <w:rPr>
          <w:sz w:val="22"/>
          <w:szCs w:val="22"/>
          <w:lang w:val="mk-MK"/>
        </w:rPr>
        <w:t>Цел на Општина Дојран заедно со Комисијата за еднакви можности на жените и мажите е да го промовира принципот за воспоставување еднакви можности на жените и мажите во сите сфери на јавниот, општествениот и приватниот сектор, кој овозможува остварување на нивните права произлезени од законите на Република Северна Македонија. Општината во соработка со Комисијата има за цел да ја инкорпорираат родовата перспектива и еднаквите можности во локалната политика, да ја унапредиат состојбата на жените на локално ниво и да ги реализираат стратешките цели на Националната стратегија за родова еднаквост 2021-2026 и на Законот за еднакви можности на жените и мажите.</w:t>
      </w:r>
    </w:p>
    <w:p w14:paraId="3E6913BA" w14:textId="77777777" w:rsidR="006A16CD" w:rsidRPr="006A16CD" w:rsidRDefault="006A16CD" w:rsidP="006A16CD">
      <w:pPr>
        <w:jc w:val="both"/>
        <w:rPr>
          <w:sz w:val="22"/>
          <w:szCs w:val="22"/>
          <w:lang w:val="mk-MK"/>
        </w:rPr>
      </w:pPr>
      <w:r w:rsidRPr="006A16CD">
        <w:rPr>
          <w:sz w:val="22"/>
          <w:szCs w:val="22"/>
          <w:lang w:val="mk-MK"/>
        </w:rPr>
        <w:t xml:space="preserve">Главна задача на Општината и Комисијата е да работат на унапредување на состојбата на жените и на обезбедување еднакви можности за мажите и жените на локално ниво преку процесот на изготвување и усвојување на политики, нивно спроведување, мониторинг и евалуација на постигнатите резултати. </w:t>
      </w:r>
    </w:p>
    <w:p w14:paraId="6026AD72" w14:textId="77777777" w:rsidR="006A16CD" w:rsidRPr="006A16CD" w:rsidRDefault="006A16CD" w:rsidP="006A16CD">
      <w:pPr>
        <w:jc w:val="both"/>
        <w:rPr>
          <w:sz w:val="22"/>
          <w:szCs w:val="22"/>
          <w:lang w:val="mk-MK"/>
        </w:rPr>
      </w:pPr>
      <w:r w:rsidRPr="006A16CD">
        <w:rPr>
          <w:sz w:val="22"/>
          <w:szCs w:val="22"/>
          <w:lang w:val="mk-MK"/>
        </w:rPr>
        <w:tab/>
        <w:t>Како задача е и вклучување на  родовиот концепт во процесот на проценување на импликациите од несоодветната вклученост на жените и мажите во секоја планирана акција како во политиките така и во програмите во секоја област.</w:t>
      </w:r>
    </w:p>
    <w:p w14:paraId="46D8D750" w14:textId="77777777" w:rsidR="006A16CD" w:rsidRDefault="006A16CD" w:rsidP="006A16CD">
      <w:pPr>
        <w:jc w:val="both"/>
        <w:rPr>
          <w:sz w:val="22"/>
          <w:szCs w:val="22"/>
          <w:lang w:val="mk-MK"/>
        </w:rPr>
      </w:pPr>
      <w:r w:rsidRPr="006A16CD">
        <w:rPr>
          <w:sz w:val="22"/>
          <w:szCs w:val="22"/>
          <w:lang w:val="mk-MK"/>
        </w:rPr>
        <w:t>Воспоставувањето на еднаквите можности е обврска на целото општество и претставува отстранување на пречките за остварување на еднаквост меѓу жените и мажите. Преку промоција на принципот за воспоставување еднакви можности на жените и мажите се влијае на отстранување на нееднаквиот третман на жените и мажите и се  воспоставуваат услови за воведување на еднакво учество на жените и мажите во сите сфери на општественото  живеење. Во тој контекст постигнувањето на родова рамноправност значи да се работи со мажите и жените во сите сектори, но со посебен осврт на оние кои ги донесуват одлуките и кои влијаат на политиките и активностите на локално и на национално ниво.</w:t>
      </w:r>
    </w:p>
    <w:p w14:paraId="4BB11FB8" w14:textId="4D7C0B1B" w:rsidR="006A16CD" w:rsidRPr="00FE7842" w:rsidRDefault="006A16CD" w:rsidP="006A16CD">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1</w:t>
      </w:r>
      <w:r>
        <w:rPr>
          <w:rFonts w:ascii="Times New Roman" w:hAnsi="Times New Roman" w:cs="Times New Roman"/>
          <w:lang w:val="mk-MK"/>
        </w:rPr>
        <w:t>5</w:t>
      </w:r>
    </w:p>
    <w:p w14:paraId="124EC008" w14:textId="77777777" w:rsidR="006A16CD" w:rsidRDefault="006A16CD" w:rsidP="006A16CD">
      <w:pPr>
        <w:jc w:val="both"/>
        <w:rPr>
          <w:sz w:val="22"/>
          <w:szCs w:val="22"/>
          <w:lang w:val="mk-MK"/>
        </w:rPr>
      </w:pPr>
    </w:p>
    <w:p w14:paraId="44A9E8EF" w14:textId="2AC2E819" w:rsidR="006A16CD" w:rsidRPr="006A16CD" w:rsidRDefault="006A16CD" w:rsidP="006A16CD">
      <w:pPr>
        <w:jc w:val="both"/>
        <w:rPr>
          <w:sz w:val="22"/>
          <w:szCs w:val="22"/>
          <w:lang w:val="mk-MK"/>
        </w:rPr>
      </w:pPr>
      <w:r w:rsidRPr="006A16CD">
        <w:rPr>
          <w:sz w:val="22"/>
          <w:szCs w:val="22"/>
          <w:lang w:val="mk-MK"/>
        </w:rPr>
        <w:tab/>
        <w:t>Мерки за остварување на принципот на еднакви можности</w:t>
      </w:r>
    </w:p>
    <w:p w14:paraId="24CB0BEF" w14:textId="77777777" w:rsidR="006A16CD" w:rsidRPr="006A16CD" w:rsidRDefault="006A16CD" w:rsidP="006A16CD">
      <w:pPr>
        <w:jc w:val="both"/>
        <w:rPr>
          <w:sz w:val="22"/>
          <w:szCs w:val="22"/>
          <w:lang w:val="mk-MK"/>
        </w:rPr>
      </w:pPr>
      <w:r w:rsidRPr="006A16CD">
        <w:rPr>
          <w:sz w:val="22"/>
          <w:szCs w:val="22"/>
          <w:lang w:val="mk-MK"/>
        </w:rPr>
        <w:tab/>
        <w:t>Во насока на остварување на принципот на еднакви можности за мажите и жените, Законот предвидува две групи мерки:</w:t>
      </w:r>
    </w:p>
    <w:p w14:paraId="1C959D61" w14:textId="77777777" w:rsidR="006A16CD" w:rsidRPr="006A16CD" w:rsidRDefault="006A16CD" w:rsidP="006A16CD">
      <w:pPr>
        <w:jc w:val="both"/>
        <w:rPr>
          <w:sz w:val="22"/>
          <w:szCs w:val="22"/>
          <w:lang w:val="mk-MK"/>
        </w:rPr>
      </w:pPr>
      <w:r w:rsidRPr="006A16CD">
        <w:rPr>
          <w:sz w:val="22"/>
          <w:szCs w:val="22"/>
          <w:lang w:val="mk-MK"/>
        </w:rPr>
        <w:t xml:space="preserve">основни и посебни. </w:t>
      </w:r>
    </w:p>
    <w:p w14:paraId="32C345A4" w14:textId="77777777" w:rsidR="006A16CD" w:rsidRPr="006A16CD" w:rsidRDefault="006A16CD" w:rsidP="006A16CD">
      <w:pPr>
        <w:jc w:val="both"/>
        <w:rPr>
          <w:sz w:val="22"/>
          <w:szCs w:val="22"/>
          <w:lang w:val="mk-MK"/>
        </w:rPr>
      </w:pPr>
      <w:r w:rsidRPr="006A16CD">
        <w:rPr>
          <w:sz w:val="22"/>
          <w:szCs w:val="22"/>
          <w:lang w:val="mk-MK"/>
        </w:rPr>
        <w:tab/>
        <w:t>Посебните мерки се важни, затоа што се усвојуваат и од страна на единиците на локалната самоуправа.</w:t>
      </w:r>
    </w:p>
    <w:p w14:paraId="08536F49" w14:textId="77777777" w:rsidR="006A16CD" w:rsidRPr="006A16CD" w:rsidRDefault="006A16CD" w:rsidP="006A16CD">
      <w:pPr>
        <w:jc w:val="both"/>
        <w:rPr>
          <w:sz w:val="22"/>
          <w:szCs w:val="22"/>
          <w:lang w:val="mk-MK"/>
        </w:rPr>
      </w:pPr>
      <w:r w:rsidRPr="006A16CD">
        <w:rPr>
          <w:sz w:val="22"/>
          <w:szCs w:val="22"/>
          <w:lang w:val="mk-MK"/>
        </w:rPr>
        <w:t>Основните мерки повеќе се во сферата на нормирањето и планирањето, а посебните мерки повеќе се однесуваат на воспоставувањето односно заживувањето на принципот на еднакви можности на мажите и жените преку отстранување на објективните пречки за неговата реализација, односно елиминирање на условите кои генерираат дискриминација по основ на пол.</w:t>
      </w:r>
    </w:p>
    <w:p w14:paraId="03E0FAAC" w14:textId="77777777" w:rsidR="006A16CD" w:rsidRPr="006A16CD" w:rsidRDefault="006A16CD" w:rsidP="006A16CD">
      <w:pPr>
        <w:jc w:val="both"/>
        <w:rPr>
          <w:sz w:val="22"/>
          <w:szCs w:val="22"/>
          <w:lang w:val="mk-MK"/>
        </w:rPr>
      </w:pPr>
      <w:r w:rsidRPr="006A16CD">
        <w:rPr>
          <w:sz w:val="22"/>
          <w:szCs w:val="22"/>
          <w:lang w:val="mk-MK"/>
        </w:rPr>
        <w:t>Согласно Законот ова треба да се реализира, пред сè, преку три вида мерки.</w:t>
      </w:r>
    </w:p>
    <w:p w14:paraId="68FD3FF8" w14:textId="77777777" w:rsidR="006A16CD" w:rsidRPr="006A16CD" w:rsidRDefault="006A16CD" w:rsidP="006A16CD">
      <w:pPr>
        <w:jc w:val="both"/>
        <w:rPr>
          <w:sz w:val="22"/>
          <w:szCs w:val="22"/>
          <w:lang w:val="mk-MK"/>
        </w:rPr>
      </w:pPr>
    </w:p>
    <w:p w14:paraId="568C02BB" w14:textId="77777777" w:rsidR="006A16CD" w:rsidRPr="006A16CD" w:rsidRDefault="006A16CD" w:rsidP="006A16CD">
      <w:pPr>
        <w:jc w:val="both"/>
        <w:rPr>
          <w:sz w:val="22"/>
          <w:szCs w:val="22"/>
          <w:lang w:val="mk-MK"/>
        </w:rPr>
      </w:pPr>
      <w:r w:rsidRPr="006A16CD">
        <w:rPr>
          <w:sz w:val="22"/>
          <w:szCs w:val="22"/>
          <w:lang w:val="mk-MK"/>
        </w:rPr>
        <w:t>1. Позитивните мерки се однесуваат на воспоставување еднаква застапеност на мажите и жените во јавниот и политичкиот живот на државата и во тој правец предвидуваат приоритет на соодветниот пол сè до воспоставувањето еднакво учество на мажите и жените. Ваквата мерка се однесува на сите нивоа на власт, вклучувајќи ја и локалната, сите јавни установи и служби, политичките функции, комисии и одбори.</w:t>
      </w:r>
    </w:p>
    <w:p w14:paraId="5451A084" w14:textId="77777777" w:rsidR="006A16CD" w:rsidRPr="006A16CD" w:rsidRDefault="006A16CD" w:rsidP="006A16CD">
      <w:pPr>
        <w:jc w:val="both"/>
        <w:rPr>
          <w:sz w:val="22"/>
          <w:szCs w:val="22"/>
          <w:lang w:val="mk-MK"/>
        </w:rPr>
      </w:pPr>
      <w:r w:rsidRPr="006A16CD">
        <w:rPr>
          <w:sz w:val="22"/>
          <w:szCs w:val="22"/>
          <w:lang w:val="mk-MK"/>
        </w:rPr>
        <w:t>2. Охрабрувачките мерки предвидуваат различни активности кои треба да ги поттикнат слободите и напорите за елиминирање на нееднаквата застапеност, односно нееднаквиот третман.</w:t>
      </w:r>
    </w:p>
    <w:p w14:paraId="5A87C6F6" w14:textId="77777777" w:rsidR="006A16CD" w:rsidRPr="006A16CD" w:rsidRDefault="006A16CD" w:rsidP="006A16CD">
      <w:pPr>
        <w:jc w:val="both"/>
        <w:rPr>
          <w:sz w:val="22"/>
          <w:szCs w:val="22"/>
          <w:lang w:val="mk-MK"/>
        </w:rPr>
      </w:pPr>
      <w:r w:rsidRPr="006A16CD">
        <w:rPr>
          <w:sz w:val="22"/>
          <w:szCs w:val="22"/>
          <w:lang w:val="mk-MK"/>
        </w:rPr>
        <w:t>3. Програмските мерки се насочени кон подигање на свеста со цел да се поттикне воведувањето и унапредувањето на принципот на еднакви можности на мажите и жените.</w:t>
      </w:r>
    </w:p>
    <w:p w14:paraId="25E8B17F" w14:textId="77777777" w:rsidR="006A16CD" w:rsidRPr="006A16CD" w:rsidRDefault="006A16CD" w:rsidP="006A16CD">
      <w:pPr>
        <w:jc w:val="both"/>
        <w:rPr>
          <w:sz w:val="22"/>
          <w:szCs w:val="22"/>
          <w:lang w:val="mk-MK"/>
        </w:rPr>
      </w:pPr>
      <w:r w:rsidRPr="006A16CD">
        <w:rPr>
          <w:sz w:val="22"/>
          <w:szCs w:val="22"/>
          <w:lang w:val="mk-MK"/>
        </w:rPr>
        <w:t>Единиците на локалната самоуправа се обврзани согласно Законот да го почитуваат принципот на еднакви можности на жените и мажите и да усвојуваат мерки и да преземаат активности кои се потребни за воспоставување на еднакви можности на жените и мажите.</w:t>
      </w:r>
    </w:p>
    <w:p w14:paraId="6AEE1EB7" w14:textId="77777777" w:rsidR="006A16CD" w:rsidRPr="006A16CD" w:rsidRDefault="006A16CD" w:rsidP="006A16CD">
      <w:pPr>
        <w:jc w:val="both"/>
        <w:rPr>
          <w:sz w:val="22"/>
          <w:szCs w:val="22"/>
          <w:lang w:val="mk-MK"/>
        </w:rPr>
      </w:pPr>
    </w:p>
    <w:p w14:paraId="4C1D3A8E" w14:textId="77777777" w:rsidR="006A16CD" w:rsidRPr="006A16CD" w:rsidRDefault="006A16CD" w:rsidP="006A16CD">
      <w:pPr>
        <w:ind w:firstLine="720"/>
        <w:jc w:val="both"/>
        <w:rPr>
          <w:sz w:val="22"/>
          <w:szCs w:val="22"/>
          <w:lang w:val="mk-MK"/>
        </w:rPr>
      </w:pPr>
      <w:r w:rsidRPr="006A16CD">
        <w:rPr>
          <w:sz w:val="22"/>
          <w:szCs w:val="22"/>
          <w:lang w:val="mk-MK"/>
        </w:rPr>
        <w:t>2. ОБЛАСТИ НА ДЕЛУВАЊЕ</w:t>
      </w:r>
    </w:p>
    <w:p w14:paraId="25E85A5B" w14:textId="77777777" w:rsidR="006A16CD" w:rsidRPr="006A16CD" w:rsidRDefault="006A16CD" w:rsidP="006A16CD">
      <w:pPr>
        <w:ind w:firstLine="720"/>
        <w:jc w:val="both"/>
        <w:rPr>
          <w:sz w:val="22"/>
          <w:szCs w:val="22"/>
          <w:lang w:val="mk-MK"/>
        </w:rPr>
      </w:pPr>
      <w:r w:rsidRPr="006A16CD">
        <w:rPr>
          <w:sz w:val="22"/>
          <w:szCs w:val="22"/>
          <w:lang w:val="mk-MK"/>
        </w:rPr>
        <w:t>Биди одговорна –живеј здраво е името на слоганот под кој координаторот на еднакви можности во општина Дојран и тимот од стручни лица ќе врши едукација за полово и репродуктивно здравје на жените од општина Дојран со акцент на младата популација на возраст од 11-19 години.</w:t>
      </w:r>
    </w:p>
    <w:p w14:paraId="5DDF199E" w14:textId="77777777" w:rsidR="006A16CD" w:rsidRPr="006A16CD" w:rsidRDefault="006A16CD" w:rsidP="006A16CD">
      <w:pPr>
        <w:jc w:val="both"/>
        <w:rPr>
          <w:sz w:val="22"/>
          <w:szCs w:val="22"/>
          <w:u w:val="single"/>
          <w:lang w:val="mk-MK"/>
        </w:rPr>
      </w:pPr>
      <w:r w:rsidRPr="006A16CD">
        <w:rPr>
          <w:sz w:val="22"/>
          <w:szCs w:val="22"/>
          <w:u w:val="single"/>
          <w:lang w:val="mk-MK"/>
        </w:rPr>
        <w:t>Зошто е ова важно и зошто треба да биде дел од локалниот акционен план за родова еднаквост во општина Дојран?</w:t>
      </w:r>
    </w:p>
    <w:p w14:paraId="4325CC2B" w14:textId="77777777" w:rsidR="006A16CD" w:rsidRDefault="006A16CD" w:rsidP="006A16CD">
      <w:pPr>
        <w:ind w:firstLine="720"/>
        <w:jc w:val="both"/>
        <w:rPr>
          <w:sz w:val="22"/>
          <w:szCs w:val="22"/>
          <w:lang w:val="mk-MK"/>
        </w:rPr>
      </w:pPr>
      <w:r w:rsidRPr="006A16CD">
        <w:rPr>
          <w:sz w:val="22"/>
          <w:szCs w:val="22"/>
          <w:lang w:val="mk-MK"/>
        </w:rPr>
        <w:t xml:space="preserve">Младите денес влегуваат во репродуктивниот период без да имаат доволно информации и вештини како да го сочуваат репродуктивното здравје, што ги изложува на ризик од полово преносливи болести и несакана бременост.  Просечната возраст кога младите започнуваат сексуални односи  е се пониска, без воопшто да имаат  информации за контацепцијата и последиците. Тоа истовремено е поврзано со поголем број на сексуални партнери во текот на активниот сексуален живот а со тоа и зголемениот ризик од полово преносливи болести. Се проценува дека на светско ниво од полово преносливи болести заболуваат повеќе од 400 милиони возрасни луѓе од кои околу 60% се млади под 25 години. Лошите демографски трендови на депопулација и стареење на населението кои се присутни подолго време во Македонија а посебно се засилени последните години со социјалната и економска транзиција и глобализација. Во такви услови: разнишани општествени односи, економска неизвесност, криза во семејствата, пад на моралот, промена на вредностите, новите недефинирани општествени улоги пред се на младите, ризично однесување на младите и полово преносливите болести, несакана бременост, сексуалната злоупотереба и менталните нарушувања станаа голем јавно здраствен и социјален проблем. Гинеколозите во земјава со години алармираат дека се зголемува бројот на абортуси и на малолетничка бременост.Исто така и бројот на спонтани абортуси е голем, а како причини се наведуваат хронични болести, бактерии, инфекции, неправилна исхрана, стресен начин на живот.Загрижува податокот дека бројката на малолетнички кои абортирале оваа година е три пати зголемена од претходната година (најмалата е на само 13 </w:t>
      </w:r>
    </w:p>
    <w:p w14:paraId="1C167759" w14:textId="49319A43" w:rsidR="006A16CD" w:rsidRPr="00FE7842" w:rsidRDefault="006A16CD" w:rsidP="006A16CD">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1</w:t>
      </w:r>
      <w:r>
        <w:rPr>
          <w:rFonts w:ascii="Times New Roman" w:hAnsi="Times New Roman" w:cs="Times New Roman"/>
          <w:lang w:val="mk-MK"/>
        </w:rPr>
        <w:t>6</w:t>
      </w:r>
    </w:p>
    <w:p w14:paraId="52E6A3F4" w14:textId="7229A82D" w:rsidR="006A16CD" w:rsidRPr="006A16CD" w:rsidRDefault="006A16CD" w:rsidP="006A16CD">
      <w:pPr>
        <w:ind w:firstLine="720"/>
        <w:jc w:val="both"/>
        <w:rPr>
          <w:sz w:val="22"/>
          <w:szCs w:val="22"/>
          <w:lang w:val="mk-MK"/>
        </w:rPr>
      </w:pPr>
      <w:r w:rsidRPr="006A16CD">
        <w:rPr>
          <w:sz w:val="22"/>
          <w:szCs w:val="22"/>
          <w:lang w:val="mk-MK"/>
        </w:rPr>
        <w:t>години) а  како причина се наведува некористењето на контацепција и недоволната едукација( податоци објавени од Клиниката за Гинекологија и акушерство Скопје). Еден од најголемите ризици на абортусот е стерилитетот.</w:t>
      </w:r>
    </w:p>
    <w:p w14:paraId="752CB482" w14:textId="77777777" w:rsidR="006A16CD" w:rsidRPr="006A16CD" w:rsidRDefault="006A16CD" w:rsidP="006A16CD">
      <w:pPr>
        <w:ind w:firstLine="720"/>
        <w:jc w:val="both"/>
        <w:rPr>
          <w:sz w:val="22"/>
          <w:szCs w:val="22"/>
          <w:lang w:val="mk-MK"/>
        </w:rPr>
      </w:pPr>
      <w:r w:rsidRPr="006A16CD">
        <w:rPr>
          <w:sz w:val="22"/>
          <w:szCs w:val="22"/>
          <w:lang w:val="mk-MK"/>
        </w:rPr>
        <w:t>12-18 години е возраст  кога девојчињата сексуално созреваат и влегуваат во период на пубертет и адолесценција. Во овој период од животот прв пат се среќаваат со темите репродуктивно и менструално здравје па затоа е многу е важно информациите што ќе ги добијат да бидат од стручни лица. Главен извор на информации на овие теми за младите  најчесто се медиумите, интернетот, социјалните мрежи, врсниците, извори кои не се сигурни и полни со заблуди. Во училишната програма  тоа е најчесто еден час по биологија во основното и средното образование. Родителите во денешно време се презафатени, или и самите не се доволно информирани а често тоа е табу тема во кругот на семејството.</w:t>
      </w:r>
    </w:p>
    <w:p w14:paraId="4F15DC82" w14:textId="77777777" w:rsidR="006A16CD" w:rsidRPr="006A16CD" w:rsidRDefault="006A16CD" w:rsidP="006A16CD">
      <w:pPr>
        <w:ind w:firstLine="720"/>
        <w:jc w:val="both"/>
        <w:rPr>
          <w:sz w:val="22"/>
          <w:szCs w:val="22"/>
          <w:lang w:val="mk-MK"/>
        </w:rPr>
      </w:pPr>
      <w:r w:rsidRPr="006A16CD">
        <w:rPr>
          <w:sz w:val="22"/>
          <w:szCs w:val="22"/>
          <w:lang w:val="mk-MK"/>
        </w:rPr>
        <w:t>Со оглед на тоа што постои тренд на пораст на проблематиката поврзана со репродуктивното здравје во адолесцентната популација(сексуално преносливи болести, непланирана бременост и абортуси, сексуална злоупотереба, нарушување на менталното здравје и сл.) многу е важно да се работи на превенцијата и навремена информираност што претставува услов за зачувување на репродуктивното здравје во зрелата возраст. Ризичното однесување во адолесценцијата никогаш неможе да се посматра изолирано, а прераното влегување во сексуални односи најчесто е поврзано со злоупотреба на алкохол или психоактивни супстанци, слаб успех во училиште и ниско самопочитување</w:t>
      </w:r>
    </w:p>
    <w:p w14:paraId="14B935AE" w14:textId="77777777" w:rsidR="006A16CD" w:rsidRPr="006A16CD" w:rsidRDefault="006A16CD" w:rsidP="006A16CD">
      <w:pPr>
        <w:ind w:firstLine="720"/>
        <w:jc w:val="both"/>
        <w:rPr>
          <w:sz w:val="22"/>
          <w:szCs w:val="22"/>
          <w:lang w:val="mk-MK"/>
        </w:rPr>
      </w:pPr>
      <w:r w:rsidRPr="006A16CD">
        <w:rPr>
          <w:sz w:val="22"/>
          <w:szCs w:val="22"/>
          <w:lang w:val="mk-MK"/>
        </w:rPr>
        <w:t>Превенцијата во подрачјето на репродуктивното здравје не треба да биде насочена само на стекнување знаења и спречување на полово преносливи болести и несакани бремености туку и на промена на ставовите и усвојување на одговорно однесување,одлагање на сексуалните односи,јакнење на позитивните вредности и негување на здрави животни стилови.Адолесценцијата е најранливиот период во младоста, но и клучен период за стекнување и развивање на животни вештини со помош на кои ќе можат да стекнат здрави навики и да ја зголемат одговорноста за сопственото здравје. Затоа едукацијата на младите е најважна стратегија за подобрување на здравјето и спречување на болести.</w:t>
      </w:r>
    </w:p>
    <w:p w14:paraId="204D0E82" w14:textId="77777777" w:rsidR="006A16CD" w:rsidRPr="006A16CD" w:rsidRDefault="006A16CD" w:rsidP="006A16CD">
      <w:pPr>
        <w:ind w:firstLine="720"/>
        <w:jc w:val="both"/>
        <w:rPr>
          <w:sz w:val="22"/>
          <w:szCs w:val="22"/>
          <w:lang w:val="mk-MK"/>
        </w:rPr>
      </w:pPr>
      <w:r w:rsidRPr="006A16CD">
        <w:rPr>
          <w:sz w:val="22"/>
          <w:szCs w:val="22"/>
          <w:lang w:val="mk-MK"/>
        </w:rPr>
        <w:t>3.Општа цел и специфични цели јои треба да се реализираат:</w:t>
      </w:r>
    </w:p>
    <w:p w14:paraId="473250D7" w14:textId="77777777" w:rsidR="006A16CD" w:rsidRPr="006A16CD" w:rsidRDefault="006A16CD" w:rsidP="006A16CD">
      <w:pPr>
        <w:ind w:firstLine="720"/>
        <w:jc w:val="both"/>
        <w:rPr>
          <w:sz w:val="22"/>
          <w:szCs w:val="22"/>
          <w:lang w:val="mk-MK"/>
        </w:rPr>
      </w:pPr>
      <w:r w:rsidRPr="006A16CD">
        <w:rPr>
          <w:sz w:val="22"/>
          <w:szCs w:val="22"/>
          <w:lang w:val="mk-MK"/>
        </w:rPr>
        <w:t xml:space="preserve">Општа цел: </w:t>
      </w:r>
    </w:p>
    <w:p w14:paraId="70542A1C" w14:textId="77777777" w:rsidR="006A16CD" w:rsidRPr="006A16CD" w:rsidRDefault="006A16CD" w:rsidP="006A16CD">
      <w:pPr>
        <w:jc w:val="both"/>
        <w:rPr>
          <w:sz w:val="22"/>
          <w:szCs w:val="22"/>
          <w:lang w:val="mk-MK"/>
        </w:rPr>
      </w:pPr>
      <w:r w:rsidRPr="006A16CD">
        <w:rPr>
          <w:sz w:val="22"/>
          <w:szCs w:val="22"/>
          <w:lang w:val="mk-MK"/>
        </w:rPr>
        <w:t xml:space="preserve">Подобрување на  квалитетот на животот на жените во општина Дојран со посебен акцент на младата женска популација од 11-19 години од аспект на унапредување на репродуктивното здравје. </w:t>
      </w:r>
    </w:p>
    <w:p w14:paraId="267BF40A" w14:textId="77777777" w:rsidR="006A16CD" w:rsidRPr="006A16CD" w:rsidRDefault="006A16CD" w:rsidP="006A16CD">
      <w:pPr>
        <w:ind w:firstLine="720"/>
        <w:jc w:val="both"/>
        <w:rPr>
          <w:sz w:val="22"/>
          <w:szCs w:val="22"/>
          <w:lang w:val="mk-MK"/>
        </w:rPr>
      </w:pPr>
      <w:r w:rsidRPr="006A16CD">
        <w:rPr>
          <w:sz w:val="22"/>
          <w:szCs w:val="22"/>
          <w:lang w:val="mk-MK"/>
        </w:rPr>
        <w:t>Специфични цели преку кои ќе ја постигнеме општата цел се:</w:t>
      </w:r>
    </w:p>
    <w:p w14:paraId="7C4DFB4C" w14:textId="77777777" w:rsidR="006A16CD" w:rsidRPr="006A16CD" w:rsidRDefault="006A16CD" w:rsidP="006A16CD">
      <w:pPr>
        <w:jc w:val="both"/>
        <w:rPr>
          <w:sz w:val="22"/>
          <w:szCs w:val="22"/>
          <w:lang w:val="mk-MK"/>
        </w:rPr>
      </w:pPr>
      <w:r w:rsidRPr="006A16CD">
        <w:rPr>
          <w:sz w:val="22"/>
          <w:szCs w:val="22"/>
          <w:lang w:val="mk-MK"/>
        </w:rPr>
        <w:t>Подигнување на свеста  на јавноста во општина Дојран за важноста на репродуктивно здравје на жените</w:t>
      </w:r>
    </w:p>
    <w:p w14:paraId="56AE8061" w14:textId="77777777" w:rsidR="006A16CD" w:rsidRPr="006A16CD" w:rsidRDefault="006A16CD" w:rsidP="006A16CD">
      <w:pPr>
        <w:jc w:val="both"/>
        <w:rPr>
          <w:sz w:val="22"/>
          <w:szCs w:val="22"/>
          <w:lang w:val="mk-MK"/>
        </w:rPr>
      </w:pPr>
      <w:r w:rsidRPr="006A16CD">
        <w:rPr>
          <w:sz w:val="22"/>
          <w:szCs w:val="22"/>
          <w:lang w:val="mk-MK"/>
        </w:rPr>
        <w:t>Подигнување на нивото на информираност за репродуктивното здравје на девојчиња во пубертет и адолесценција на возраст од 11-19 години од општина Дојран</w:t>
      </w:r>
    </w:p>
    <w:p w14:paraId="7F7FE71F" w14:textId="77777777" w:rsidR="006A16CD" w:rsidRPr="006A16CD" w:rsidRDefault="006A16CD" w:rsidP="006A16CD">
      <w:pPr>
        <w:jc w:val="both"/>
        <w:rPr>
          <w:sz w:val="22"/>
          <w:szCs w:val="22"/>
          <w:lang w:val="mk-MK"/>
        </w:rPr>
      </w:pPr>
      <w:r w:rsidRPr="006A16CD">
        <w:rPr>
          <w:sz w:val="22"/>
          <w:szCs w:val="22"/>
          <w:lang w:val="mk-MK"/>
        </w:rPr>
        <w:t>Разбивање на табуата за прашања поврзани со оваа проблематика од поширок социолошки аспект</w:t>
      </w:r>
    </w:p>
    <w:p w14:paraId="68D280F4" w14:textId="77777777" w:rsidR="006A16CD" w:rsidRPr="006A16CD" w:rsidRDefault="006A16CD" w:rsidP="006A16CD">
      <w:pPr>
        <w:jc w:val="both"/>
        <w:rPr>
          <w:sz w:val="22"/>
          <w:szCs w:val="22"/>
          <w:lang w:val="mk-MK"/>
        </w:rPr>
      </w:pPr>
      <w:r w:rsidRPr="006A16CD">
        <w:rPr>
          <w:sz w:val="22"/>
          <w:szCs w:val="22"/>
          <w:lang w:val="mk-MK"/>
        </w:rPr>
        <w:t xml:space="preserve">Целни групи и крајни корисници: </w:t>
      </w:r>
    </w:p>
    <w:p w14:paraId="6EA9F1AC" w14:textId="77777777" w:rsidR="006A16CD" w:rsidRPr="006A16CD" w:rsidRDefault="006A16CD" w:rsidP="006A16CD">
      <w:pPr>
        <w:jc w:val="both"/>
        <w:rPr>
          <w:sz w:val="22"/>
          <w:szCs w:val="22"/>
          <w:lang w:val="mk-MK"/>
        </w:rPr>
      </w:pPr>
      <w:r w:rsidRPr="006A16CD">
        <w:rPr>
          <w:sz w:val="22"/>
          <w:szCs w:val="22"/>
          <w:lang w:val="mk-MK"/>
        </w:rPr>
        <w:t>Ученички од О.О.У “Кочо Рацин” Нов Дојран, ( и подрачните училишта кои се во склоп на О.О.У “Кочо Рацин”) на возраст од 11-15 г.</w:t>
      </w:r>
    </w:p>
    <w:p w14:paraId="08A935F2" w14:textId="77777777" w:rsidR="006A16CD" w:rsidRPr="006A16CD" w:rsidRDefault="006A16CD" w:rsidP="006A16CD">
      <w:pPr>
        <w:jc w:val="both"/>
        <w:rPr>
          <w:sz w:val="22"/>
          <w:szCs w:val="22"/>
          <w:lang w:val="mk-MK"/>
        </w:rPr>
      </w:pPr>
      <w:r w:rsidRPr="006A16CD">
        <w:rPr>
          <w:sz w:val="22"/>
          <w:szCs w:val="22"/>
          <w:lang w:val="mk-MK"/>
        </w:rPr>
        <w:t>Жени од општина Дојран од различна возраст кои ќе присуствуваат на едукативни трибини. Ќе се обидеме да имаме поголема посетеност така што ќе објавиме соопштенија по локалните медиуми и социјалните мрежи за темите, времето и местото на одржување на трибините.</w:t>
      </w:r>
    </w:p>
    <w:p w14:paraId="5E872C1A" w14:textId="77777777" w:rsidR="006A16CD" w:rsidRPr="006A16CD" w:rsidRDefault="006A16CD" w:rsidP="006A16CD">
      <w:pPr>
        <w:jc w:val="both"/>
        <w:rPr>
          <w:sz w:val="22"/>
          <w:szCs w:val="22"/>
          <w:lang w:val="mk-MK"/>
        </w:rPr>
      </w:pPr>
      <w:r w:rsidRPr="006A16CD">
        <w:rPr>
          <w:sz w:val="22"/>
          <w:szCs w:val="22"/>
          <w:lang w:val="mk-MK"/>
        </w:rPr>
        <w:t>Жени со попреченост, родители на деца со попреченост и образовни асистенти  кои ќе бидат поканети на трибина.</w:t>
      </w:r>
    </w:p>
    <w:p w14:paraId="4421D152" w14:textId="77777777" w:rsidR="006A16CD" w:rsidRPr="006A16CD" w:rsidRDefault="006A16CD" w:rsidP="006A16CD">
      <w:pPr>
        <w:ind w:firstLine="720"/>
        <w:jc w:val="both"/>
        <w:rPr>
          <w:sz w:val="22"/>
          <w:szCs w:val="22"/>
          <w:lang w:val="mk-MK"/>
        </w:rPr>
      </w:pPr>
      <w:r w:rsidRPr="006A16CD">
        <w:rPr>
          <w:sz w:val="22"/>
          <w:szCs w:val="22"/>
          <w:lang w:val="mk-MK"/>
        </w:rPr>
        <w:t xml:space="preserve"> Активности</w:t>
      </w:r>
    </w:p>
    <w:p w14:paraId="6068144D" w14:textId="77777777" w:rsidR="006A16CD" w:rsidRPr="006A16CD" w:rsidRDefault="006A16CD" w:rsidP="006A16CD">
      <w:pPr>
        <w:ind w:firstLine="720"/>
        <w:jc w:val="both"/>
        <w:rPr>
          <w:sz w:val="22"/>
          <w:szCs w:val="22"/>
          <w:lang w:val="mk-MK"/>
        </w:rPr>
      </w:pPr>
      <w:r w:rsidRPr="006A16CD">
        <w:rPr>
          <w:sz w:val="22"/>
          <w:szCs w:val="22"/>
          <w:lang w:val="mk-MK"/>
        </w:rPr>
        <w:t xml:space="preserve">Активноститите со кои ќе ги постигнеме погоре наведените цели ќе се реализираат во три фази: подготвителна фаза, фаза на реализација и завршна фаза </w:t>
      </w:r>
    </w:p>
    <w:p w14:paraId="13DFB2D4" w14:textId="77777777" w:rsidR="006A16CD" w:rsidRPr="006A16CD" w:rsidRDefault="006A16CD" w:rsidP="006A16CD">
      <w:pPr>
        <w:jc w:val="both"/>
        <w:rPr>
          <w:sz w:val="22"/>
          <w:szCs w:val="22"/>
          <w:lang w:val="mk-MK"/>
        </w:rPr>
      </w:pPr>
      <w:r w:rsidRPr="006A16CD">
        <w:rPr>
          <w:sz w:val="22"/>
          <w:szCs w:val="22"/>
          <w:lang w:val="mk-MK"/>
        </w:rPr>
        <w:t>Активностите ќе бидат поделени на неколку сегменти:</w:t>
      </w:r>
    </w:p>
    <w:p w14:paraId="07DC353A" w14:textId="77777777" w:rsidR="006A16CD" w:rsidRDefault="006A16CD" w:rsidP="006A16CD">
      <w:pPr>
        <w:jc w:val="both"/>
        <w:rPr>
          <w:sz w:val="22"/>
          <w:szCs w:val="22"/>
          <w:lang w:val="mk-MK"/>
        </w:rPr>
      </w:pPr>
      <w:r w:rsidRPr="006A16CD">
        <w:rPr>
          <w:sz w:val="22"/>
          <w:szCs w:val="22"/>
          <w:lang w:val="mk-MK"/>
        </w:rPr>
        <w:t>кампања за подигнување на свеста на пошироката јавност за значењето на репродуктивното здравје на жената преку реализација на  трибини од стручни лица</w:t>
      </w:r>
    </w:p>
    <w:p w14:paraId="49F5B1AC" w14:textId="3BB51573" w:rsidR="006A16CD" w:rsidRPr="00FE7842" w:rsidRDefault="006A16CD" w:rsidP="006A16CD">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1</w:t>
      </w:r>
      <w:r>
        <w:rPr>
          <w:rFonts w:ascii="Times New Roman" w:hAnsi="Times New Roman" w:cs="Times New Roman"/>
          <w:lang w:val="mk-MK"/>
        </w:rPr>
        <w:t>7</w:t>
      </w:r>
    </w:p>
    <w:p w14:paraId="25F2AD1E" w14:textId="77777777" w:rsidR="006A16CD" w:rsidRPr="006A16CD" w:rsidRDefault="006A16CD" w:rsidP="006A16CD">
      <w:pPr>
        <w:ind w:firstLine="720"/>
        <w:jc w:val="both"/>
        <w:rPr>
          <w:sz w:val="22"/>
          <w:szCs w:val="22"/>
          <w:lang w:val="mk-MK"/>
        </w:rPr>
      </w:pPr>
      <w:r w:rsidRPr="006A16CD">
        <w:rPr>
          <w:sz w:val="22"/>
          <w:szCs w:val="22"/>
          <w:lang w:val="mk-MK"/>
        </w:rPr>
        <w:t>Едукативни работилници за девојчиња во пубертет и адолесценција на возраст 11-19 години од О.О.У “Кочо Рацин” Нов Дојран</w:t>
      </w:r>
    </w:p>
    <w:p w14:paraId="69E81078" w14:textId="77777777" w:rsidR="006A16CD" w:rsidRPr="006A16CD" w:rsidRDefault="006A16CD" w:rsidP="006A16CD">
      <w:pPr>
        <w:jc w:val="both"/>
        <w:rPr>
          <w:sz w:val="22"/>
          <w:szCs w:val="22"/>
          <w:lang w:val="mk-MK"/>
        </w:rPr>
      </w:pPr>
      <w:r w:rsidRPr="006A16CD">
        <w:rPr>
          <w:sz w:val="22"/>
          <w:szCs w:val="22"/>
          <w:lang w:val="mk-MK"/>
        </w:rPr>
        <w:t>Индивидуална поддршка од психолог од проектниот тим</w:t>
      </w:r>
    </w:p>
    <w:p w14:paraId="06CCAAC2" w14:textId="77777777" w:rsidR="006A16CD" w:rsidRPr="006A16CD" w:rsidRDefault="006A16CD" w:rsidP="006A16CD">
      <w:pPr>
        <w:jc w:val="both"/>
        <w:rPr>
          <w:sz w:val="22"/>
          <w:szCs w:val="22"/>
          <w:lang w:val="mk-MK"/>
        </w:rPr>
      </w:pPr>
      <w:r w:rsidRPr="006A16CD">
        <w:rPr>
          <w:sz w:val="22"/>
          <w:szCs w:val="22"/>
          <w:lang w:val="mk-MK"/>
        </w:rPr>
        <w:t xml:space="preserve">Изработка на едукативен флаер за видливост на проектот со советодавни и едукативни содржини кој ќе биде дистрибуиран на групите на интерес а ќе биде доставен и до сите приватни здравствени ординации, на приватни стоматолошки амбуланти и други места како би бил достапен за пошироката јавност. </w:t>
      </w:r>
    </w:p>
    <w:p w14:paraId="74BF7BD0" w14:textId="77777777" w:rsidR="006A16CD" w:rsidRPr="006A16CD" w:rsidRDefault="006A16CD" w:rsidP="006A16CD">
      <w:pPr>
        <w:jc w:val="both"/>
        <w:rPr>
          <w:sz w:val="22"/>
          <w:szCs w:val="22"/>
          <w:lang w:val="mk-MK"/>
        </w:rPr>
      </w:pPr>
      <w:r w:rsidRPr="006A16CD">
        <w:rPr>
          <w:sz w:val="22"/>
          <w:szCs w:val="22"/>
          <w:lang w:val="mk-MK"/>
        </w:rPr>
        <w:t xml:space="preserve">За видливост на проектот ќе имаме и плакати кои ќе бидат поставени на видливи и прометни места  со повик за присутност на нашите  предавања за заинтересирани граѓани- вкупно 4 предавања. </w:t>
      </w:r>
    </w:p>
    <w:p w14:paraId="70FDC243" w14:textId="77777777" w:rsidR="006A16CD" w:rsidRPr="006A16CD" w:rsidRDefault="006A16CD" w:rsidP="006A16CD">
      <w:pPr>
        <w:jc w:val="both"/>
        <w:rPr>
          <w:sz w:val="22"/>
          <w:szCs w:val="22"/>
          <w:lang w:val="mk-MK"/>
        </w:rPr>
      </w:pPr>
      <w:r w:rsidRPr="006A16CD">
        <w:rPr>
          <w:sz w:val="22"/>
          <w:szCs w:val="22"/>
          <w:lang w:val="mk-MK"/>
        </w:rPr>
        <w:t xml:space="preserve">Дeлење на хигиенски пакети од асортиманот на ДМ </w:t>
      </w:r>
    </w:p>
    <w:p w14:paraId="52126D2A" w14:textId="77777777" w:rsidR="006A16CD" w:rsidRPr="006A16CD" w:rsidRDefault="006A16CD" w:rsidP="006A16CD">
      <w:pPr>
        <w:jc w:val="both"/>
        <w:rPr>
          <w:sz w:val="22"/>
          <w:szCs w:val="22"/>
          <w:lang w:val="mk-MK"/>
        </w:rPr>
      </w:pPr>
      <w:r w:rsidRPr="006A16CD">
        <w:rPr>
          <w:sz w:val="22"/>
          <w:szCs w:val="22"/>
          <w:lang w:val="mk-MK"/>
        </w:rPr>
        <w:t>Подготвителна фаза- 1 месец</w:t>
      </w:r>
    </w:p>
    <w:p w14:paraId="27F2C298" w14:textId="77777777" w:rsidR="006A16CD" w:rsidRPr="006A16CD" w:rsidRDefault="006A16CD" w:rsidP="006A16CD">
      <w:pPr>
        <w:jc w:val="both"/>
        <w:rPr>
          <w:sz w:val="22"/>
          <w:szCs w:val="22"/>
          <w:lang w:val="mk-MK"/>
        </w:rPr>
      </w:pPr>
      <w:r w:rsidRPr="006A16CD">
        <w:rPr>
          <w:sz w:val="22"/>
          <w:szCs w:val="22"/>
          <w:lang w:val="mk-MK"/>
        </w:rPr>
        <w:t>Во оваа фаза која ќе трае еден месец ( октомври 2024) проектниот тим ќе ги направи подготовките потребни за реализација на активностите:</w:t>
      </w:r>
    </w:p>
    <w:p w14:paraId="27200EFF" w14:textId="77777777" w:rsidR="006A16CD" w:rsidRPr="006A16CD" w:rsidRDefault="006A16CD" w:rsidP="006A16CD">
      <w:pPr>
        <w:jc w:val="both"/>
        <w:rPr>
          <w:sz w:val="22"/>
          <w:szCs w:val="22"/>
          <w:lang w:val="mk-MK"/>
        </w:rPr>
      </w:pPr>
      <w:r w:rsidRPr="006A16CD">
        <w:rPr>
          <w:sz w:val="22"/>
          <w:szCs w:val="22"/>
          <w:lang w:val="mk-MK"/>
        </w:rPr>
        <w:t>Ќе се изработат едукативни флаери кои ќе се делат на трибините и едукативните работилници со девојчињата</w:t>
      </w:r>
    </w:p>
    <w:p w14:paraId="13EC14F2" w14:textId="77777777" w:rsidR="006A16CD" w:rsidRPr="006A16CD" w:rsidRDefault="006A16CD" w:rsidP="006A16CD">
      <w:pPr>
        <w:jc w:val="both"/>
        <w:rPr>
          <w:sz w:val="22"/>
          <w:szCs w:val="22"/>
          <w:lang w:val="mk-MK"/>
        </w:rPr>
      </w:pPr>
      <w:r w:rsidRPr="006A16CD">
        <w:rPr>
          <w:sz w:val="22"/>
          <w:szCs w:val="22"/>
          <w:lang w:val="mk-MK"/>
        </w:rPr>
        <w:t>Припрема на содржините кои ќе се презентираат за време на работилниците со младите девојчиња</w:t>
      </w:r>
    </w:p>
    <w:p w14:paraId="62EC4641" w14:textId="77777777" w:rsidR="006A16CD" w:rsidRPr="006A16CD" w:rsidRDefault="006A16CD" w:rsidP="006A16CD">
      <w:pPr>
        <w:jc w:val="both"/>
        <w:rPr>
          <w:sz w:val="22"/>
          <w:szCs w:val="22"/>
          <w:lang w:val="mk-MK"/>
        </w:rPr>
      </w:pPr>
      <w:r w:rsidRPr="006A16CD">
        <w:rPr>
          <w:sz w:val="22"/>
          <w:szCs w:val="22"/>
          <w:lang w:val="mk-MK"/>
        </w:rPr>
        <w:t>Припрема на темите  кои ќе се презентираат  на 4 трибини со заинтересирани граѓани.</w:t>
      </w:r>
    </w:p>
    <w:p w14:paraId="1D500A40" w14:textId="77777777" w:rsidR="006A16CD" w:rsidRPr="006A16CD" w:rsidRDefault="006A16CD" w:rsidP="006A16CD">
      <w:pPr>
        <w:jc w:val="both"/>
        <w:rPr>
          <w:sz w:val="22"/>
          <w:szCs w:val="22"/>
          <w:lang w:val="mk-MK"/>
        </w:rPr>
      </w:pPr>
      <w:r w:rsidRPr="006A16CD">
        <w:rPr>
          <w:sz w:val="22"/>
          <w:szCs w:val="22"/>
          <w:lang w:val="mk-MK"/>
        </w:rPr>
        <w:t xml:space="preserve">Договарање за динамиката на работилниците во О.О.У “Кочо Рацин” како не би дошло до пореметување на наставните програми. </w:t>
      </w:r>
    </w:p>
    <w:p w14:paraId="22A5FC8A" w14:textId="77777777" w:rsidR="006A16CD" w:rsidRPr="006A16CD" w:rsidRDefault="006A16CD" w:rsidP="006A16CD">
      <w:pPr>
        <w:jc w:val="both"/>
        <w:rPr>
          <w:sz w:val="22"/>
          <w:szCs w:val="22"/>
          <w:lang w:val="mk-MK"/>
        </w:rPr>
      </w:pPr>
      <w:r w:rsidRPr="006A16CD">
        <w:rPr>
          <w:sz w:val="22"/>
          <w:szCs w:val="22"/>
          <w:lang w:val="mk-MK"/>
        </w:rPr>
        <w:t>Фаза на реализација- 6 месеци</w:t>
      </w:r>
    </w:p>
    <w:p w14:paraId="54D5F1F4" w14:textId="77777777" w:rsidR="006A16CD" w:rsidRPr="006A16CD" w:rsidRDefault="006A16CD" w:rsidP="006A16CD">
      <w:pPr>
        <w:jc w:val="both"/>
        <w:rPr>
          <w:sz w:val="22"/>
          <w:szCs w:val="22"/>
          <w:lang w:val="mk-MK"/>
        </w:rPr>
      </w:pPr>
      <w:r w:rsidRPr="006A16CD">
        <w:rPr>
          <w:sz w:val="22"/>
          <w:szCs w:val="22"/>
          <w:lang w:val="mk-MK"/>
        </w:rPr>
        <w:t>Во оваа фаза која ќе трае  од ноемви 2024 до април 2025 година ќе се реализираат :</w:t>
      </w:r>
    </w:p>
    <w:p w14:paraId="2EB003D8" w14:textId="77777777" w:rsidR="006A16CD" w:rsidRPr="006A16CD" w:rsidRDefault="006A16CD" w:rsidP="006A16CD">
      <w:pPr>
        <w:jc w:val="both"/>
        <w:rPr>
          <w:sz w:val="22"/>
          <w:szCs w:val="22"/>
          <w:lang w:val="mk-MK"/>
        </w:rPr>
      </w:pPr>
      <w:r w:rsidRPr="006A16CD">
        <w:rPr>
          <w:sz w:val="22"/>
          <w:szCs w:val="22"/>
          <w:lang w:val="mk-MK"/>
        </w:rPr>
        <w:t>Серија предавања на одредени теми поврзани со репродуктивното здравје на жената. Истите ќе бидат  одржани од стручни лица и ќе бидат наменети за сите заитересирани граѓани. Предвидени се четири предавања на следните теми:</w:t>
      </w:r>
    </w:p>
    <w:p w14:paraId="31904605" w14:textId="77777777" w:rsidR="006A16CD" w:rsidRPr="006A16CD" w:rsidRDefault="006A16CD" w:rsidP="006A16CD">
      <w:pPr>
        <w:jc w:val="both"/>
        <w:rPr>
          <w:sz w:val="22"/>
          <w:szCs w:val="22"/>
          <w:lang w:val="mk-MK"/>
        </w:rPr>
      </w:pPr>
      <w:r w:rsidRPr="006A16CD">
        <w:rPr>
          <w:sz w:val="22"/>
          <w:szCs w:val="22"/>
          <w:lang w:val="mk-MK"/>
        </w:rPr>
        <w:t>- Жената и стресот во современото време ( како стресот се одразува на репродуктивното и сексуалното здравје на жената и начини за справување со стресот) -ќе се реализира  од страна на психолог од проектниот тим.</w:t>
      </w:r>
    </w:p>
    <w:p w14:paraId="06DAEB69" w14:textId="77777777" w:rsidR="006A16CD" w:rsidRPr="006A16CD" w:rsidRDefault="006A16CD" w:rsidP="006A16CD">
      <w:pPr>
        <w:jc w:val="both"/>
        <w:rPr>
          <w:sz w:val="22"/>
          <w:szCs w:val="22"/>
          <w:lang w:val="mk-MK"/>
        </w:rPr>
      </w:pPr>
      <w:r w:rsidRPr="006A16CD">
        <w:rPr>
          <w:sz w:val="22"/>
          <w:szCs w:val="22"/>
          <w:lang w:val="mk-MK"/>
        </w:rPr>
        <w:t>- Сексуалност, сексуално и репродуктивно здравје кај лицата со попреченост ( ќе се реализира по повод 3 Декември-денот на лицата со попреченост,  од страна на дефектолог и ќе биде наменета за жени со попреченост, родители на деца со попреченост и образовни асистенти)</w:t>
      </w:r>
    </w:p>
    <w:p w14:paraId="1785DA76" w14:textId="77777777" w:rsidR="006A16CD" w:rsidRPr="006A16CD" w:rsidRDefault="006A16CD" w:rsidP="006A16CD">
      <w:pPr>
        <w:jc w:val="both"/>
        <w:rPr>
          <w:sz w:val="22"/>
          <w:szCs w:val="22"/>
          <w:lang w:val="mk-MK"/>
        </w:rPr>
      </w:pPr>
      <w:r w:rsidRPr="006A16CD">
        <w:rPr>
          <w:sz w:val="22"/>
          <w:szCs w:val="22"/>
          <w:lang w:val="mk-MK"/>
        </w:rPr>
        <w:t>- Убава жена е здравата жена( култура на здраво живеење холистички пристап – физичко ментално, социјално и емоционално здравје) Предавањето ќе се реализира по повод 8 Март- денот на жената од страна на психолог од проектниот тим. На оваа трибина на присутните жени ќе им бидат поделени  хигиенски пакети од асортиманот на ДМ по повод денот на жената</w:t>
      </w:r>
    </w:p>
    <w:p w14:paraId="051AA701" w14:textId="77777777" w:rsidR="006A16CD" w:rsidRPr="006A16CD" w:rsidRDefault="006A16CD" w:rsidP="006A16CD">
      <w:pPr>
        <w:jc w:val="both"/>
        <w:rPr>
          <w:sz w:val="22"/>
          <w:szCs w:val="22"/>
          <w:lang w:val="mk-MK"/>
        </w:rPr>
      </w:pPr>
      <w:r w:rsidRPr="006A16CD">
        <w:rPr>
          <w:sz w:val="22"/>
          <w:szCs w:val="22"/>
          <w:lang w:val="mk-MK"/>
        </w:rPr>
        <w:t>- Заболувања на репродуктивните ограни, сексуално преносливи болести ХПВ вирус – ќе се реализира од страна на доктор,гинеколог.</w:t>
      </w:r>
    </w:p>
    <w:p w14:paraId="1F5CFCBF" w14:textId="77777777" w:rsidR="006A16CD" w:rsidRPr="006A16CD" w:rsidRDefault="006A16CD" w:rsidP="006A16CD">
      <w:pPr>
        <w:ind w:firstLine="720"/>
        <w:jc w:val="both"/>
        <w:rPr>
          <w:sz w:val="22"/>
          <w:szCs w:val="22"/>
          <w:lang w:val="mk-MK"/>
        </w:rPr>
      </w:pPr>
      <w:r w:rsidRPr="006A16CD">
        <w:rPr>
          <w:sz w:val="22"/>
          <w:szCs w:val="22"/>
          <w:lang w:val="mk-MK"/>
        </w:rPr>
        <w:t xml:space="preserve">Едукативни работилници за девојчиња на возраст 11-19 години </w:t>
      </w:r>
    </w:p>
    <w:p w14:paraId="4D58E3CF" w14:textId="77777777" w:rsidR="006A16CD" w:rsidRPr="006A16CD" w:rsidRDefault="006A16CD" w:rsidP="006A16CD">
      <w:pPr>
        <w:ind w:firstLine="720"/>
        <w:jc w:val="both"/>
        <w:rPr>
          <w:sz w:val="22"/>
          <w:szCs w:val="22"/>
          <w:lang w:val="mk-MK"/>
        </w:rPr>
      </w:pPr>
      <w:r w:rsidRPr="006A16CD">
        <w:rPr>
          <w:sz w:val="22"/>
          <w:szCs w:val="22"/>
          <w:lang w:val="mk-MK"/>
        </w:rPr>
        <w:t>Во основното училиште училишта ќе бидат опфатени девојчињата од шестто, седмо, осмо и деветто оделение на возраст од 11-15 години. Ќе се реализираат по две работилници посебно за шестите, седмите осмите и деветтите одделенија.</w:t>
      </w:r>
    </w:p>
    <w:p w14:paraId="66284D6B" w14:textId="77777777" w:rsidR="006A16CD" w:rsidRDefault="006A16CD" w:rsidP="006A16CD">
      <w:pPr>
        <w:jc w:val="both"/>
        <w:rPr>
          <w:sz w:val="22"/>
          <w:szCs w:val="22"/>
          <w:lang w:val="mk-MK"/>
        </w:rPr>
      </w:pPr>
      <w:r w:rsidRPr="006A16CD">
        <w:rPr>
          <w:sz w:val="22"/>
          <w:szCs w:val="22"/>
          <w:lang w:val="mk-MK"/>
        </w:rPr>
        <w:t xml:space="preserve">На работилниците ќе бидат обработени следните теми: што е репродуктивно здравје, разбирање и прифаќање на физичкиот и емоционалниот развој во периодот на пубертет и адолесценција, слика за сопственото тело, носење на позитивни чувстав за телото, почитување на индивидуалните разлики, важноста на здравата исхрана и физичката активност за репродуктивното здравје, што е контрацепција, сексуално преносливи болести, кога на гинеколог, ризични однесувања во пубертет и адолесценција, злоупотреба на алкохол и психотрони супстанци, интимни односи, малолетничка бременост-ризици, сексуална злоупотреба, притисок од врсници и слични теми. При обработка на темите учениците ќе бидат активно вклучени (преку дискусии, дебати,  практични примери), метод кој е најефикасен при обработка на осетливи теми. </w:t>
      </w:r>
    </w:p>
    <w:p w14:paraId="288E20B1" w14:textId="77777777" w:rsidR="006A16CD" w:rsidRDefault="006A16CD" w:rsidP="006A16CD">
      <w:pPr>
        <w:jc w:val="both"/>
        <w:rPr>
          <w:sz w:val="22"/>
          <w:szCs w:val="22"/>
          <w:lang w:val="mk-MK"/>
        </w:rPr>
      </w:pPr>
    </w:p>
    <w:p w14:paraId="7FCF695B" w14:textId="377D194C" w:rsidR="006A16CD" w:rsidRPr="00FE7842" w:rsidRDefault="006A16CD" w:rsidP="006A16CD">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1</w:t>
      </w:r>
      <w:r>
        <w:rPr>
          <w:rFonts w:ascii="Times New Roman" w:hAnsi="Times New Roman" w:cs="Times New Roman"/>
          <w:lang w:val="mk-MK"/>
        </w:rPr>
        <w:t>8</w:t>
      </w:r>
    </w:p>
    <w:p w14:paraId="332EFE2E" w14:textId="77777777" w:rsidR="006A16CD" w:rsidRPr="006A16CD" w:rsidRDefault="006A16CD" w:rsidP="006A16CD">
      <w:pPr>
        <w:ind w:firstLine="720"/>
        <w:jc w:val="both"/>
        <w:rPr>
          <w:sz w:val="22"/>
          <w:szCs w:val="22"/>
          <w:lang w:val="mk-MK"/>
        </w:rPr>
      </w:pPr>
      <w:r w:rsidRPr="006A16CD">
        <w:rPr>
          <w:sz w:val="22"/>
          <w:szCs w:val="22"/>
          <w:lang w:val="mk-MK"/>
        </w:rPr>
        <w:t xml:space="preserve">Работилниците ќе бидат прилагодени на возраста на децата и ќе бидат реализирани од психолози од проектниот тим. На овие работилници ќе присуствуваат и заинтересирани наставници и професори од училиштата и Педагошко прихолошките служби од сите училишта. Темите ќе бидат обработени преку активно вклучување на учениците преку дискусии, дебати, практични примери </w:t>
      </w:r>
    </w:p>
    <w:p w14:paraId="2CD9EB4D" w14:textId="77777777" w:rsidR="006A16CD" w:rsidRPr="006A16CD" w:rsidRDefault="006A16CD" w:rsidP="006A16CD">
      <w:pPr>
        <w:jc w:val="both"/>
        <w:rPr>
          <w:sz w:val="22"/>
          <w:szCs w:val="22"/>
          <w:lang w:val="mk-MK"/>
        </w:rPr>
      </w:pPr>
      <w:r w:rsidRPr="006A16CD">
        <w:rPr>
          <w:sz w:val="22"/>
          <w:szCs w:val="22"/>
          <w:lang w:val="mk-MK"/>
        </w:rPr>
        <w:t>Целиот период додека се спроведуваат едукативните работилници на ученичките  ќе им биде достапна индивидуална поддршка од психолог. Доколку имаат потреба од дополнителни консултации или советодавна работа ќе имаат можност да закажат индивидуална средба со психолог.</w:t>
      </w:r>
    </w:p>
    <w:p w14:paraId="3F24B27A" w14:textId="77777777" w:rsidR="006A16CD" w:rsidRPr="006A16CD" w:rsidRDefault="006A16CD" w:rsidP="006A16CD">
      <w:pPr>
        <w:jc w:val="both"/>
        <w:rPr>
          <w:sz w:val="22"/>
          <w:szCs w:val="22"/>
          <w:lang w:val="mk-MK"/>
        </w:rPr>
      </w:pPr>
      <w:r w:rsidRPr="006A16CD">
        <w:rPr>
          <w:sz w:val="22"/>
          <w:szCs w:val="22"/>
          <w:lang w:val="mk-MK"/>
        </w:rPr>
        <w:t>Исто така на ученичките кои потекнуваат од семејства во социјален ризик ќе им бидат поделени хигиенски пакети од асортиманот на ДМ.</w:t>
      </w:r>
    </w:p>
    <w:p w14:paraId="7DDFD36D" w14:textId="77777777" w:rsidR="006A16CD" w:rsidRPr="006A16CD" w:rsidRDefault="006A16CD" w:rsidP="006A16CD">
      <w:pPr>
        <w:jc w:val="both"/>
        <w:rPr>
          <w:sz w:val="22"/>
          <w:szCs w:val="22"/>
          <w:lang w:val="mk-MK"/>
        </w:rPr>
      </w:pPr>
      <w:r w:rsidRPr="006A16CD">
        <w:rPr>
          <w:sz w:val="22"/>
          <w:szCs w:val="22"/>
          <w:lang w:val="mk-MK"/>
        </w:rPr>
        <w:t>Сите активности ќе бидат презентирани и објавени на  локалнатите медиуми, национален медиуми, портали на интернет и  фејсбук страната на Поддршка.</w:t>
      </w:r>
    </w:p>
    <w:p w14:paraId="0EBEE606" w14:textId="77777777" w:rsidR="006A16CD" w:rsidRPr="006A16CD" w:rsidRDefault="006A16CD" w:rsidP="006A16CD">
      <w:pPr>
        <w:jc w:val="both"/>
        <w:rPr>
          <w:sz w:val="22"/>
          <w:szCs w:val="22"/>
          <w:lang w:val="mk-MK"/>
        </w:rPr>
      </w:pPr>
      <w:r w:rsidRPr="006A16CD">
        <w:rPr>
          <w:sz w:val="22"/>
          <w:szCs w:val="22"/>
          <w:lang w:val="mk-MK"/>
        </w:rPr>
        <w:t>Завршна фаза- еден месец</w:t>
      </w:r>
    </w:p>
    <w:p w14:paraId="4C8B3D89" w14:textId="77777777" w:rsidR="006A16CD" w:rsidRPr="006A16CD" w:rsidRDefault="006A16CD" w:rsidP="006A16CD">
      <w:pPr>
        <w:jc w:val="both"/>
        <w:rPr>
          <w:sz w:val="22"/>
          <w:szCs w:val="22"/>
          <w:lang w:val="mk-MK"/>
        </w:rPr>
      </w:pPr>
      <w:r w:rsidRPr="006A16CD">
        <w:rPr>
          <w:sz w:val="22"/>
          <w:szCs w:val="22"/>
          <w:lang w:val="mk-MK"/>
        </w:rPr>
        <w:t>Завршната фаза ќе трае еден месец( мај 2025) и во оваа фаза проектниот тим ќе ги подготви сите извештаи од релизираните активности и финалниот извештај.</w:t>
      </w:r>
    </w:p>
    <w:p w14:paraId="14C483F1" w14:textId="77777777" w:rsidR="006A16CD" w:rsidRPr="006A16CD" w:rsidRDefault="006A16CD" w:rsidP="006A16CD">
      <w:pPr>
        <w:jc w:val="both"/>
        <w:rPr>
          <w:sz w:val="22"/>
          <w:szCs w:val="22"/>
          <w:lang w:val="mk-MK"/>
        </w:rPr>
      </w:pPr>
      <w:r w:rsidRPr="006A16CD">
        <w:rPr>
          <w:sz w:val="22"/>
          <w:szCs w:val="22"/>
          <w:lang w:val="mk-MK"/>
        </w:rPr>
        <w:t xml:space="preserve">Ќе се изврши и проценка и евалуација на нашите активности за време на сите средби со групите на интерес. </w:t>
      </w:r>
    </w:p>
    <w:p w14:paraId="52067FDA" w14:textId="77777777" w:rsidR="006A16CD" w:rsidRPr="006A16CD" w:rsidRDefault="006A16CD" w:rsidP="006A16CD">
      <w:pPr>
        <w:jc w:val="both"/>
        <w:rPr>
          <w:sz w:val="22"/>
          <w:szCs w:val="22"/>
          <w:lang w:val="mk-MK"/>
        </w:rPr>
      </w:pPr>
      <w:r w:rsidRPr="006A16CD">
        <w:rPr>
          <w:sz w:val="22"/>
          <w:szCs w:val="22"/>
          <w:lang w:val="mk-MK"/>
        </w:rPr>
        <w:t>Проектниот тим кој ќе ги спроведе активностите се состои од:</w:t>
      </w:r>
    </w:p>
    <w:p w14:paraId="5E63BD16" w14:textId="77777777" w:rsidR="006A16CD" w:rsidRPr="006A16CD" w:rsidRDefault="006A16CD" w:rsidP="006A16CD">
      <w:pPr>
        <w:jc w:val="both"/>
        <w:rPr>
          <w:sz w:val="22"/>
          <w:szCs w:val="22"/>
          <w:lang w:val="mk-MK"/>
        </w:rPr>
      </w:pPr>
      <w:r w:rsidRPr="006A16CD">
        <w:rPr>
          <w:sz w:val="22"/>
          <w:szCs w:val="22"/>
          <w:lang w:val="mk-MK"/>
        </w:rPr>
        <w:t>Магда Ангова, координатор на ЕМ, општина Дојран</w:t>
      </w:r>
    </w:p>
    <w:p w14:paraId="3359EE9A" w14:textId="77777777" w:rsidR="006A16CD" w:rsidRPr="006A16CD" w:rsidRDefault="006A16CD" w:rsidP="006A16CD">
      <w:pPr>
        <w:jc w:val="both"/>
        <w:rPr>
          <w:sz w:val="22"/>
          <w:szCs w:val="22"/>
          <w:lang w:val="mk-MK"/>
        </w:rPr>
      </w:pPr>
      <w:r w:rsidRPr="006A16CD">
        <w:rPr>
          <w:sz w:val="22"/>
          <w:szCs w:val="22"/>
          <w:lang w:val="mk-MK"/>
        </w:rPr>
        <w:t xml:space="preserve">Виолета Христова, психолог,  </w:t>
      </w:r>
    </w:p>
    <w:p w14:paraId="1C235C38" w14:textId="77777777" w:rsidR="006A16CD" w:rsidRPr="006A16CD" w:rsidRDefault="006A16CD" w:rsidP="006A16CD">
      <w:pPr>
        <w:jc w:val="both"/>
        <w:rPr>
          <w:sz w:val="22"/>
          <w:szCs w:val="22"/>
          <w:lang w:val="mk-MK"/>
        </w:rPr>
      </w:pPr>
      <w:r w:rsidRPr="006A16CD">
        <w:rPr>
          <w:sz w:val="22"/>
          <w:szCs w:val="22"/>
          <w:lang w:val="mk-MK"/>
        </w:rPr>
        <w:t>Сашка Карајанова-психолог</w:t>
      </w:r>
    </w:p>
    <w:p w14:paraId="139594C2" w14:textId="77777777" w:rsidR="006A16CD" w:rsidRPr="006A16CD" w:rsidRDefault="006A16CD" w:rsidP="006A16CD">
      <w:pPr>
        <w:jc w:val="both"/>
        <w:rPr>
          <w:sz w:val="22"/>
          <w:szCs w:val="22"/>
          <w:lang w:val="mk-MK"/>
        </w:rPr>
      </w:pPr>
      <w:r w:rsidRPr="006A16CD">
        <w:rPr>
          <w:sz w:val="22"/>
          <w:szCs w:val="22"/>
          <w:lang w:val="mk-MK"/>
        </w:rPr>
        <w:t>Очекувани резултати:</w:t>
      </w:r>
    </w:p>
    <w:p w14:paraId="6C7883BB" w14:textId="77777777" w:rsidR="006A16CD" w:rsidRPr="006A16CD" w:rsidRDefault="006A16CD" w:rsidP="006A16CD">
      <w:pPr>
        <w:ind w:firstLine="720"/>
        <w:jc w:val="both"/>
        <w:rPr>
          <w:sz w:val="22"/>
          <w:szCs w:val="22"/>
          <w:lang w:val="mk-MK"/>
        </w:rPr>
      </w:pPr>
      <w:r w:rsidRPr="006A16CD">
        <w:rPr>
          <w:sz w:val="22"/>
          <w:szCs w:val="22"/>
          <w:lang w:val="mk-MK"/>
        </w:rPr>
        <w:t>Едуцирани ученички од 11-15 години од основното училиште  во општина Дојран.Очекуваме подигнато ниво на информираност, знаење и вештини  кај ученичките за репродуктивното здравје, разбирање и прифаќање на физичкиот, емоционалниот, когнитивниот развој во период на пубертет и адолесценција, прифаќање на индивидуалните разлики, зголемена способност да носат свесни и одговорни одлуки за репродуктивното здравје, да препознаат ризични однесувања односно соодветно и несоодветно однесување, самозаштита од сексуално вознемирување и злоупотреба, послободно да комуницираат за теми поврзани со репродуктивното здравје.</w:t>
      </w:r>
    </w:p>
    <w:p w14:paraId="6662920B" w14:textId="77777777" w:rsidR="006A16CD" w:rsidRPr="006A16CD" w:rsidRDefault="006A16CD" w:rsidP="006A16CD">
      <w:pPr>
        <w:ind w:firstLine="720"/>
        <w:jc w:val="both"/>
        <w:rPr>
          <w:sz w:val="22"/>
          <w:szCs w:val="22"/>
          <w:lang w:val="mk-MK"/>
        </w:rPr>
      </w:pPr>
      <w:r w:rsidRPr="006A16CD">
        <w:rPr>
          <w:sz w:val="22"/>
          <w:szCs w:val="22"/>
          <w:lang w:val="mk-MK"/>
        </w:rPr>
        <w:t xml:space="preserve"> Едуцирани 50 родители на девојчиња со попреченост и нивните образовни асистенти – подигнато ниво на информираност и знаење за репродуктивното здравје и сексуалноста кај лицата со попреченост.</w:t>
      </w:r>
    </w:p>
    <w:p w14:paraId="6E89AC99" w14:textId="77777777" w:rsidR="006A16CD" w:rsidRPr="006A16CD" w:rsidRDefault="006A16CD" w:rsidP="006A16CD">
      <w:pPr>
        <w:ind w:firstLine="720"/>
        <w:jc w:val="both"/>
        <w:rPr>
          <w:sz w:val="22"/>
          <w:szCs w:val="22"/>
          <w:lang w:val="mk-MK"/>
        </w:rPr>
      </w:pPr>
      <w:r w:rsidRPr="006A16CD">
        <w:rPr>
          <w:sz w:val="22"/>
          <w:szCs w:val="22"/>
          <w:lang w:val="mk-MK"/>
        </w:rPr>
        <w:t>Едуцирани 150  жени кои ќе присуствуваат на нашите 4 трибини подигнато нивото на свеста за важноста на репродуктивното здравје во секоја возрасна доба.</w:t>
      </w:r>
    </w:p>
    <w:p w14:paraId="32AF6C68" w14:textId="77777777" w:rsidR="006A16CD" w:rsidRPr="006A16CD" w:rsidRDefault="006A16CD" w:rsidP="006A16CD">
      <w:pPr>
        <w:jc w:val="both"/>
        <w:rPr>
          <w:sz w:val="22"/>
          <w:szCs w:val="22"/>
          <w:lang w:val="mk-MK"/>
        </w:rPr>
      </w:pPr>
      <w:r w:rsidRPr="006A16CD">
        <w:rPr>
          <w:sz w:val="22"/>
          <w:szCs w:val="22"/>
          <w:lang w:val="mk-MK"/>
        </w:rPr>
        <w:t>Детабуизирање на прашања поврзани со оваа проблематика</w:t>
      </w:r>
    </w:p>
    <w:p w14:paraId="10453A9C" w14:textId="77777777" w:rsidR="006A16CD" w:rsidRPr="006A16CD" w:rsidRDefault="006A16CD" w:rsidP="006A16CD">
      <w:pPr>
        <w:jc w:val="both"/>
        <w:rPr>
          <w:sz w:val="22"/>
          <w:szCs w:val="22"/>
          <w:lang w:val="mk-MK"/>
        </w:rPr>
      </w:pPr>
      <w:r w:rsidRPr="006A16CD">
        <w:rPr>
          <w:sz w:val="22"/>
          <w:szCs w:val="22"/>
          <w:lang w:val="mk-MK"/>
        </w:rPr>
        <w:t>Одржливост на проектот</w:t>
      </w:r>
    </w:p>
    <w:p w14:paraId="4AE61F67" w14:textId="77777777" w:rsidR="006A16CD" w:rsidRPr="006A16CD" w:rsidRDefault="006A16CD" w:rsidP="006A16CD">
      <w:pPr>
        <w:ind w:firstLine="360"/>
        <w:jc w:val="both"/>
        <w:rPr>
          <w:sz w:val="22"/>
          <w:szCs w:val="22"/>
          <w:lang w:val="mk-MK"/>
        </w:rPr>
      </w:pPr>
      <w:r w:rsidRPr="006A16CD">
        <w:rPr>
          <w:sz w:val="22"/>
          <w:szCs w:val="22"/>
          <w:lang w:val="mk-MK"/>
        </w:rPr>
        <w:t xml:space="preserve">      За да обезбеди одржливост на проектот по завршувањето на проектните активности ќе продолжи со релизирање на онлајн работилници кои ќе бидат достапни за групите од интереси но иза пошироката јавност а на кои ќе се обработуваат теми поврзани со оваа проблематика. Истовремено ќе поднесе предлог до Општина Дојран да се предвидат средства во својата буџетска програма за реализација на едукации за оваа проблематика се додека не се воведат системски мерки односно  трајни решенија. </w:t>
      </w:r>
    </w:p>
    <w:p w14:paraId="7E4B548C" w14:textId="77777777" w:rsidR="006A16CD" w:rsidRPr="006A16CD" w:rsidRDefault="006A16CD" w:rsidP="006A16CD">
      <w:pPr>
        <w:pStyle w:val="ListParagraph"/>
        <w:numPr>
          <w:ilvl w:val="0"/>
          <w:numId w:val="2"/>
        </w:numPr>
        <w:spacing w:after="160" w:line="259" w:lineRule="auto"/>
        <w:contextualSpacing/>
        <w:jc w:val="both"/>
        <w:rPr>
          <w:rFonts w:ascii="Times New Roman" w:hAnsi="Times New Roman" w:cs="Times New Roman"/>
          <w:lang w:val="mk-MK"/>
        </w:rPr>
      </w:pPr>
      <w:r w:rsidRPr="006A16CD">
        <w:rPr>
          <w:rFonts w:ascii="Times New Roman" w:hAnsi="Times New Roman" w:cs="Times New Roman"/>
          <w:lang w:val="mk-MK"/>
        </w:rPr>
        <w:t xml:space="preserve"> ВРСНИЧКО И РОДОВО БАЗИРАНО НАСИЛСТВО</w:t>
      </w:r>
    </w:p>
    <w:p w14:paraId="2AF7782B" w14:textId="77777777" w:rsidR="006A16CD" w:rsidRPr="006A16CD" w:rsidRDefault="006A16CD" w:rsidP="006A16CD">
      <w:pPr>
        <w:pStyle w:val="ListParagraph"/>
        <w:ind w:firstLine="720"/>
        <w:jc w:val="both"/>
        <w:rPr>
          <w:rFonts w:ascii="Times New Roman" w:hAnsi="Times New Roman" w:cs="Times New Roman"/>
          <w:lang w:val="mk-MK"/>
        </w:rPr>
      </w:pPr>
      <w:r w:rsidRPr="006A16CD">
        <w:rPr>
          <w:rFonts w:ascii="Times New Roman" w:hAnsi="Times New Roman" w:cs="Times New Roman"/>
          <w:lang w:val="mk-MK"/>
        </w:rPr>
        <w:t>Изминатите неколку години, Комисијата за родова еднаквост активно работи на се позачестениот проблем со врсничко и родово базирано насилство во училиштата. Спроведени се серија на обуки со стручни лица и превземени се мерки за мапирање и решавање на проблемите со булингот, односно врсничкото наислство и родово базираното насилство во О.О.У “Кочо Рацин” Нов Дојран.</w:t>
      </w:r>
    </w:p>
    <w:p w14:paraId="72C9E674" w14:textId="77777777" w:rsidR="006A16CD" w:rsidRPr="006A16CD" w:rsidRDefault="006A16CD" w:rsidP="006A16CD">
      <w:pPr>
        <w:pStyle w:val="ListParagraph"/>
        <w:ind w:firstLine="720"/>
        <w:jc w:val="both"/>
        <w:rPr>
          <w:rFonts w:ascii="Times New Roman" w:hAnsi="Times New Roman" w:cs="Times New Roman"/>
          <w:lang w:val="mk-MK"/>
        </w:rPr>
      </w:pPr>
      <w:r w:rsidRPr="006A16CD">
        <w:rPr>
          <w:rFonts w:ascii="Times New Roman" w:hAnsi="Times New Roman" w:cs="Times New Roman"/>
          <w:lang w:val="mk-MK"/>
        </w:rPr>
        <w:t>Неспорен е фактот дека за подигнување на свеста кај учениците и наставниците за овој горлив проблем е потребно време и навистина многу труд, работа и посветеност, како со децата, така и со наставниот кадар во училиштата.</w:t>
      </w:r>
    </w:p>
    <w:p w14:paraId="11061A16" w14:textId="629E198F" w:rsidR="006A16CD" w:rsidRPr="00FE7842" w:rsidRDefault="006A16CD" w:rsidP="006A16CD">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1</w:t>
      </w:r>
      <w:r>
        <w:rPr>
          <w:rFonts w:ascii="Times New Roman" w:hAnsi="Times New Roman" w:cs="Times New Roman"/>
          <w:lang w:val="mk-MK"/>
        </w:rPr>
        <w:t>9</w:t>
      </w:r>
    </w:p>
    <w:p w14:paraId="469AF25E" w14:textId="77777777" w:rsidR="006A16CD" w:rsidRPr="006A16CD" w:rsidRDefault="006A16CD" w:rsidP="006A16CD">
      <w:pPr>
        <w:pStyle w:val="ListParagraph"/>
        <w:ind w:firstLine="720"/>
        <w:jc w:val="both"/>
        <w:rPr>
          <w:rFonts w:ascii="Times New Roman" w:hAnsi="Times New Roman" w:cs="Times New Roman"/>
          <w:lang w:val="mk-MK"/>
        </w:rPr>
      </w:pPr>
      <w:r w:rsidRPr="006A16CD">
        <w:rPr>
          <w:rFonts w:ascii="Times New Roman" w:hAnsi="Times New Roman" w:cs="Times New Roman"/>
          <w:lang w:val="mk-MK"/>
        </w:rPr>
        <w:t>Стручниот тим кој работеше на споменатиот проблем, евидентира дека е потребно континуирано работење и едукација во О.О.У “Кочо Рацин” Нов Дојран и подрачните училишта во сите населени места од општината.</w:t>
      </w:r>
    </w:p>
    <w:p w14:paraId="4150CE4D" w14:textId="77777777" w:rsidR="006A16CD" w:rsidRPr="006A16CD" w:rsidRDefault="006A16CD" w:rsidP="006A16CD">
      <w:pPr>
        <w:pStyle w:val="ListParagraph"/>
        <w:ind w:firstLine="720"/>
        <w:jc w:val="both"/>
        <w:rPr>
          <w:rFonts w:ascii="Times New Roman" w:hAnsi="Times New Roman" w:cs="Times New Roman"/>
          <w:lang w:val="mk-MK"/>
        </w:rPr>
      </w:pPr>
      <w:r w:rsidRPr="006A16CD">
        <w:rPr>
          <w:rFonts w:ascii="Times New Roman" w:hAnsi="Times New Roman" w:cs="Times New Roman"/>
          <w:lang w:val="mk-MK"/>
        </w:rPr>
        <w:t>Евалуацијата од изминатите години покажа огромен напредок кога станува збор за подобрување на меѓуученичките односи кога станува збор за врсничките проблеми, а особено за проблемот со врсничкото и родово базираното насилство во училиштата, конкретно во О.О.У “Кочо Рацин”.</w:t>
      </w:r>
    </w:p>
    <w:p w14:paraId="3119F693" w14:textId="525501CE" w:rsidR="006A16CD" w:rsidRPr="006A16CD" w:rsidRDefault="006A16CD" w:rsidP="00E90460">
      <w:pPr>
        <w:pStyle w:val="ListParagraph"/>
        <w:jc w:val="both"/>
        <w:rPr>
          <w:rFonts w:ascii="Times New Roman" w:hAnsi="Times New Roman" w:cs="Times New Roman"/>
          <w:lang w:val="mk-MK"/>
        </w:rPr>
      </w:pPr>
      <w:r w:rsidRPr="006A16CD">
        <w:rPr>
          <w:rFonts w:ascii="Times New Roman" w:hAnsi="Times New Roman" w:cs="Times New Roman"/>
          <w:lang w:val="mk-MK"/>
        </w:rPr>
        <w:t>Во рамки на оваа активност, предвидени се интерактивни работилници во</w:t>
      </w:r>
      <w:r w:rsidR="00E90460">
        <w:rPr>
          <w:rFonts w:ascii="Times New Roman" w:hAnsi="Times New Roman" w:cs="Times New Roman"/>
          <w:lang w:val="mk-MK"/>
        </w:rPr>
        <w:t xml:space="preserve"> </w:t>
      </w:r>
      <w:r w:rsidRPr="006A16CD">
        <w:rPr>
          <w:rFonts w:ascii="Times New Roman" w:hAnsi="Times New Roman" w:cs="Times New Roman"/>
          <w:lang w:val="mk-MK"/>
        </w:rPr>
        <w:t>подрачните училишта сите населени места во општина Дојран, како и главна работилница во централното училиште на која ќе бидат поканети и директно учество може да земат и заинтересираните родители/старатели на учениците.</w:t>
      </w:r>
    </w:p>
    <w:p w14:paraId="4C1545E9" w14:textId="77777777" w:rsidR="006A16CD" w:rsidRPr="006A16CD" w:rsidRDefault="006A16CD" w:rsidP="006A16CD">
      <w:pPr>
        <w:pStyle w:val="ListParagraph"/>
        <w:ind w:left="720"/>
        <w:jc w:val="both"/>
        <w:rPr>
          <w:rFonts w:ascii="Times New Roman" w:hAnsi="Times New Roman" w:cs="Times New Roman"/>
          <w:lang w:val="mk-MK"/>
        </w:rPr>
      </w:pPr>
      <w:r w:rsidRPr="006A16CD">
        <w:rPr>
          <w:rFonts w:ascii="Times New Roman" w:hAnsi="Times New Roman" w:cs="Times New Roman"/>
          <w:lang w:val="mk-MK"/>
        </w:rPr>
        <w:t>Вкупно предвидени се 16 работилници во сите училишта од општина Дојран.</w:t>
      </w:r>
    </w:p>
    <w:p w14:paraId="6727D3AF" w14:textId="77777777" w:rsidR="006A16CD" w:rsidRPr="006A16CD" w:rsidRDefault="006A16CD" w:rsidP="006A16CD">
      <w:pPr>
        <w:ind w:firstLine="720"/>
        <w:jc w:val="both"/>
        <w:rPr>
          <w:sz w:val="22"/>
          <w:szCs w:val="22"/>
          <w:lang w:val="mk-MK"/>
        </w:rPr>
      </w:pPr>
      <w:r w:rsidRPr="006A16CD">
        <w:rPr>
          <w:sz w:val="22"/>
          <w:szCs w:val="22"/>
          <w:lang w:val="mk-MK"/>
        </w:rPr>
        <w:t>Сите ученици од О.О.У “Кочо Рацин” Нов Дојран веќе го познаваат тимот кој ги води едукациите за врсничко насилство, неколкумина ученици се охрабрија и побараа индивидуални сесии со ангажираниот психолог. Довербата од страна на учениците кон стручниот тим е веќе стекната, па соработката и едукативните средби ќе течат многу полесно и се очекува учениците да станат уште поотворени за дилемите, прашањата, предизвиците и проблемите кои ги мачат а се однесуваат на булингот и родово базираното насилство.</w:t>
      </w:r>
    </w:p>
    <w:p w14:paraId="7DF0CAD2" w14:textId="77777777" w:rsidR="006A16CD" w:rsidRPr="006A16CD" w:rsidRDefault="006A16CD" w:rsidP="006A16CD">
      <w:pPr>
        <w:pStyle w:val="ListParagraph"/>
        <w:ind w:firstLine="720"/>
        <w:jc w:val="both"/>
        <w:rPr>
          <w:rFonts w:ascii="Times New Roman" w:hAnsi="Times New Roman" w:cs="Times New Roman"/>
          <w:lang w:val="mk-MK"/>
        </w:rPr>
      </w:pPr>
    </w:p>
    <w:p w14:paraId="19A1C9DC" w14:textId="77777777" w:rsidR="006A16CD" w:rsidRPr="006A16CD" w:rsidRDefault="006A16CD" w:rsidP="006A16CD">
      <w:pPr>
        <w:jc w:val="both"/>
        <w:rPr>
          <w:rFonts w:cstheme="minorHAnsi"/>
          <w:sz w:val="22"/>
          <w:szCs w:val="22"/>
          <w:lang w:val="mk-MK"/>
        </w:rPr>
      </w:pPr>
      <w:r w:rsidRPr="006A16CD">
        <w:rPr>
          <w:rFonts w:cstheme="minorHAnsi"/>
          <w:sz w:val="22"/>
          <w:szCs w:val="22"/>
          <w:lang w:val="mk-MK"/>
        </w:rPr>
        <w:t>Буџет:</w:t>
      </w:r>
    </w:p>
    <w:p w14:paraId="6EC9C23A" w14:textId="77777777" w:rsidR="006A16CD" w:rsidRPr="006A16CD" w:rsidRDefault="006A16CD" w:rsidP="006A16CD">
      <w:pPr>
        <w:jc w:val="both"/>
        <w:rPr>
          <w:sz w:val="22"/>
          <w:szCs w:val="22"/>
          <w:lang w:val="mk-MK"/>
        </w:rPr>
      </w:pPr>
    </w:p>
    <w:p w14:paraId="4D2D2BF2" w14:textId="77777777" w:rsidR="006A16CD" w:rsidRPr="006A16CD" w:rsidRDefault="006A16CD" w:rsidP="006A16CD">
      <w:pPr>
        <w:ind w:firstLine="720"/>
        <w:jc w:val="both"/>
        <w:rPr>
          <w:sz w:val="22"/>
          <w:szCs w:val="22"/>
          <w:lang w:val="mk-MK"/>
        </w:rPr>
      </w:pPr>
      <w:r w:rsidRPr="006A16CD">
        <w:rPr>
          <w:sz w:val="22"/>
          <w:szCs w:val="22"/>
          <w:lang w:val="mk-MK"/>
        </w:rPr>
        <w:t>Средствата ќе бидат обезбедени од Буџетот на Општина Дојран.</w:t>
      </w:r>
    </w:p>
    <w:p w14:paraId="58FBCCF0" w14:textId="77777777" w:rsidR="006A16CD" w:rsidRPr="006A16CD" w:rsidRDefault="006A16CD" w:rsidP="006A16CD">
      <w:pPr>
        <w:jc w:val="both"/>
        <w:rPr>
          <w:sz w:val="22"/>
          <w:szCs w:val="22"/>
          <w:lang w:val="mk-MK"/>
        </w:rPr>
      </w:pPr>
      <w:r w:rsidRPr="006A16CD">
        <w:rPr>
          <w:sz w:val="22"/>
          <w:szCs w:val="22"/>
          <w:lang w:val="mk-MK"/>
        </w:rPr>
        <w:t xml:space="preserve">За предвидените активности во локалниот акционен план за родова еднаквост потребни се 120.000 денари. </w:t>
      </w:r>
    </w:p>
    <w:p w14:paraId="4EF1EDDA" w14:textId="77777777" w:rsidR="006A16CD" w:rsidRPr="006A16CD" w:rsidRDefault="006A16CD" w:rsidP="006A16CD">
      <w:pPr>
        <w:ind w:firstLine="720"/>
        <w:jc w:val="both"/>
        <w:rPr>
          <w:sz w:val="22"/>
          <w:szCs w:val="22"/>
          <w:lang w:val="mk-MK"/>
        </w:rPr>
      </w:pPr>
      <w:r w:rsidRPr="006A16CD">
        <w:rPr>
          <w:sz w:val="22"/>
          <w:szCs w:val="22"/>
          <w:lang w:val="mk-MK"/>
        </w:rPr>
        <w:t>Средствата ќе бидат искористени за исплата за ангажираност и превоз на едукаторите вклучени во предавањата, печатење едукативни материјали, организирање на едукативни работилници. Предвидено е Програмата да се реализира во текот на 2024та и 2025та година, а средствата ќе се распределуваат тековно, зависно од потребите.</w:t>
      </w:r>
    </w:p>
    <w:p w14:paraId="323E95CB" w14:textId="77777777" w:rsidR="006A16CD" w:rsidRPr="006A16CD" w:rsidRDefault="006A16CD" w:rsidP="006A16CD">
      <w:pPr>
        <w:jc w:val="both"/>
        <w:rPr>
          <w:sz w:val="22"/>
          <w:szCs w:val="22"/>
          <w:lang w:val="mk-MK"/>
        </w:rPr>
      </w:pPr>
    </w:p>
    <w:p w14:paraId="26055F2B" w14:textId="77777777" w:rsidR="006A16CD" w:rsidRPr="006A16CD" w:rsidRDefault="006A16CD" w:rsidP="006A16CD">
      <w:pPr>
        <w:jc w:val="both"/>
        <w:rPr>
          <w:rFonts w:cstheme="minorHAnsi"/>
          <w:sz w:val="22"/>
          <w:szCs w:val="22"/>
          <w:lang w:val="mk-MK"/>
        </w:rPr>
      </w:pPr>
    </w:p>
    <w:p w14:paraId="3720C6F8" w14:textId="77777777" w:rsidR="006A16CD" w:rsidRPr="006A16CD" w:rsidRDefault="006A16CD" w:rsidP="006A16CD">
      <w:pPr>
        <w:jc w:val="both"/>
        <w:rPr>
          <w:rFonts w:cstheme="minorHAnsi"/>
          <w:sz w:val="22"/>
          <w:szCs w:val="22"/>
          <w:lang w:val="mk-MK"/>
        </w:rPr>
      </w:pPr>
    </w:p>
    <w:p w14:paraId="7F7DE378" w14:textId="77777777" w:rsidR="006A16CD" w:rsidRPr="006A16CD" w:rsidRDefault="006A16CD" w:rsidP="006A16CD">
      <w:pPr>
        <w:jc w:val="both"/>
        <w:rPr>
          <w:rFonts w:cstheme="minorHAnsi"/>
          <w:sz w:val="22"/>
          <w:szCs w:val="22"/>
          <w:lang w:val="mk-MK"/>
        </w:rPr>
      </w:pPr>
    </w:p>
    <w:p w14:paraId="1B8C6875" w14:textId="771EE2F3" w:rsidR="006A16CD" w:rsidRPr="006A16CD" w:rsidRDefault="006A16CD" w:rsidP="006A16CD">
      <w:pPr>
        <w:rPr>
          <w:sz w:val="22"/>
          <w:szCs w:val="22"/>
          <w:lang w:val="mk-MK"/>
        </w:rPr>
      </w:pPr>
      <w:r w:rsidRPr="006A16CD">
        <w:rPr>
          <w:rFonts w:eastAsia="Calibri"/>
          <w:sz w:val="22"/>
          <w:szCs w:val="22"/>
          <w:lang w:val="mk-MK"/>
        </w:rPr>
        <w:t>Бр.</w:t>
      </w:r>
      <w:r w:rsidRPr="006A16CD">
        <w:rPr>
          <w:sz w:val="22"/>
          <w:szCs w:val="22"/>
          <w:lang w:val="mk-MK"/>
        </w:rPr>
        <w:t>08 – 1105/9</w:t>
      </w:r>
      <w:r w:rsidRPr="006A16CD">
        <w:rPr>
          <w:sz w:val="22"/>
          <w:szCs w:val="22"/>
          <w:lang w:val="mk-MK"/>
        </w:rPr>
        <w:tab/>
      </w:r>
      <w:r w:rsidRPr="006A16CD">
        <w:rPr>
          <w:sz w:val="22"/>
          <w:szCs w:val="22"/>
          <w:lang w:val="mk-MK"/>
        </w:rPr>
        <w:tab/>
      </w:r>
      <w:r w:rsidRPr="006A16CD">
        <w:rPr>
          <w:sz w:val="22"/>
          <w:szCs w:val="22"/>
          <w:lang w:val="mk-MK"/>
        </w:rPr>
        <w:tab/>
      </w:r>
      <w:r w:rsidRPr="006A16CD">
        <w:rPr>
          <w:sz w:val="22"/>
          <w:szCs w:val="22"/>
          <w:lang w:val="mk-MK"/>
        </w:rPr>
        <w:tab/>
      </w:r>
      <w:r w:rsidRPr="006A16CD">
        <w:rPr>
          <w:sz w:val="22"/>
          <w:szCs w:val="22"/>
          <w:lang w:val="mk-MK"/>
        </w:rPr>
        <w:tab/>
      </w:r>
      <w:r w:rsidRPr="006A16CD">
        <w:rPr>
          <w:sz w:val="22"/>
          <w:szCs w:val="22"/>
          <w:lang w:val="mk-MK"/>
        </w:rPr>
        <w:tab/>
      </w:r>
      <w:r w:rsidRPr="006A16CD">
        <w:rPr>
          <w:sz w:val="22"/>
          <w:szCs w:val="22"/>
          <w:lang w:val="mk-MK"/>
        </w:rPr>
        <w:tab/>
      </w:r>
      <w:r>
        <w:rPr>
          <w:sz w:val="22"/>
          <w:szCs w:val="22"/>
          <w:lang w:val="mk-MK"/>
        </w:rPr>
        <w:t xml:space="preserve">      </w:t>
      </w:r>
      <w:r w:rsidRPr="006A16CD">
        <w:rPr>
          <w:sz w:val="22"/>
          <w:szCs w:val="22"/>
          <w:lang w:val="mk-MK"/>
        </w:rPr>
        <w:t>Претседател</w:t>
      </w:r>
    </w:p>
    <w:p w14:paraId="74901FB3" w14:textId="77777777" w:rsidR="006A16CD" w:rsidRPr="006A16CD" w:rsidRDefault="006A16CD" w:rsidP="006A16CD">
      <w:pPr>
        <w:rPr>
          <w:sz w:val="22"/>
          <w:szCs w:val="22"/>
          <w:lang w:val="mk-MK"/>
        </w:rPr>
      </w:pPr>
      <w:r w:rsidRPr="006A16CD">
        <w:rPr>
          <w:sz w:val="22"/>
          <w:szCs w:val="22"/>
          <w:lang w:val="mk-MK"/>
        </w:rPr>
        <w:t>12.09.2024 година                                                                 на Советот на Општина Дојран</w:t>
      </w:r>
    </w:p>
    <w:p w14:paraId="581D1601" w14:textId="1E672C65" w:rsidR="006A16CD" w:rsidRPr="006A16CD" w:rsidRDefault="006A16CD" w:rsidP="006A16CD">
      <w:pPr>
        <w:rPr>
          <w:sz w:val="22"/>
          <w:szCs w:val="22"/>
          <w:lang w:val="mk-MK"/>
        </w:rPr>
      </w:pPr>
      <w:r w:rsidRPr="006A16CD">
        <w:rPr>
          <w:sz w:val="22"/>
          <w:szCs w:val="22"/>
          <w:lang w:val="mk-MK"/>
        </w:rPr>
        <w:t>Стар Дојран                                                                                        Ратко Ајцев</w:t>
      </w:r>
      <w:r>
        <w:rPr>
          <w:sz w:val="22"/>
          <w:szCs w:val="22"/>
          <w:lang w:val="mk-MK"/>
        </w:rPr>
        <w:t xml:space="preserve"> с.р.</w:t>
      </w:r>
    </w:p>
    <w:p w14:paraId="6EE2077E" w14:textId="77777777" w:rsidR="006A16CD" w:rsidRPr="006A16CD" w:rsidRDefault="006A16CD" w:rsidP="006A16CD">
      <w:pPr>
        <w:rPr>
          <w:sz w:val="22"/>
          <w:szCs w:val="22"/>
          <w:lang w:val="mk-MK"/>
        </w:rPr>
      </w:pPr>
    </w:p>
    <w:p w14:paraId="70465286" w14:textId="77777777" w:rsidR="006A16CD" w:rsidRPr="006A16CD" w:rsidRDefault="006A16CD" w:rsidP="006A16CD">
      <w:pPr>
        <w:pStyle w:val="ListParagraph"/>
        <w:rPr>
          <w:lang w:val="mk-MK"/>
        </w:rPr>
      </w:pPr>
      <w:r w:rsidRPr="006A16CD">
        <w:rPr>
          <w:lang w:val="mk-MK"/>
        </w:rPr>
        <w:tab/>
      </w:r>
    </w:p>
    <w:p w14:paraId="54D8D24B" w14:textId="77777777" w:rsidR="006A16CD" w:rsidRPr="006A16CD" w:rsidRDefault="006A16CD" w:rsidP="006A16CD">
      <w:pPr>
        <w:pStyle w:val="ListParagraph"/>
        <w:rPr>
          <w:lang w:val="mk-MK"/>
        </w:rPr>
      </w:pPr>
    </w:p>
    <w:p w14:paraId="1D086B94" w14:textId="77777777" w:rsidR="006A16CD" w:rsidRPr="006A16CD" w:rsidRDefault="006A16CD" w:rsidP="006A16CD">
      <w:pPr>
        <w:pStyle w:val="ListParagraph"/>
        <w:rPr>
          <w:lang w:val="mk-MK"/>
        </w:rPr>
      </w:pPr>
    </w:p>
    <w:p w14:paraId="6713C88E" w14:textId="77777777" w:rsidR="006A16CD" w:rsidRPr="006A16CD" w:rsidRDefault="006A16CD" w:rsidP="006A16CD">
      <w:pPr>
        <w:pStyle w:val="ListParagraph"/>
        <w:rPr>
          <w:lang w:val="mk-MK"/>
        </w:rPr>
      </w:pPr>
    </w:p>
    <w:p w14:paraId="7D01EDD6" w14:textId="77777777" w:rsidR="006A16CD" w:rsidRPr="006A16CD" w:rsidRDefault="006A16CD" w:rsidP="006A16CD">
      <w:pPr>
        <w:pStyle w:val="ListParagraph"/>
        <w:rPr>
          <w:lang w:val="mk-MK"/>
        </w:rPr>
      </w:pPr>
    </w:p>
    <w:p w14:paraId="4E0E2D6B" w14:textId="77777777" w:rsidR="006A16CD" w:rsidRPr="006A16CD" w:rsidRDefault="006A16CD" w:rsidP="006A16CD">
      <w:pPr>
        <w:pStyle w:val="ListParagraph"/>
        <w:rPr>
          <w:lang w:val="mk-MK"/>
        </w:rPr>
      </w:pPr>
    </w:p>
    <w:p w14:paraId="10F13352" w14:textId="77777777" w:rsidR="006A16CD" w:rsidRPr="006A16CD" w:rsidRDefault="006A16CD" w:rsidP="006A16CD">
      <w:pPr>
        <w:pStyle w:val="ListParagraph"/>
        <w:rPr>
          <w:lang w:val="mk-MK"/>
        </w:rPr>
      </w:pPr>
    </w:p>
    <w:p w14:paraId="104A9547" w14:textId="77777777" w:rsidR="006A16CD" w:rsidRPr="006A16CD" w:rsidRDefault="006A16CD" w:rsidP="006A16CD">
      <w:pPr>
        <w:pStyle w:val="ListParagraph"/>
        <w:rPr>
          <w:lang w:val="mk-MK"/>
        </w:rPr>
      </w:pPr>
    </w:p>
    <w:p w14:paraId="184D7905" w14:textId="77777777" w:rsidR="006A16CD" w:rsidRPr="006A16CD" w:rsidRDefault="006A16CD" w:rsidP="006A16CD">
      <w:pPr>
        <w:pStyle w:val="ListParagraph"/>
        <w:rPr>
          <w:lang w:val="mk-MK"/>
        </w:rPr>
      </w:pPr>
    </w:p>
    <w:p w14:paraId="6F287F71" w14:textId="77777777" w:rsidR="006A16CD" w:rsidRPr="006A16CD" w:rsidRDefault="006A16CD" w:rsidP="006A16CD">
      <w:pPr>
        <w:pStyle w:val="ListParagraph"/>
        <w:rPr>
          <w:lang w:val="mk-MK"/>
        </w:rPr>
      </w:pPr>
    </w:p>
    <w:p w14:paraId="7FAE0EF4" w14:textId="77777777" w:rsidR="006A16CD" w:rsidRPr="006A16CD" w:rsidRDefault="006A16CD" w:rsidP="006A16CD">
      <w:pPr>
        <w:pStyle w:val="ListParagraph"/>
        <w:rPr>
          <w:lang w:val="mk-MK"/>
        </w:rPr>
      </w:pPr>
    </w:p>
    <w:p w14:paraId="53809F0D" w14:textId="77777777" w:rsidR="006A16CD" w:rsidRPr="006A16CD" w:rsidRDefault="006A16CD" w:rsidP="006A16CD">
      <w:pPr>
        <w:pStyle w:val="ListParagraph"/>
        <w:rPr>
          <w:lang w:val="mk-MK"/>
        </w:rPr>
      </w:pPr>
    </w:p>
    <w:p w14:paraId="08628BAB" w14:textId="77777777" w:rsidR="006A16CD" w:rsidRPr="006A16CD" w:rsidRDefault="006A16CD" w:rsidP="006A16CD">
      <w:pPr>
        <w:pStyle w:val="ListParagraph"/>
        <w:rPr>
          <w:lang w:val="mk-MK"/>
        </w:rPr>
      </w:pPr>
    </w:p>
    <w:p w14:paraId="4794DFB6" w14:textId="77777777" w:rsidR="006A16CD" w:rsidRPr="006A16CD" w:rsidRDefault="006A16CD" w:rsidP="006A16CD">
      <w:pPr>
        <w:ind w:firstLine="720"/>
        <w:jc w:val="both"/>
        <w:rPr>
          <w:sz w:val="22"/>
          <w:szCs w:val="22"/>
          <w:lang w:val="mk-MK"/>
        </w:rPr>
      </w:pPr>
      <w:bookmarkStart w:id="6" w:name="_Hlk168054196"/>
    </w:p>
    <w:p w14:paraId="3557129F" w14:textId="77777777" w:rsidR="006A16CD" w:rsidRPr="006A16CD" w:rsidRDefault="006A16CD" w:rsidP="006A16CD">
      <w:pPr>
        <w:ind w:firstLine="720"/>
        <w:jc w:val="both"/>
        <w:rPr>
          <w:sz w:val="22"/>
          <w:szCs w:val="22"/>
          <w:lang w:val="mk-MK"/>
        </w:rPr>
      </w:pPr>
    </w:p>
    <w:p w14:paraId="68723EDE" w14:textId="77777777" w:rsidR="006A16CD" w:rsidRPr="006A16CD" w:rsidRDefault="006A16CD" w:rsidP="006A16CD">
      <w:pPr>
        <w:ind w:firstLine="720"/>
        <w:jc w:val="both"/>
        <w:rPr>
          <w:sz w:val="22"/>
          <w:szCs w:val="22"/>
          <w:lang w:val="mk-MK"/>
        </w:rPr>
      </w:pPr>
    </w:p>
    <w:p w14:paraId="01E2B414" w14:textId="77777777" w:rsidR="006A16CD" w:rsidRPr="006A16CD" w:rsidRDefault="006A16CD" w:rsidP="006A16CD">
      <w:pPr>
        <w:ind w:firstLine="720"/>
        <w:jc w:val="both"/>
        <w:rPr>
          <w:sz w:val="22"/>
          <w:szCs w:val="22"/>
          <w:lang w:val="mk-MK"/>
        </w:rPr>
      </w:pPr>
    </w:p>
    <w:p w14:paraId="76F57052" w14:textId="59CFB027" w:rsidR="006A16CD" w:rsidRPr="00FE7842" w:rsidRDefault="006A16CD" w:rsidP="006A16CD">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20</w:t>
      </w:r>
    </w:p>
    <w:p w14:paraId="7123062E" w14:textId="77777777" w:rsidR="006A16CD" w:rsidRPr="006A16CD" w:rsidRDefault="006A16CD" w:rsidP="006A16CD">
      <w:pPr>
        <w:ind w:firstLine="720"/>
        <w:jc w:val="both"/>
        <w:rPr>
          <w:sz w:val="22"/>
          <w:szCs w:val="22"/>
          <w:lang w:val="mk-MK"/>
        </w:rPr>
      </w:pPr>
    </w:p>
    <w:p w14:paraId="0C9C9050" w14:textId="77777777" w:rsidR="00820315" w:rsidRPr="00820315" w:rsidRDefault="00820315" w:rsidP="00820315">
      <w:pPr>
        <w:ind w:firstLine="567"/>
        <w:jc w:val="both"/>
        <w:rPr>
          <w:rFonts w:eastAsia="Calibri"/>
          <w:sz w:val="22"/>
          <w:szCs w:val="22"/>
          <w:lang w:val="mk-MK"/>
        </w:rPr>
      </w:pPr>
      <w:r w:rsidRPr="00820315">
        <w:rPr>
          <w:rFonts w:eastAsia="Calibri"/>
          <w:sz w:val="22"/>
          <w:szCs w:val="22"/>
          <w:lang w:val="ru-RU"/>
        </w:rPr>
        <w:t>Врз основа на член 50 став 1 точка 3 од Законот за локалната самоуправа ("Службен весник на Р.М."), бр.5/02 и член 32 од Статутот на општина Дојран ("Службен гласник на општина Дојран",</w:t>
      </w:r>
      <w:r w:rsidRPr="00820315">
        <w:rPr>
          <w:rFonts w:eastAsia="Calibri"/>
          <w:sz w:val="22"/>
          <w:szCs w:val="22"/>
          <w:lang w:val="mk-MK"/>
        </w:rPr>
        <w:t xml:space="preserve"> </w:t>
      </w:r>
      <w:r w:rsidRPr="00820315">
        <w:rPr>
          <w:rFonts w:eastAsia="Calibri"/>
          <w:sz w:val="22"/>
          <w:szCs w:val="22"/>
          <w:lang w:val="ru-RU"/>
        </w:rPr>
        <w:t xml:space="preserve">бр.9/06, </w:t>
      </w:r>
      <w:r w:rsidRPr="00820315">
        <w:rPr>
          <w:sz w:val="22"/>
          <w:szCs w:val="22"/>
          <w:lang w:val="mk-MK"/>
        </w:rPr>
        <w:t xml:space="preserve">8/10, 12/14, 4/19 и 1/20), </w:t>
      </w:r>
      <w:r w:rsidRPr="00820315">
        <w:rPr>
          <w:rFonts w:eastAsia="Calibri"/>
          <w:sz w:val="22"/>
          <w:szCs w:val="22"/>
          <w:lang w:val="ru-RU"/>
        </w:rPr>
        <w:t>Градоначалникот на општина Дојран донесе,</w:t>
      </w:r>
    </w:p>
    <w:p w14:paraId="6D590A80" w14:textId="77777777" w:rsidR="00820315" w:rsidRPr="00820315" w:rsidRDefault="00820315" w:rsidP="00820315">
      <w:pPr>
        <w:ind w:firstLine="567"/>
        <w:jc w:val="both"/>
        <w:rPr>
          <w:rFonts w:eastAsia="Calibri"/>
          <w:sz w:val="22"/>
          <w:szCs w:val="22"/>
          <w:lang w:val="mk-MK"/>
        </w:rPr>
      </w:pPr>
    </w:p>
    <w:p w14:paraId="0BF4CE9C" w14:textId="77777777" w:rsidR="00820315" w:rsidRPr="00820315" w:rsidRDefault="00820315" w:rsidP="00820315">
      <w:pPr>
        <w:ind w:firstLine="567"/>
        <w:jc w:val="both"/>
        <w:rPr>
          <w:rFonts w:eastAsia="Calibri"/>
          <w:sz w:val="22"/>
          <w:szCs w:val="22"/>
          <w:lang w:val="mk-MK"/>
        </w:rPr>
      </w:pPr>
    </w:p>
    <w:p w14:paraId="49A6DEC2" w14:textId="77777777" w:rsidR="00820315" w:rsidRPr="00820315" w:rsidRDefault="00820315" w:rsidP="00820315">
      <w:pPr>
        <w:ind w:firstLine="567"/>
        <w:jc w:val="both"/>
        <w:rPr>
          <w:rFonts w:eastAsia="Calibri"/>
          <w:sz w:val="22"/>
          <w:szCs w:val="22"/>
          <w:lang w:val="mk-MK"/>
        </w:rPr>
      </w:pPr>
    </w:p>
    <w:p w14:paraId="21BC9923" w14:textId="77777777" w:rsidR="00820315" w:rsidRPr="00820315" w:rsidRDefault="00820315" w:rsidP="00820315">
      <w:pPr>
        <w:ind w:firstLine="567"/>
        <w:jc w:val="both"/>
        <w:rPr>
          <w:rFonts w:eastAsia="Calibri"/>
          <w:sz w:val="22"/>
          <w:szCs w:val="22"/>
          <w:lang w:val="mk-MK"/>
        </w:rPr>
      </w:pPr>
    </w:p>
    <w:p w14:paraId="5B4B9354" w14:textId="77777777" w:rsidR="00820315" w:rsidRPr="00820315" w:rsidRDefault="00820315" w:rsidP="00820315">
      <w:pPr>
        <w:ind w:firstLine="567"/>
        <w:jc w:val="both"/>
        <w:rPr>
          <w:rFonts w:eastAsia="Calibri"/>
          <w:sz w:val="22"/>
          <w:szCs w:val="22"/>
          <w:lang w:val="ru-RU"/>
        </w:rPr>
      </w:pPr>
    </w:p>
    <w:p w14:paraId="7D5FDF85" w14:textId="77777777" w:rsidR="00820315" w:rsidRPr="00820315" w:rsidRDefault="00820315" w:rsidP="00820315">
      <w:pPr>
        <w:ind w:firstLine="567"/>
        <w:jc w:val="center"/>
        <w:rPr>
          <w:rFonts w:eastAsia="Calibri"/>
          <w:sz w:val="22"/>
          <w:szCs w:val="22"/>
          <w:lang w:val="ru-RU"/>
        </w:rPr>
      </w:pPr>
    </w:p>
    <w:p w14:paraId="620EE1A2" w14:textId="77777777" w:rsidR="00820315" w:rsidRPr="00820315" w:rsidRDefault="00820315" w:rsidP="00820315">
      <w:pPr>
        <w:jc w:val="center"/>
        <w:rPr>
          <w:rFonts w:eastAsia="Calibri"/>
          <w:sz w:val="22"/>
          <w:szCs w:val="22"/>
          <w:lang w:val="ru-RU"/>
        </w:rPr>
      </w:pPr>
      <w:r w:rsidRPr="00820315">
        <w:rPr>
          <w:rFonts w:eastAsia="Calibri"/>
          <w:sz w:val="22"/>
          <w:szCs w:val="22"/>
          <w:lang w:val="ru-RU"/>
        </w:rPr>
        <w:t>Р  Е  Ш  Е  Н И  Е</w:t>
      </w:r>
    </w:p>
    <w:p w14:paraId="6FF2E87A" w14:textId="77777777" w:rsidR="00820315" w:rsidRPr="00820315" w:rsidRDefault="00820315" w:rsidP="00820315">
      <w:pPr>
        <w:pStyle w:val="BodyText"/>
        <w:jc w:val="center"/>
        <w:rPr>
          <w:rFonts w:eastAsia="Calibri"/>
          <w:sz w:val="22"/>
          <w:szCs w:val="22"/>
          <w:lang w:val="mk-MK"/>
        </w:rPr>
      </w:pPr>
      <w:r w:rsidRPr="00820315">
        <w:rPr>
          <w:rFonts w:eastAsia="Calibri"/>
          <w:sz w:val="22"/>
          <w:szCs w:val="22"/>
          <w:lang w:val="ru-RU"/>
        </w:rPr>
        <w:t xml:space="preserve">За објавување </w:t>
      </w:r>
      <w:r w:rsidRPr="00820315">
        <w:rPr>
          <w:sz w:val="22"/>
          <w:szCs w:val="22"/>
          <w:lang w:val="ru-RU"/>
        </w:rPr>
        <w:t xml:space="preserve"> </w:t>
      </w:r>
      <w:r w:rsidRPr="00820315">
        <w:rPr>
          <w:sz w:val="22"/>
          <w:szCs w:val="22"/>
          <w:lang w:val="mk-MK"/>
        </w:rPr>
        <w:t xml:space="preserve">на </w:t>
      </w:r>
      <w:r w:rsidRPr="00820315">
        <w:rPr>
          <w:rFonts w:eastAsia="Calibri"/>
          <w:sz w:val="22"/>
          <w:szCs w:val="22"/>
          <w:lang w:val="mk-MK"/>
        </w:rPr>
        <w:t xml:space="preserve"> Програмата за измена и дополнување на </w:t>
      </w:r>
      <w:r w:rsidRPr="00820315">
        <w:rPr>
          <w:sz w:val="22"/>
          <w:szCs w:val="22"/>
          <w:lang w:val="mk-MK"/>
        </w:rPr>
        <w:t>Програмата за поставување на урбана опрема на територијата на Општина  Дојран за 2024 година("Службен гласник на општина Дојран"),бр.5/24</w:t>
      </w:r>
    </w:p>
    <w:p w14:paraId="54CD8E59" w14:textId="77777777" w:rsidR="00820315" w:rsidRPr="00820315" w:rsidRDefault="00820315" w:rsidP="00820315">
      <w:pPr>
        <w:ind w:firstLine="567"/>
        <w:jc w:val="center"/>
        <w:rPr>
          <w:rFonts w:eastAsia="Calibri"/>
          <w:sz w:val="22"/>
          <w:szCs w:val="22"/>
          <w:lang w:val="mk-MK"/>
        </w:rPr>
      </w:pPr>
    </w:p>
    <w:p w14:paraId="6CDADA40" w14:textId="77777777" w:rsidR="00820315" w:rsidRPr="00820315" w:rsidRDefault="00820315" w:rsidP="00820315">
      <w:pPr>
        <w:ind w:firstLine="567"/>
        <w:jc w:val="center"/>
        <w:rPr>
          <w:rFonts w:eastAsia="Calibri"/>
          <w:sz w:val="22"/>
          <w:szCs w:val="22"/>
          <w:lang w:val="mk-MK"/>
        </w:rPr>
      </w:pPr>
    </w:p>
    <w:p w14:paraId="22F3B500" w14:textId="77777777" w:rsidR="00820315" w:rsidRPr="00820315" w:rsidRDefault="00820315" w:rsidP="00820315">
      <w:pPr>
        <w:ind w:firstLine="567"/>
        <w:jc w:val="center"/>
        <w:rPr>
          <w:rFonts w:eastAsia="Calibri"/>
          <w:sz w:val="22"/>
          <w:szCs w:val="22"/>
          <w:lang w:val="mk-MK"/>
        </w:rPr>
      </w:pPr>
    </w:p>
    <w:p w14:paraId="7A737C44" w14:textId="77777777" w:rsidR="00820315" w:rsidRPr="00820315" w:rsidRDefault="00820315" w:rsidP="00820315">
      <w:pPr>
        <w:ind w:firstLine="567"/>
        <w:jc w:val="both"/>
        <w:rPr>
          <w:rFonts w:eastAsia="Calibri"/>
          <w:sz w:val="22"/>
          <w:szCs w:val="22"/>
          <w:lang w:val="mk-MK"/>
        </w:rPr>
      </w:pPr>
    </w:p>
    <w:p w14:paraId="3B73308B" w14:textId="77777777" w:rsidR="00820315" w:rsidRPr="00820315" w:rsidRDefault="00820315" w:rsidP="00820315">
      <w:pPr>
        <w:ind w:firstLine="567"/>
        <w:jc w:val="both"/>
        <w:rPr>
          <w:rFonts w:eastAsia="Calibri"/>
          <w:sz w:val="22"/>
          <w:szCs w:val="22"/>
          <w:lang w:val="mk-MK"/>
        </w:rPr>
      </w:pPr>
    </w:p>
    <w:p w14:paraId="4D1A1771" w14:textId="77777777" w:rsidR="00820315" w:rsidRPr="00820315" w:rsidRDefault="00820315" w:rsidP="00820315">
      <w:pPr>
        <w:ind w:firstLine="567"/>
        <w:jc w:val="both"/>
        <w:rPr>
          <w:rFonts w:eastAsia="Calibri"/>
          <w:sz w:val="22"/>
          <w:szCs w:val="22"/>
          <w:lang w:val="mk-MK"/>
        </w:rPr>
      </w:pPr>
    </w:p>
    <w:p w14:paraId="7D0226CF" w14:textId="29274F99" w:rsidR="00820315" w:rsidRPr="00820315" w:rsidRDefault="00820315" w:rsidP="00820315">
      <w:pPr>
        <w:pStyle w:val="BodyText"/>
        <w:jc w:val="both"/>
        <w:rPr>
          <w:rFonts w:eastAsia="Calibri"/>
          <w:sz w:val="22"/>
          <w:szCs w:val="22"/>
          <w:lang w:val="mk-MK"/>
        </w:rPr>
      </w:pPr>
      <w:r w:rsidRPr="00820315">
        <w:rPr>
          <w:sz w:val="22"/>
          <w:szCs w:val="22"/>
          <w:lang w:val="mk-MK"/>
        </w:rPr>
        <w:t xml:space="preserve">   </w:t>
      </w:r>
      <w:r w:rsidRPr="00820315">
        <w:rPr>
          <w:sz w:val="22"/>
          <w:szCs w:val="22"/>
          <w:lang w:val="mk-MK"/>
        </w:rPr>
        <w:tab/>
        <w:t>1.</w:t>
      </w:r>
      <w:r w:rsidRPr="00820315">
        <w:rPr>
          <w:rFonts w:eastAsia="Calibri"/>
          <w:sz w:val="22"/>
          <w:szCs w:val="22"/>
          <w:lang w:val="mk-MK"/>
        </w:rPr>
        <w:t xml:space="preserve">Програмата за измена и дополнување на </w:t>
      </w:r>
      <w:r w:rsidRPr="00820315">
        <w:rPr>
          <w:sz w:val="22"/>
          <w:szCs w:val="22"/>
          <w:lang w:val="mk-MK"/>
        </w:rPr>
        <w:t>Програмата за поставување на урбана опрема на територијата на Општина Дојран за 2024 година</w:t>
      </w:r>
      <w:r w:rsidRPr="00820315">
        <w:rPr>
          <w:rFonts w:eastAsia="Calibri"/>
          <w:sz w:val="22"/>
          <w:szCs w:val="22"/>
          <w:lang w:val="mk-MK"/>
        </w:rPr>
        <w:t>,</w:t>
      </w:r>
      <w:r w:rsidRPr="00820315">
        <w:rPr>
          <w:sz w:val="22"/>
          <w:szCs w:val="22"/>
          <w:lang w:val="mk-MK"/>
        </w:rPr>
        <w:t xml:space="preserve"> ("Службен гласник на општина Дојран"),</w:t>
      </w:r>
      <w:r w:rsidR="006B62D1">
        <w:rPr>
          <w:sz w:val="22"/>
          <w:szCs w:val="22"/>
          <w:lang w:val="mk-MK"/>
        </w:rPr>
        <w:t xml:space="preserve"> </w:t>
      </w:r>
      <w:r w:rsidRPr="00820315">
        <w:rPr>
          <w:sz w:val="22"/>
          <w:szCs w:val="22"/>
          <w:lang w:val="mk-MK"/>
        </w:rPr>
        <w:t>бр.5/24, донесена на седницата  на Советот на општина Дојран, одржана на ден 12.09.2024 година,  да се објави во "Службен гласник на општина Дојран".</w:t>
      </w:r>
    </w:p>
    <w:p w14:paraId="5697CE75" w14:textId="77777777" w:rsidR="00820315" w:rsidRPr="00820315" w:rsidRDefault="00820315" w:rsidP="00820315">
      <w:pPr>
        <w:pStyle w:val="BodyText"/>
        <w:jc w:val="both"/>
        <w:rPr>
          <w:rFonts w:eastAsia="Calibri"/>
          <w:sz w:val="22"/>
          <w:szCs w:val="22"/>
          <w:lang w:val="mk-MK"/>
        </w:rPr>
      </w:pPr>
    </w:p>
    <w:p w14:paraId="18D830B4" w14:textId="77777777" w:rsidR="00820315" w:rsidRPr="00820315" w:rsidRDefault="00820315" w:rsidP="00820315">
      <w:pPr>
        <w:ind w:firstLine="567"/>
        <w:rPr>
          <w:rFonts w:eastAsia="Calibri"/>
          <w:sz w:val="22"/>
          <w:szCs w:val="22"/>
          <w:lang w:val="mk-MK"/>
        </w:rPr>
      </w:pPr>
    </w:p>
    <w:p w14:paraId="38D126D5" w14:textId="77777777" w:rsidR="00820315" w:rsidRPr="00820315" w:rsidRDefault="00820315" w:rsidP="00820315">
      <w:pPr>
        <w:ind w:firstLine="567"/>
        <w:jc w:val="both"/>
        <w:rPr>
          <w:rFonts w:eastAsia="Calibri"/>
          <w:sz w:val="22"/>
          <w:szCs w:val="22"/>
          <w:lang w:val="mk-MK"/>
        </w:rPr>
      </w:pPr>
    </w:p>
    <w:p w14:paraId="4ACB911F" w14:textId="77777777" w:rsidR="00820315" w:rsidRPr="00820315" w:rsidRDefault="00820315" w:rsidP="00820315">
      <w:pPr>
        <w:ind w:firstLine="567"/>
        <w:jc w:val="both"/>
        <w:rPr>
          <w:rFonts w:eastAsia="Calibri"/>
          <w:sz w:val="22"/>
          <w:szCs w:val="22"/>
          <w:lang w:val="mk-MK"/>
        </w:rPr>
      </w:pPr>
    </w:p>
    <w:p w14:paraId="7E8B20A2" w14:textId="77777777" w:rsidR="00820315" w:rsidRPr="00820315" w:rsidRDefault="00820315" w:rsidP="00820315">
      <w:pPr>
        <w:ind w:firstLine="567"/>
        <w:jc w:val="both"/>
        <w:rPr>
          <w:rFonts w:eastAsia="Calibri"/>
          <w:sz w:val="22"/>
          <w:szCs w:val="22"/>
          <w:lang w:val="mk-MK"/>
        </w:rPr>
      </w:pPr>
    </w:p>
    <w:p w14:paraId="3A6FE6E8" w14:textId="77777777" w:rsidR="00820315" w:rsidRPr="00820315" w:rsidRDefault="00820315" w:rsidP="00820315">
      <w:pPr>
        <w:ind w:firstLine="567"/>
        <w:jc w:val="both"/>
        <w:rPr>
          <w:rFonts w:eastAsia="Calibri"/>
          <w:sz w:val="22"/>
          <w:szCs w:val="22"/>
          <w:lang w:val="mk-MK"/>
        </w:rPr>
      </w:pPr>
    </w:p>
    <w:p w14:paraId="71FA1617" w14:textId="77777777" w:rsidR="00820315" w:rsidRPr="00820315" w:rsidRDefault="00820315" w:rsidP="00820315">
      <w:pPr>
        <w:ind w:firstLine="567"/>
        <w:jc w:val="both"/>
        <w:rPr>
          <w:rFonts w:eastAsia="Calibri"/>
          <w:sz w:val="22"/>
          <w:szCs w:val="22"/>
          <w:lang w:val="ru-RU"/>
        </w:rPr>
      </w:pPr>
      <w:r w:rsidRPr="00820315">
        <w:rPr>
          <w:rFonts w:eastAsia="Calibri"/>
          <w:sz w:val="22"/>
          <w:szCs w:val="22"/>
          <w:lang w:val="ru-RU"/>
        </w:rPr>
        <w:t xml:space="preserve">     2.Ова Решение влегува во сила со денот на донесувањето.</w:t>
      </w:r>
    </w:p>
    <w:p w14:paraId="222E58F5" w14:textId="77777777" w:rsidR="00820315" w:rsidRPr="00820315" w:rsidRDefault="00820315" w:rsidP="00820315">
      <w:pPr>
        <w:ind w:firstLine="567"/>
        <w:jc w:val="both"/>
        <w:rPr>
          <w:rFonts w:eastAsia="Calibri"/>
          <w:sz w:val="22"/>
          <w:szCs w:val="22"/>
          <w:lang w:val="ru-RU"/>
        </w:rPr>
      </w:pPr>
    </w:p>
    <w:p w14:paraId="6717785B" w14:textId="77777777" w:rsidR="00820315" w:rsidRPr="00820315" w:rsidRDefault="00820315" w:rsidP="00820315">
      <w:pPr>
        <w:ind w:firstLine="567"/>
        <w:jc w:val="both"/>
        <w:rPr>
          <w:rFonts w:eastAsia="Calibri"/>
          <w:sz w:val="22"/>
          <w:szCs w:val="22"/>
          <w:lang w:val="ru-RU"/>
        </w:rPr>
      </w:pPr>
    </w:p>
    <w:p w14:paraId="5E1B8F47" w14:textId="77777777" w:rsidR="009A2810" w:rsidRPr="00546E93" w:rsidRDefault="009A2810" w:rsidP="009A2810">
      <w:pPr>
        <w:ind w:firstLine="567"/>
        <w:jc w:val="both"/>
        <w:rPr>
          <w:rFonts w:eastAsia="Calibri"/>
          <w:sz w:val="22"/>
          <w:szCs w:val="22"/>
          <w:lang w:val="ru-RU"/>
        </w:rPr>
      </w:pPr>
    </w:p>
    <w:p w14:paraId="625489F5" w14:textId="77777777" w:rsidR="009A2810" w:rsidRPr="00546E93" w:rsidRDefault="009A2810" w:rsidP="009A2810">
      <w:pPr>
        <w:ind w:firstLine="567"/>
        <w:jc w:val="both"/>
        <w:rPr>
          <w:rFonts w:eastAsia="Calibri"/>
          <w:sz w:val="22"/>
          <w:szCs w:val="22"/>
          <w:lang w:val="ru-RU"/>
        </w:rPr>
      </w:pPr>
      <w:r w:rsidRPr="00546E93">
        <w:rPr>
          <w:rFonts w:eastAsia="Calibri"/>
          <w:sz w:val="22"/>
          <w:szCs w:val="22"/>
          <w:lang w:val="ru-RU"/>
        </w:rPr>
        <w:tab/>
        <w:t>Бр.09 – 1189/</w:t>
      </w:r>
      <w:r>
        <w:rPr>
          <w:rFonts w:eastAsia="Calibri"/>
          <w:sz w:val="22"/>
          <w:szCs w:val="22"/>
          <w:lang w:val="ru-RU"/>
        </w:rPr>
        <w:t>8</w:t>
      </w:r>
      <w:r w:rsidRPr="00546E93">
        <w:rPr>
          <w:rFonts w:eastAsia="Calibri"/>
          <w:sz w:val="22"/>
          <w:szCs w:val="22"/>
          <w:lang w:val="ru-RU"/>
        </w:rPr>
        <w:t xml:space="preserve">  </w:t>
      </w:r>
    </w:p>
    <w:p w14:paraId="603D5CCF" w14:textId="77777777" w:rsidR="009A2810" w:rsidRPr="00546E93" w:rsidRDefault="009A2810" w:rsidP="009A2810">
      <w:pPr>
        <w:ind w:firstLine="567"/>
        <w:jc w:val="both"/>
        <w:rPr>
          <w:rFonts w:eastAsia="Calibri"/>
          <w:sz w:val="22"/>
          <w:szCs w:val="22"/>
          <w:lang w:val="ru-RU"/>
        </w:rPr>
      </w:pPr>
      <w:r w:rsidRPr="00546E93">
        <w:rPr>
          <w:rFonts w:eastAsia="Calibri"/>
          <w:sz w:val="22"/>
          <w:szCs w:val="22"/>
          <w:lang w:val="ru-RU"/>
        </w:rPr>
        <w:t>18.09.2024 година</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w:t>
      </w:r>
    </w:p>
    <w:p w14:paraId="2D1E651D" w14:textId="77777777" w:rsidR="009A2810" w:rsidRPr="00546E93" w:rsidRDefault="009A2810" w:rsidP="009A2810">
      <w:pPr>
        <w:ind w:firstLine="567"/>
        <w:jc w:val="both"/>
        <w:rPr>
          <w:rFonts w:eastAsia="Calibri"/>
          <w:sz w:val="22"/>
          <w:szCs w:val="22"/>
          <w:lang w:val="ru-RU"/>
        </w:rPr>
      </w:pPr>
      <w:r w:rsidRPr="00546E93">
        <w:rPr>
          <w:rFonts w:eastAsia="Calibri"/>
          <w:sz w:val="22"/>
          <w:szCs w:val="22"/>
          <w:lang w:val="ru-RU"/>
        </w:rPr>
        <w:t xml:space="preserve">   Стар Дојран</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Градоначалник</w:t>
      </w:r>
    </w:p>
    <w:p w14:paraId="0219E34E" w14:textId="77777777" w:rsidR="009A2810" w:rsidRPr="00546E93" w:rsidRDefault="009A2810" w:rsidP="009A2810">
      <w:pPr>
        <w:ind w:firstLine="567"/>
        <w:jc w:val="both"/>
        <w:rPr>
          <w:rFonts w:eastAsia="Calibri"/>
          <w:sz w:val="22"/>
          <w:szCs w:val="22"/>
          <w:lang w:val="ru-RU"/>
        </w:rPr>
      </w:pP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на општина Дојран</w:t>
      </w:r>
    </w:p>
    <w:p w14:paraId="3631CBAD" w14:textId="77777777" w:rsidR="009A2810" w:rsidRPr="00546E93" w:rsidRDefault="009A2810" w:rsidP="009A2810">
      <w:pPr>
        <w:ind w:firstLine="567"/>
        <w:jc w:val="both"/>
        <w:rPr>
          <w:rFonts w:eastAsia="Calibri"/>
          <w:sz w:val="22"/>
          <w:szCs w:val="22"/>
          <w:lang w:val="ru-RU"/>
        </w:rPr>
      </w:pP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w:t>
      </w:r>
      <w:r w:rsidRPr="00546E93">
        <w:rPr>
          <w:rFonts w:eastAsia="Calibri"/>
          <w:sz w:val="22"/>
          <w:szCs w:val="22"/>
          <w:lang w:val="ru-RU"/>
        </w:rPr>
        <w:tab/>
      </w:r>
      <w:r w:rsidRPr="00546E93">
        <w:rPr>
          <w:rFonts w:eastAsia="Calibri"/>
          <w:sz w:val="22"/>
          <w:szCs w:val="22"/>
          <w:lang w:val="ru-RU"/>
        </w:rPr>
        <w:tab/>
      </w:r>
      <w:r w:rsidRPr="00546E93">
        <w:rPr>
          <w:rFonts w:eastAsia="Calibri"/>
          <w:sz w:val="22"/>
          <w:szCs w:val="22"/>
          <w:lang w:val="ru-RU"/>
        </w:rPr>
        <w:tab/>
        <w:t xml:space="preserve">            Анго Ангов с.р</w:t>
      </w:r>
    </w:p>
    <w:p w14:paraId="2F5F895D" w14:textId="77777777" w:rsidR="009A2810" w:rsidRDefault="009A2810" w:rsidP="009A2810">
      <w:pPr>
        <w:ind w:firstLine="567"/>
        <w:jc w:val="both"/>
        <w:rPr>
          <w:rFonts w:eastAsia="Calibri"/>
          <w:sz w:val="22"/>
          <w:szCs w:val="22"/>
          <w:lang w:val="ru-RU"/>
        </w:rPr>
      </w:pPr>
    </w:p>
    <w:p w14:paraId="2823E299" w14:textId="77777777" w:rsidR="006A16CD" w:rsidRDefault="006A16CD" w:rsidP="006A16CD">
      <w:pPr>
        <w:ind w:firstLine="720"/>
        <w:jc w:val="both"/>
        <w:rPr>
          <w:sz w:val="22"/>
          <w:szCs w:val="22"/>
          <w:lang w:val="mk-MK"/>
        </w:rPr>
      </w:pPr>
    </w:p>
    <w:p w14:paraId="66989ECF" w14:textId="77777777" w:rsidR="006A16CD" w:rsidRDefault="006A16CD" w:rsidP="006A16CD">
      <w:pPr>
        <w:ind w:firstLine="720"/>
        <w:jc w:val="both"/>
        <w:rPr>
          <w:sz w:val="22"/>
          <w:szCs w:val="22"/>
          <w:lang w:val="mk-MK"/>
        </w:rPr>
      </w:pPr>
    </w:p>
    <w:p w14:paraId="1DD3D14B" w14:textId="77777777" w:rsidR="006A16CD" w:rsidRDefault="006A16CD" w:rsidP="006A16CD">
      <w:pPr>
        <w:ind w:firstLine="720"/>
        <w:jc w:val="both"/>
        <w:rPr>
          <w:sz w:val="22"/>
          <w:szCs w:val="22"/>
          <w:lang w:val="mk-MK"/>
        </w:rPr>
      </w:pPr>
    </w:p>
    <w:p w14:paraId="3DAC21A5" w14:textId="77777777" w:rsidR="006A16CD" w:rsidRDefault="006A16CD" w:rsidP="006A16CD">
      <w:pPr>
        <w:ind w:firstLine="720"/>
        <w:jc w:val="both"/>
        <w:rPr>
          <w:sz w:val="22"/>
          <w:szCs w:val="22"/>
          <w:lang w:val="mk-MK"/>
        </w:rPr>
      </w:pPr>
    </w:p>
    <w:p w14:paraId="2A3D44CE" w14:textId="77777777" w:rsidR="006A16CD" w:rsidRDefault="006A16CD" w:rsidP="006A16CD">
      <w:pPr>
        <w:ind w:firstLine="720"/>
        <w:jc w:val="both"/>
        <w:rPr>
          <w:sz w:val="22"/>
          <w:szCs w:val="22"/>
          <w:lang w:val="mk-MK"/>
        </w:rPr>
      </w:pPr>
    </w:p>
    <w:p w14:paraId="16DDEF16" w14:textId="77777777" w:rsidR="006A16CD" w:rsidRDefault="006A16CD" w:rsidP="006A16CD">
      <w:pPr>
        <w:ind w:firstLine="720"/>
        <w:jc w:val="both"/>
        <w:rPr>
          <w:sz w:val="22"/>
          <w:szCs w:val="22"/>
          <w:lang w:val="mk-MK"/>
        </w:rPr>
      </w:pPr>
    </w:p>
    <w:p w14:paraId="6EE0B2BD" w14:textId="77777777" w:rsidR="006A16CD" w:rsidRDefault="006A16CD" w:rsidP="006A16CD">
      <w:pPr>
        <w:ind w:firstLine="720"/>
        <w:jc w:val="both"/>
        <w:rPr>
          <w:sz w:val="22"/>
          <w:szCs w:val="22"/>
          <w:lang w:val="mk-MK"/>
        </w:rPr>
      </w:pPr>
    </w:p>
    <w:p w14:paraId="56C30F0A" w14:textId="77777777" w:rsidR="006A16CD" w:rsidRDefault="006A16CD" w:rsidP="006A16CD">
      <w:pPr>
        <w:ind w:firstLine="720"/>
        <w:jc w:val="both"/>
        <w:rPr>
          <w:sz w:val="22"/>
          <w:szCs w:val="22"/>
          <w:lang w:val="mk-MK"/>
        </w:rPr>
      </w:pPr>
    </w:p>
    <w:p w14:paraId="51F00304" w14:textId="77777777" w:rsidR="009A2810" w:rsidRDefault="009A2810" w:rsidP="006A16CD">
      <w:pPr>
        <w:ind w:firstLine="720"/>
        <w:jc w:val="both"/>
        <w:rPr>
          <w:sz w:val="22"/>
          <w:szCs w:val="22"/>
          <w:lang w:val="mk-MK"/>
        </w:rPr>
      </w:pPr>
    </w:p>
    <w:p w14:paraId="31C4BBC8" w14:textId="77777777" w:rsidR="009A2810" w:rsidRDefault="009A2810" w:rsidP="006A16CD">
      <w:pPr>
        <w:ind w:firstLine="720"/>
        <w:jc w:val="both"/>
        <w:rPr>
          <w:sz w:val="22"/>
          <w:szCs w:val="22"/>
          <w:lang w:val="mk-MK"/>
        </w:rPr>
      </w:pPr>
    </w:p>
    <w:p w14:paraId="2B76F5C7" w14:textId="77777777" w:rsidR="009A2810" w:rsidRDefault="009A2810" w:rsidP="006A16CD">
      <w:pPr>
        <w:ind w:firstLine="720"/>
        <w:jc w:val="both"/>
        <w:rPr>
          <w:sz w:val="22"/>
          <w:szCs w:val="22"/>
          <w:lang w:val="mk-MK"/>
        </w:rPr>
      </w:pPr>
    </w:p>
    <w:p w14:paraId="085FBCB5" w14:textId="77777777" w:rsidR="009A2810" w:rsidRPr="006A16CD" w:rsidRDefault="009A2810" w:rsidP="006A16CD">
      <w:pPr>
        <w:ind w:firstLine="720"/>
        <w:jc w:val="both"/>
        <w:rPr>
          <w:sz w:val="22"/>
          <w:szCs w:val="22"/>
          <w:lang w:val="mk-MK"/>
        </w:rPr>
      </w:pPr>
    </w:p>
    <w:p w14:paraId="664072D4" w14:textId="5EC79B7D" w:rsidR="009A2810" w:rsidRPr="00FE7842" w:rsidRDefault="009A2810" w:rsidP="009A2810">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2</w:t>
      </w:r>
      <w:r>
        <w:rPr>
          <w:rFonts w:ascii="Times New Roman" w:hAnsi="Times New Roman" w:cs="Times New Roman"/>
          <w:lang w:val="mk-MK"/>
        </w:rPr>
        <w:t>1</w:t>
      </w:r>
    </w:p>
    <w:p w14:paraId="07E7A536" w14:textId="77777777" w:rsidR="009A2810" w:rsidRDefault="009A2810" w:rsidP="006A16CD">
      <w:pPr>
        <w:ind w:firstLine="720"/>
        <w:jc w:val="both"/>
        <w:rPr>
          <w:sz w:val="22"/>
          <w:szCs w:val="22"/>
          <w:lang w:val="mk-MK"/>
        </w:rPr>
      </w:pPr>
    </w:p>
    <w:p w14:paraId="4581B658" w14:textId="51821EE2" w:rsidR="006A16CD" w:rsidRPr="006A16CD" w:rsidRDefault="006A16CD" w:rsidP="006A16CD">
      <w:pPr>
        <w:ind w:firstLine="720"/>
        <w:jc w:val="both"/>
        <w:rPr>
          <w:sz w:val="22"/>
          <w:szCs w:val="22"/>
          <w:lang w:val="mk-MK"/>
        </w:rPr>
      </w:pPr>
      <w:r w:rsidRPr="006A16CD">
        <w:rPr>
          <w:sz w:val="22"/>
          <w:szCs w:val="22"/>
          <w:lang w:val="mk-MK"/>
        </w:rPr>
        <w:t>Врз основа на член 62 од Законот за локалната самоуправа, ("Службен весник на Р.М."), бр.5/2002, а во врска со член 80 од Законот за градење („Службен весник на Р.М.” бр. 130/09, 124/10, 18/11, 36/11, 54/11, 13/12, 144/12, 25/13, 79.13, 137/13, 163/13, 27/14, 28/14, 42/14, 115/14, 149/14, 187/14, 44/15,129/15, 218/15, 226/15, 30/16, 31/16, 39/16, 71/16, 103/16, 132/16, 35/18, 64/18,168/18, и („Службен весник на Р.С.М.” 244/19, 18/20, 89/20, 279/20, 96/21, 227/22, 111/23 и 151/23) и член 3 од Одлуката за утврдување на потребата за поставување урбана опрема и за условите, начинот и постапката за издавање на одобрение за поставување на урбана опрема („Службен гласник на Општина Дојран”), број 7/13, Советот на општина Дојран на седницата одржана на ден 12.09.2024 година, донесе,</w:t>
      </w:r>
    </w:p>
    <w:p w14:paraId="1C3D19A6" w14:textId="77777777" w:rsidR="006A16CD" w:rsidRPr="006A16CD" w:rsidRDefault="006A16CD" w:rsidP="006A16CD">
      <w:pPr>
        <w:ind w:firstLine="720"/>
        <w:jc w:val="both"/>
        <w:rPr>
          <w:sz w:val="22"/>
          <w:szCs w:val="22"/>
          <w:lang w:val="mk-MK"/>
        </w:rPr>
      </w:pPr>
    </w:p>
    <w:p w14:paraId="6F0DBA50" w14:textId="77777777" w:rsidR="006A16CD" w:rsidRPr="006A16CD" w:rsidRDefault="006A16CD" w:rsidP="006A16CD">
      <w:pPr>
        <w:ind w:firstLine="720"/>
        <w:jc w:val="both"/>
        <w:rPr>
          <w:sz w:val="22"/>
          <w:szCs w:val="22"/>
          <w:lang w:val="mk-MK"/>
        </w:rPr>
      </w:pPr>
    </w:p>
    <w:p w14:paraId="7CB17410" w14:textId="77777777" w:rsidR="006A16CD" w:rsidRPr="006A16CD" w:rsidRDefault="006A16CD" w:rsidP="006A16CD">
      <w:pPr>
        <w:ind w:firstLine="720"/>
        <w:jc w:val="center"/>
        <w:rPr>
          <w:sz w:val="22"/>
          <w:szCs w:val="22"/>
          <w:lang w:val="mk-MK"/>
        </w:rPr>
      </w:pPr>
      <w:r w:rsidRPr="006A16CD">
        <w:rPr>
          <w:sz w:val="22"/>
          <w:szCs w:val="22"/>
          <w:lang w:val="mk-MK"/>
        </w:rPr>
        <w:t>П Р О Г Р А М А</w:t>
      </w:r>
    </w:p>
    <w:p w14:paraId="3EBE8452" w14:textId="77777777" w:rsidR="006A16CD" w:rsidRPr="006A16CD" w:rsidRDefault="006A16CD" w:rsidP="006A16CD">
      <w:pPr>
        <w:ind w:firstLine="720"/>
        <w:jc w:val="center"/>
        <w:rPr>
          <w:sz w:val="22"/>
          <w:szCs w:val="22"/>
          <w:lang w:val="mk-MK"/>
        </w:rPr>
      </w:pPr>
      <w:r w:rsidRPr="006A16CD">
        <w:rPr>
          <w:sz w:val="22"/>
          <w:szCs w:val="22"/>
          <w:lang w:val="mk-MK"/>
        </w:rPr>
        <w:t>ЗА ИЗМЕНА И ДОПОЛНУВАЊЕ НА ПРОГРАМАТА</w:t>
      </w:r>
    </w:p>
    <w:p w14:paraId="2DE71708" w14:textId="77777777" w:rsidR="006A16CD" w:rsidRPr="006A16CD" w:rsidRDefault="006A16CD" w:rsidP="006A16CD">
      <w:pPr>
        <w:ind w:firstLine="720"/>
        <w:jc w:val="center"/>
        <w:rPr>
          <w:sz w:val="22"/>
          <w:szCs w:val="22"/>
          <w:lang w:val="mk-MK"/>
        </w:rPr>
      </w:pPr>
      <w:r w:rsidRPr="006A16CD">
        <w:rPr>
          <w:sz w:val="22"/>
          <w:szCs w:val="22"/>
          <w:lang w:val="mk-MK"/>
        </w:rPr>
        <w:t>ЗА ПОСТАВУВАЊЕ УРБАНА ОПРЕМА НА ТЕРИТОРИЈАТА НА ОПШТИНА ДОЈРАН ЗА 2024 ГОДИНА</w:t>
      </w:r>
    </w:p>
    <w:p w14:paraId="156B4E33" w14:textId="77777777" w:rsidR="006A16CD" w:rsidRPr="006A16CD" w:rsidRDefault="006A16CD" w:rsidP="006A16CD">
      <w:pPr>
        <w:ind w:firstLine="720"/>
        <w:jc w:val="both"/>
        <w:rPr>
          <w:sz w:val="22"/>
          <w:szCs w:val="22"/>
          <w:lang w:val="mk-MK"/>
        </w:rPr>
      </w:pPr>
    </w:p>
    <w:p w14:paraId="50A3A828" w14:textId="77777777" w:rsidR="006A16CD" w:rsidRPr="006A16CD" w:rsidRDefault="006A16CD" w:rsidP="006A16CD">
      <w:pPr>
        <w:rPr>
          <w:sz w:val="22"/>
          <w:szCs w:val="22"/>
          <w:lang w:val="mk-MK"/>
        </w:rPr>
      </w:pPr>
    </w:p>
    <w:p w14:paraId="3176F820" w14:textId="77777777" w:rsidR="006A16CD" w:rsidRPr="006A16CD" w:rsidRDefault="006A16CD" w:rsidP="006A16CD">
      <w:pPr>
        <w:rPr>
          <w:sz w:val="22"/>
          <w:szCs w:val="22"/>
          <w:lang w:val="mk-MK"/>
        </w:rPr>
      </w:pPr>
    </w:p>
    <w:p w14:paraId="3C19A530" w14:textId="77777777" w:rsidR="006A16CD" w:rsidRPr="006A16CD" w:rsidRDefault="006A16CD" w:rsidP="006A16CD">
      <w:pPr>
        <w:rPr>
          <w:sz w:val="22"/>
          <w:szCs w:val="22"/>
          <w:lang w:val="mk-MK"/>
        </w:rPr>
      </w:pPr>
    </w:p>
    <w:p w14:paraId="3EE2F9CE" w14:textId="5F641376" w:rsidR="006A16CD" w:rsidRPr="006A16CD" w:rsidRDefault="006A16CD" w:rsidP="006A16CD">
      <w:pPr>
        <w:jc w:val="both"/>
        <w:rPr>
          <w:sz w:val="22"/>
          <w:szCs w:val="22"/>
          <w:lang w:val="mk-MK"/>
        </w:rPr>
      </w:pPr>
      <w:r w:rsidRPr="006A16CD">
        <w:rPr>
          <w:sz w:val="22"/>
          <w:szCs w:val="22"/>
          <w:lang w:val="mk-MK"/>
        </w:rPr>
        <w:t>I.Со оваа Програма се врши измена и дополнување на Програмата за поставување на урбана опрема на територијата на Општина Дојран за 2024 година, бр.</w:t>
      </w:r>
      <w:r w:rsidRPr="006A16CD">
        <w:rPr>
          <w:rFonts w:eastAsia="Calibri"/>
          <w:sz w:val="22"/>
          <w:szCs w:val="22"/>
          <w:lang w:val="mk-MK"/>
        </w:rPr>
        <w:t>08-</w:t>
      </w:r>
      <w:r w:rsidRPr="006A16CD">
        <w:rPr>
          <w:sz w:val="22"/>
          <w:szCs w:val="22"/>
          <w:lang w:val="mk-MK"/>
        </w:rPr>
        <w:t>522/9 од 22.04.2024 година (“Службен гласник на Општина Дојран“</w:t>
      </w:r>
      <w:r>
        <w:rPr>
          <w:sz w:val="22"/>
          <w:szCs w:val="22"/>
          <w:lang w:val="mk-MK"/>
        </w:rPr>
        <w:t>б</w:t>
      </w:r>
      <w:r w:rsidRPr="006A16CD">
        <w:rPr>
          <w:sz w:val="22"/>
          <w:szCs w:val="22"/>
          <w:lang w:val="mk-MK"/>
        </w:rPr>
        <w:t>р.5/04) и Измени и дополнувања, бр.</w:t>
      </w:r>
      <w:r w:rsidRPr="006A16CD">
        <w:rPr>
          <w:rFonts w:eastAsia="Calibri"/>
          <w:sz w:val="22"/>
          <w:szCs w:val="22"/>
          <w:lang w:val="mk-MK"/>
        </w:rPr>
        <w:t>08-</w:t>
      </w:r>
      <w:r w:rsidRPr="006A16CD">
        <w:rPr>
          <w:sz w:val="22"/>
          <w:szCs w:val="22"/>
          <w:lang w:val="mk-MK"/>
        </w:rPr>
        <w:t xml:space="preserve">600/5 од 23.05.2024 година, (“Службен гласник на Општина Дојран“ </w:t>
      </w:r>
      <w:r>
        <w:rPr>
          <w:sz w:val="22"/>
          <w:szCs w:val="22"/>
          <w:lang w:val="mk-MK"/>
        </w:rPr>
        <w:t>б</w:t>
      </w:r>
      <w:r w:rsidRPr="006A16CD">
        <w:rPr>
          <w:sz w:val="22"/>
          <w:szCs w:val="22"/>
          <w:lang w:val="mk-MK"/>
        </w:rPr>
        <w:t xml:space="preserve">р.6/04)                                                                          </w:t>
      </w:r>
    </w:p>
    <w:p w14:paraId="249625BC" w14:textId="77777777" w:rsidR="006A16CD" w:rsidRPr="006A16CD" w:rsidRDefault="006A16CD" w:rsidP="006A16CD">
      <w:pPr>
        <w:jc w:val="both"/>
        <w:rPr>
          <w:sz w:val="22"/>
          <w:szCs w:val="22"/>
          <w:lang w:val="mk-MK"/>
        </w:rPr>
      </w:pPr>
    </w:p>
    <w:p w14:paraId="2F32653B" w14:textId="77777777" w:rsidR="006A16CD" w:rsidRPr="006A16CD" w:rsidRDefault="006A16CD" w:rsidP="006A16CD">
      <w:pPr>
        <w:jc w:val="both"/>
        <w:rPr>
          <w:sz w:val="22"/>
          <w:szCs w:val="22"/>
          <w:lang w:val="mk-MK"/>
        </w:rPr>
      </w:pPr>
    </w:p>
    <w:p w14:paraId="3B624A4C" w14:textId="77777777" w:rsidR="006A16CD" w:rsidRPr="006A16CD" w:rsidRDefault="006A16CD" w:rsidP="006A16CD">
      <w:pPr>
        <w:jc w:val="both"/>
        <w:rPr>
          <w:sz w:val="22"/>
          <w:szCs w:val="22"/>
          <w:lang w:val="mk-MK"/>
        </w:rPr>
      </w:pPr>
      <w:r w:rsidRPr="006A16CD">
        <w:rPr>
          <w:sz w:val="22"/>
          <w:szCs w:val="22"/>
          <w:lang w:val="mk-MK"/>
        </w:rPr>
        <w:t>II.Промената се врши со додавање на две нови локации со нумерација бр.1.81 и бр.1.82  во Сретеново на К.П..бр.448/1 К.О. Стар Дојран и дел од К.П. бр.1050/1  К.О.Сретеново, со намена за поставување на опрема за обавување на услужна дејност.</w:t>
      </w:r>
    </w:p>
    <w:p w14:paraId="44C9127C" w14:textId="77777777" w:rsidR="006A16CD" w:rsidRPr="006A16CD" w:rsidRDefault="006A16CD" w:rsidP="006A16CD">
      <w:pPr>
        <w:jc w:val="both"/>
        <w:rPr>
          <w:sz w:val="22"/>
          <w:szCs w:val="22"/>
          <w:lang w:val="mk-MK"/>
        </w:rPr>
      </w:pPr>
    </w:p>
    <w:p w14:paraId="70D706D2" w14:textId="77777777" w:rsidR="006A16CD" w:rsidRPr="006A16CD" w:rsidRDefault="006A16CD" w:rsidP="006A16CD">
      <w:pPr>
        <w:rPr>
          <w:sz w:val="22"/>
          <w:szCs w:val="22"/>
          <w:lang w:val="mk-MK"/>
        </w:rPr>
      </w:pPr>
    </w:p>
    <w:p w14:paraId="042D9616" w14:textId="77777777" w:rsidR="006A16CD" w:rsidRPr="006A16CD" w:rsidRDefault="006A16CD" w:rsidP="006A16CD">
      <w:pPr>
        <w:jc w:val="both"/>
        <w:rPr>
          <w:sz w:val="22"/>
          <w:szCs w:val="22"/>
          <w:lang w:val="mk-MK"/>
        </w:rPr>
      </w:pPr>
    </w:p>
    <w:p w14:paraId="63E37DC4" w14:textId="77777777" w:rsidR="006A16CD" w:rsidRPr="006A16CD" w:rsidRDefault="006A16CD" w:rsidP="006A16CD">
      <w:pPr>
        <w:jc w:val="both"/>
        <w:rPr>
          <w:sz w:val="22"/>
          <w:szCs w:val="22"/>
          <w:lang w:val="mk-MK"/>
        </w:rPr>
      </w:pPr>
      <w:r w:rsidRPr="006A16CD">
        <w:rPr>
          <w:sz w:val="22"/>
          <w:szCs w:val="22"/>
          <w:lang w:val="mk-MK"/>
        </w:rPr>
        <w:t xml:space="preserve">III.Останатиот дел од програмата останува непроменет како и постапката за издавање на одобрение за поставување на урбана опрема.    </w:t>
      </w:r>
    </w:p>
    <w:p w14:paraId="295CB5C0" w14:textId="77777777" w:rsidR="006A16CD" w:rsidRPr="006A16CD" w:rsidRDefault="006A16CD" w:rsidP="006A16CD">
      <w:pPr>
        <w:jc w:val="both"/>
        <w:rPr>
          <w:sz w:val="22"/>
          <w:szCs w:val="22"/>
          <w:lang w:val="mk-MK"/>
        </w:rPr>
      </w:pPr>
    </w:p>
    <w:p w14:paraId="64B54FA7" w14:textId="77777777" w:rsidR="006A16CD" w:rsidRPr="006A16CD" w:rsidRDefault="006A16CD" w:rsidP="006A16CD">
      <w:pPr>
        <w:jc w:val="both"/>
        <w:rPr>
          <w:sz w:val="22"/>
          <w:szCs w:val="22"/>
          <w:lang w:val="mk-MK"/>
        </w:rPr>
      </w:pPr>
    </w:p>
    <w:p w14:paraId="1ABDAFC2" w14:textId="77777777" w:rsidR="006A16CD" w:rsidRPr="006A16CD" w:rsidRDefault="006A16CD" w:rsidP="006A16CD">
      <w:pPr>
        <w:rPr>
          <w:sz w:val="22"/>
          <w:szCs w:val="22"/>
          <w:lang w:val="mk-MK"/>
        </w:rPr>
      </w:pPr>
    </w:p>
    <w:p w14:paraId="7A0C6324" w14:textId="77777777" w:rsidR="006A16CD" w:rsidRPr="006A16CD" w:rsidRDefault="006A16CD" w:rsidP="006A16CD">
      <w:pPr>
        <w:rPr>
          <w:sz w:val="22"/>
          <w:szCs w:val="22"/>
          <w:lang w:val="mk-MK"/>
        </w:rPr>
      </w:pPr>
    </w:p>
    <w:p w14:paraId="484448B9" w14:textId="77777777" w:rsidR="006A16CD" w:rsidRPr="006A16CD" w:rsidRDefault="006A16CD" w:rsidP="006A16CD">
      <w:pPr>
        <w:jc w:val="both"/>
        <w:rPr>
          <w:sz w:val="22"/>
          <w:szCs w:val="22"/>
          <w:lang w:val="mk-MK"/>
        </w:rPr>
      </w:pPr>
      <w:r w:rsidRPr="006A16CD">
        <w:rPr>
          <w:sz w:val="22"/>
          <w:szCs w:val="22"/>
          <w:lang w:val="mk-MK"/>
        </w:rPr>
        <w:t>IV.Оваа Програма влегува во сила осмиот ден од денот на објавувањето во „Службен гласник на Општина Дојран“.</w:t>
      </w:r>
    </w:p>
    <w:p w14:paraId="7EA6C9BA" w14:textId="77777777" w:rsidR="006A16CD" w:rsidRPr="006A16CD" w:rsidRDefault="006A16CD" w:rsidP="006A16CD">
      <w:pPr>
        <w:ind w:firstLine="720"/>
        <w:jc w:val="both"/>
        <w:rPr>
          <w:sz w:val="22"/>
          <w:szCs w:val="22"/>
          <w:lang w:val="mk-MK"/>
        </w:rPr>
      </w:pPr>
    </w:p>
    <w:p w14:paraId="5F95F3AF" w14:textId="77777777" w:rsidR="006A16CD" w:rsidRDefault="006A16CD" w:rsidP="006A16CD">
      <w:pPr>
        <w:rPr>
          <w:sz w:val="22"/>
          <w:szCs w:val="22"/>
          <w:lang w:val="mk-MK"/>
        </w:rPr>
      </w:pPr>
    </w:p>
    <w:p w14:paraId="07A92E87" w14:textId="77777777" w:rsidR="006B62D1" w:rsidRPr="006A16CD" w:rsidRDefault="006B62D1" w:rsidP="006A16CD">
      <w:pPr>
        <w:rPr>
          <w:sz w:val="22"/>
          <w:szCs w:val="22"/>
          <w:lang w:val="mk-MK"/>
        </w:rPr>
      </w:pPr>
    </w:p>
    <w:p w14:paraId="16B25805" w14:textId="77777777" w:rsidR="006A16CD" w:rsidRPr="006A16CD" w:rsidRDefault="006A16CD" w:rsidP="006A16CD">
      <w:pPr>
        <w:rPr>
          <w:sz w:val="22"/>
          <w:szCs w:val="22"/>
          <w:lang w:val="mk-MK"/>
        </w:rPr>
      </w:pPr>
    </w:p>
    <w:bookmarkEnd w:id="6"/>
    <w:p w14:paraId="52E76A51" w14:textId="0FA59FFD" w:rsidR="006A16CD" w:rsidRPr="006A16CD" w:rsidRDefault="006A16CD" w:rsidP="006A16CD">
      <w:pPr>
        <w:rPr>
          <w:sz w:val="22"/>
          <w:szCs w:val="22"/>
          <w:lang w:val="mk-MK"/>
        </w:rPr>
      </w:pPr>
      <w:r w:rsidRPr="006A16CD">
        <w:rPr>
          <w:rFonts w:eastAsia="Calibri"/>
          <w:sz w:val="22"/>
          <w:szCs w:val="22"/>
          <w:lang w:val="mk-MK"/>
        </w:rPr>
        <w:t>Бр.</w:t>
      </w:r>
      <w:r w:rsidRPr="006A16CD">
        <w:rPr>
          <w:sz w:val="22"/>
          <w:szCs w:val="22"/>
          <w:lang w:val="mk-MK"/>
        </w:rPr>
        <w:t>08 – 1105/10</w:t>
      </w:r>
      <w:r w:rsidRPr="006A16CD">
        <w:rPr>
          <w:sz w:val="22"/>
          <w:szCs w:val="22"/>
          <w:lang w:val="mk-MK"/>
        </w:rPr>
        <w:tab/>
      </w:r>
      <w:r w:rsidRPr="006A16CD">
        <w:rPr>
          <w:sz w:val="22"/>
          <w:szCs w:val="22"/>
          <w:lang w:val="mk-MK"/>
        </w:rPr>
        <w:tab/>
      </w:r>
      <w:r w:rsidRPr="006A16CD">
        <w:rPr>
          <w:sz w:val="22"/>
          <w:szCs w:val="22"/>
          <w:lang w:val="mk-MK"/>
        </w:rPr>
        <w:tab/>
      </w:r>
      <w:r w:rsidRPr="006A16CD">
        <w:rPr>
          <w:sz w:val="22"/>
          <w:szCs w:val="22"/>
          <w:lang w:val="mk-MK"/>
        </w:rPr>
        <w:tab/>
      </w:r>
      <w:r w:rsidRPr="006A16CD">
        <w:rPr>
          <w:sz w:val="22"/>
          <w:szCs w:val="22"/>
          <w:lang w:val="mk-MK"/>
        </w:rPr>
        <w:tab/>
      </w:r>
      <w:r w:rsidRPr="006A16CD">
        <w:rPr>
          <w:sz w:val="22"/>
          <w:szCs w:val="22"/>
          <w:lang w:val="mk-MK"/>
        </w:rPr>
        <w:tab/>
      </w:r>
      <w:r w:rsidRPr="006A16CD">
        <w:rPr>
          <w:sz w:val="22"/>
          <w:szCs w:val="22"/>
          <w:lang w:val="mk-MK"/>
        </w:rPr>
        <w:tab/>
        <w:t>Претседател</w:t>
      </w:r>
    </w:p>
    <w:p w14:paraId="12E68F9A" w14:textId="77777777" w:rsidR="006A16CD" w:rsidRPr="006A16CD" w:rsidRDefault="006A16CD" w:rsidP="006A16CD">
      <w:pPr>
        <w:rPr>
          <w:sz w:val="22"/>
          <w:szCs w:val="22"/>
          <w:lang w:val="mk-MK"/>
        </w:rPr>
      </w:pPr>
      <w:r w:rsidRPr="006A16CD">
        <w:rPr>
          <w:sz w:val="22"/>
          <w:szCs w:val="22"/>
          <w:lang w:val="mk-MK"/>
        </w:rPr>
        <w:t>12.09.2024 година                                                                 на Советот на Општина Дојран</w:t>
      </w:r>
    </w:p>
    <w:p w14:paraId="321FC92F" w14:textId="793F5A61" w:rsidR="006A16CD" w:rsidRPr="006A16CD" w:rsidRDefault="006A16CD" w:rsidP="006A16CD">
      <w:pPr>
        <w:rPr>
          <w:sz w:val="22"/>
          <w:szCs w:val="22"/>
          <w:lang w:val="mk-MK"/>
        </w:rPr>
      </w:pPr>
      <w:r w:rsidRPr="006A16CD">
        <w:rPr>
          <w:sz w:val="22"/>
          <w:szCs w:val="22"/>
          <w:lang w:val="mk-MK"/>
        </w:rPr>
        <w:t>Стар Дојран                                                                                                 Ратко Ајцев</w:t>
      </w:r>
      <w:r>
        <w:rPr>
          <w:sz w:val="22"/>
          <w:szCs w:val="22"/>
          <w:lang w:val="mk-MK"/>
        </w:rPr>
        <w:t xml:space="preserve"> с.р.</w:t>
      </w:r>
    </w:p>
    <w:p w14:paraId="0875D96F" w14:textId="77777777" w:rsidR="006A16CD" w:rsidRDefault="006A16CD" w:rsidP="006A16CD">
      <w:pPr>
        <w:rPr>
          <w:bCs/>
          <w:lang w:val="mk-MK"/>
        </w:rPr>
      </w:pPr>
    </w:p>
    <w:p w14:paraId="2C232422" w14:textId="77777777" w:rsidR="006A16CD" w:rsidRPr="008049D6" w:rsidRDefault="006A16CD" w:rsidP="006A16CD">
      <w:pPr>
        <w:rPr>
          <w:lang w:val="mk-MK"/>
        </w:rPr>
      </w:pPr>
    </w:p>
    <w:p w14:paraId="73613B88" w14:textId="77777777" w:rsidR="00546E93" w:rsidRPr="00546E93" w:rsidRDefault="00546E93" w:rsidP="00546E93">
      <w:pPr>
        <w:ind w:firstLine="567"/>
        <w:jc w:val="both"/>
        <w:rPr>
          <w:rFonts w:eastAsia="Calibri"/>
          <w:sz w:val="22"/>
          <w:szCs w:val="22"/>
          <w:lang w:val="ru-RU"/>
        </w:rPr>
      </w:pPr>
    </w:p>
    <w:p w14:paraId="7435D34E" w14:textId="77777777" w:rsidR="00546E93" w:rsidRPr="00546E93" w:rsidRDefault="00546E93" w:rsidP="00546E93">
      <w:pPr>
        <w:ind w:firstLine="567"/>
        <w:jc w:val="both"/>
        <w:rPr>
          <w:rFonts w:eastAsia="Calibri"/>
          <w:sz w:val="22"/>
          <w:szCs w:val="22"/>
          <w:lang w:val="ru-RU"/>
        </w:rPr>
      </w:pPr>
    </w:p>
    <w:p w14:paraId="4FF83DC3" w14:textId="77777777" w:rsidR="00546E93" w:rsidRPr="00546E93" w:rsidRDefault="00546E93" w:rsidP="00546E93">
      <w:pPr>
        <w:ind w:firstLine="567"/>
        <w:jc w:val="both"/>
        <w:rPr>
          <w:rFonts w:eastAsia="Calibri"/>
          <w:sz w:val="22"/>
          <w:szCs w:val="22"/>
          <w:lang w:val="ru-RU"/>
        </w:rPr>
      </w:pPr>
    </w:p>
    <w:p w14:paraId="0166475F" w14:textId="77777777" w:rsidR="00546E93" w:rsidRPr="00546E93" w:rsidRDefault="00546E93" w:rsidP="00546E93">
      <w:pPr>
        <w:ind w:firstLine="567"/>
        <w:jc w:val="both"/>
        <w:rPr>
          <w:rFonts w:eastAsia="Calibri"/>
          <w:sz w:val="22"/>
          <w:szCs w:val="22"/>
          <w:lang w:val="ru-RU"/>
        </w:rPr>
      </w:pPr>
    </w:p>
    <w:p w14:paraId="5AC43100" w14:textId="036A8A97" w:rsidR="009A2810" w:rsidRPr="00FE7842" w:rsidRDefault="009A2810" w:rsidP="009A2810">
      <w:pPr>
        <w:pStyle w:val="ListParagraph"/>
        <w:pBdr>
          <w:bottom w:val="single" w:sz="12" w:space="2" w:color="auto"/>
        </w:pBdr>
        <w:ind w:left="720"/>
        <w:rPr>
          <w:rFonts w:ascii="Times New Roman" w:hAnsi="Times New Roman" w:cs="Times New Roman"/>
          <w:lang w:val="mk-MK"/>
        </w:rPr>
      </w:pPr>
      <w:r>
        <w:rPr>
          <w:rFonts w:ascii="Times New Roman" w:hAnsi="Times New Roman" w:cs="Times New Roman"/>
          <w:lang w:val="mk-MK"/>
        </w:rPr>
        <w:lastRenderedPageBreak/>
        <w:t>18</w:t>
      </w:r>
      <w:r w:rsidRPr="00FE7842">
        <w:rPr>
          <w:rFonts w:ascii="Times New Roman" w:hAnsi="Times New Roman" w:cs="Times New Roman"/>
          <w:lang w:val="mk-MK"/>
        </w:rPr>
        <w:t>.0</w:t>
      </w:r>
      <w:r w:rsidRPr="002B30FE">
        <w:rPr>
          <w:rFonts w:ascii="Times New Roman" w:hAnsi="Times New Roman" w:cs="Times New Roman"/>
          <w:lang w:val="mk-MK"/>
        </w:rPr>
        <w:t>9</w:t>
      </w:r>
      <w:r w:rsidRPr="00FE7842">
        <w:rPr>
          <w:rFonts w:ascii="Times New Roman" w:hAnsi="Times New Roman" w:cs="Times New Roman"/>
          <w:lang w:val="mk-MK"/>
        </w:rPr>
        <w:t>.2024 година,                      "Службен гласник на општина Дојран "  бр.</w:t>
      </w:r>
      <w:r>
        <w:rPr>
          <w:rFonts w:ascii="Times New Roman" w:hAnsi="Times New Roman" w:cs="Times New Roman"/>
          <w:lang w:val="mk-MK"/>
        </w:rPr>
        <w:t>10</w:t>
      </w:r>
      <w:r w:rsidRPr="00FE7842">
        <w:rPr>
          <w:rFonts w:ascii="Times New Roman" w:hAnsi="Times New Roman" w:cs="Times New Roman"/>
          <w:lang w:val="mk-MK"/>
        </w:rPr>
        <w:t xml:space="preserve">  стр.</w:t>
      </w:r>
      <w:r>
        <w:rPr>
          <w:rFonts w:ascii="Times New Roman" w:hAnsi="Times New Roman" w:cs="Times New Roman"/>
          <w:lang w:val="mk-MK"/>
        </w:rPr>
        <w:t>2</w:t>
      </w:r>
      <w:r>
        <w:rPr>
          <w:rFonts w:ascii="Times New Roman" w:hAnsi="Times New Roman" w:cs="Times New Roman"/>
          <w:lang w:val="mk-MK"/>
        </w:rPr>
        <w:t>2</w:t>
      </w:r>
    </w:p>
    <w:p w14:paraId="49B052C7" w14:textId="77777777" w:rsidR="00546E93" w:rsidRDefault="00546E93" w:rsidP="00CB72AB">
      <w:pPr>
        <w:ind w:firstLine="567"/>
        <w:jc w:val="both"/>
        <w:rPr>
          <w:rFonts w:eastAsia="Calibri"/>
          <w:sz w:val="22"/>
          <w:szCs w:val="22"/>
          <w:lang w:val="ru-RU"/>
        </w:rPr>
      </w:pPr>
    </w:p>
    <w:p w14:paraId="1131F0FB" w14:textId="77777777" w:rsidR="005169D8" w:rsidRDefault="005169D8" w:rsidP="00CB72AB">
      <w:pPr>
        <w:jc w:val="center"/>
        <w:rPr>
          <w:sz w:val="22"/>
          <w:szCs w:val="22"/>
          <w:lang w:val="mk-MK"/>
        </w:rPr>
      </w:pPr>
    </w:p>
    <w:p w14:paraId="7C1F65D1" w14:textId="5FCE8785" w:rsidR="00CB72AB" w:rsidRPr="006B62D1" w:rsidRDefault="00CB72AB" w:rsidP="00CB72AB">
      <w:pPr>
        <w:jc w:val="center"/>
        <w:rPr>
          <w:sz w:val="22"/>
          <w:szCs w:val="22"/>
          <w:lang w:val="mk-MK"/>
        </w:rPr>
      </w:pPr>
      <w:r w:rsidRPr="006B62D1">
        <w:rPr>
          <w:sz w:val="22"/>
          <w:szCs w:val="22"/>
          <w:lang w:val="mk-MK"/>
        </w:rPr>
        <w:t>С О Д Р Ж И Н А</w:t>
      </w:r>
    </w:p>
    <w:p w14:paraId="32F473B5" w14:textId="7F2CEAD2" w:rsidR="009A2810" w:rsidRPr="006B62D1" w:rsidRDefault="009A2810" w:rsidP="00E90460">
      <w:pPr>
        <w:pStyle w:val="yiv8873377383msonormal"/>
        <w:shd w:val="clear" w:color="auto" w:fill="FFFFFF"/>
        <w:spacing w:before="0" w:beforeAutospacing="0" w:after="0" w:afterAutospacing="0"/>
        <w:jc w:val="both"/>
        <w:rPr>
          <w:rFonts w:eastAsia="Calibri"/>
          <w:sz w:val="22"/>
          <w:szCs w:val="22"/>
          <w:lang w:val="mk-MK"/>
        </w:rPr>
      </w:pPr>
    </w:p>
    <w:p w14:paraId="68F5FB2E" w14:textId="5363D36C" w:rsidR="00CB72AB" w:rsidRPr="006B62D1" w:rsidRDefault="00CB72AB" w:rsidP="00E90460">
      <w:pPr>
        <w:jc w:val="both"/>
        <w:rPr>
          <w:rFonts w:eastAsia="Calibri"/>
          <w:bCs/>
          <w:sz w:val="22"/>
          <w:szCs w:val="22"/>
          <w:lang w:val="mk-MK"/>
        </w:rPr>
      </w:pPr>
      <w:r w:rsidRPr="006B62D1">
        <w:rPr>
          <w:bCs/>
          <w:sz w:val="22"/>
          <w:szCs w:val="22"/>
          <w:lang w:val="mk-MK"/>
        </w:rPr>
        <w:t>1</w:t>
      </w:r>
      <w:r w:rsidRPr="006B62D1">
        <w:rPr>
          <w:rFonts w:eastAsia="Calibri"/>
          <w:bCs/>
          <w:sz w:val="22"/>
          <w:szCs w:val="22"/>
          <w:lang w:val="mk-MK"/>
        </w:rPr>
        <w:t xml:space="preserve">.Решение за објавување </w:t>
      </w:r>
      <w:r w:rsidRPr="006B62D1">
        <w:rPr>
          <w:bCs/>
          <w:sz w:val="22"/>
          <w:szCs w:val="22"/>
          <w:lang w:val="mk-MK"/>
        </w:rPr>
        <w:t xml:space="preserve">на </w:t>
      </w:r>
      <w:r w:rsidRPr="006B62D1">
        <w:rPr>
          <w:sz w:val="22"/>
          <w:szCs w:val="22"/>
          <w:lang w:val="mk-MK"/>
        </w:rPr>
        <w:t xml:space="preserve">Одлуката </w:t>
      </w:r>
      <w:r w:rsidR="009A2810" w:rsidRPr="006B62D1">
        <w:rPr>
          <w:sz w:val="22"/>
          <w:szCs w:val="22"/>
          <w:lang w:val="ru-RU"/>
        </w:rPr>
        <w:t xml:space="preserve">за </w:t>
      </w:r>
      <w:r w:rsidR="009A2810" w:rsidRPr="006B62D1">
        <w:rPr>
          <w:sz w:val="22"/>
          <w:szCs w:val="22"/>
          <w:lang w:val="mk-MK"/>
        </w:rPr>
        <w:t xml:space="preserve">сопствено учество во </w:t>
      </w:r>
      <w:r w:rsidR="009A2810" w:rsidRPr="006B62D1">
        <w:rPr>
          <w:sz w:val="22"/>
          <w:szCs w:val="22"/>
          <w:lang w:val="ru-RU"/>
        </w:rPr>
        <w:t>Проектот„Изградба на улично осветлување на улица „Едвард Кардељ“, Нов Дојран -Општина Дојран“.</w:t>
      </w:r>
      <w:r w:rsidRPr="006B62D1">
        <w:rPr>
          <w:rFonts w:eastAsia="Calibri"/>
          <w:bCs/>
          <w:sz w:val="22"/>
          <w:szCs w:val="22"/>
          <w:lang w:val="mk-MK"/>
        </w:rPr>
        <w:t>...........</w:t>
      </w:r>
      <w:r w:rsidR="006B62D1">
        <w:rPr>
          <w:rFonts w:eastAsia="Calibri"/>
          <w:bCs/>
          <w:sz w:val="22"/>
          <w:szCs w:val="22"/>
          <w:lang w:val="mk-MK"/>
        </w:rPr>
        <w:t>...........................</w:t>
      </w:r>
      <w:r w:rsidRPr="006B62D1">
        <w:rPr>
          <w:rFonts w:eastAsia="Calibri"/>
          <w:bCs/>
          <w:sz w:val="22"/>
          <w:szCs w:val="22"/>
          <w:lang w:val="mk-MK"/>
        </w:rPr>
        <w:t>..1</w:t>
      </w:r>
    </w:p>
    <w:p w14:paraId="56BB8B39" w14:textId="47092498" w:rsidR="00CB72AB" w:rsidRPr="006B62D1" w:rsidRDefault="00CB72AB" w:rsidP="00E90460">
      <w:pPr>
        <w:jc w:val="both"/>
        <w:rPr>
          <w:rFonts w:eastAsia="Calibri"/>
          <w:bCs/>
          <w:sz w:val="22"/>
          <w:szCs w:val="22"/>
          <w:lang w:val="mk-MK"/>
        </w:rPr>
      </w:pPr>
      <w:r w:rsidRPr="006B62D1">
        <w:rPr>
          <w:rFonts w:eastAsia="Calibri"/>
          <w:bCs/>
          <w:sz w:val="22"/>
          <w:szCs w:val="22"/>
          <w:lang w:val="mk-MK"/>
        </w:rPr>
        <w:t>2.</w:t>
      </w:r>
      <w:r w:rsidRPr="006B62D1">
        <w:rPr>
          <w:sz w:val="22"/>
          <w:szCs w:val="22"/>
          <w:lang w:val="mk-MK"/>
        </w:rPr>
        <w:t xml:space="preserve">Одлука </w:t>
      </w:r>
      <w:r w:rsidR="009A2810" w:rsidRPr="006B62D1">
        <w:rPr>
          <w:sz w:val="22"/>
          <w:szCs w:val="22"/>
          <w:lang w:val="ru-RU"/>
        </w:rPr>
        <w:t xml:space="preserve">за </w:t>
      </w:r>
      <w:r w:rsidR="009A2810" w:rsidRPr="006B62D1">
        <w:rPr>
          <w:sz w:val="22"/>
          <w:szCs w:val="22"/>
          <w:lang w:val="mk-MK"/>
        </w:rPr>
        <w:t xml:space="preserve">сопствено учество во </w:t>
      </w:r>
      <w:r w:rsidR="009A2810" w:rsidRPr="006B62D1">
        <w:rPr>
          <w:sz w:val="22"/>
          <w:szCs w:val="22"/>
          <w:lang w:val="ru-RU"/>
        </w:rPr>
        <w:t>Проектот„Изградба на улично осветлување на улица „Едвард Кардељ“, Нов Дојран -Општина Дојран“.</w:t>
      </w:r>
      <w:r w:rsidR="009A2810" w:rsidRPr="006B62D1">
        <w:rPr>
          <w:sz w:val="22"/>
          <w:szCs w:val="22"/>
          <w:lang w:val="ru-RU"/>
        </w:rPr>
        <w:t>................................................................</w:t>
      </w:r>
      <w:r w:rsidR="005169D8">
        <w:rPr>
          <w:sz w:val="22"/>
          <w:szCs w:val="22"/>
          <w:lang w:val="ru-RU"/>
        </w:rPr>
        <w:t>............................</w:t>
      </w:r>
      <w:r w:rsidRPr="006B62D1">
        <w:rPr>
          <w:rFonts w:eastAsia="Calibri"/>
          <w:bCs/>
          <w:sz w:val="22"/>
          <w:szCs w:val="22"/>
          <w:lang w:val="mk-MK"/>
        </w:rPr>
        <w:t>2</w:t>
      </w:r>
    </w:p>
    <w:p w14:paraId="61AFAE43" w14:textId="0C2ECC66" w:rsidR="00CB72AB" w:rsidRPr="006B62D1" w:rsidRDefault="00CB72AB" w:rsidP="00E90460">
      <w:pPr>
        <w:pStyle w:val="BodyText"/>
        <w:spacing w:after="0"/>
        <w:jc w:val="both"/>
        <w:rPr>
          <w:sz w:val="22"/>
          <w:szCs w:val="22"/>
          <w:lang w:val="mk-MK"/>
        </w:rPr>
      </w:pPr>
      <w:r w:rsidRPr="006B62D1">
        <w:rPr>
          <w:rFonts w:eastAsia="Calibri"/>
          <w:bCs/>
          <w:sz w:val="22"/>
          <w:szCs w:val="22"/>
          <w:lang w:val="mk-MK"/>
        </w:rPr>
        <w:t xml:space="preserve">3.Решение за објавување на </w:t>
      </w:r>
      <w:r w:rsidRPr="006B62D1">
        <w:rPr>
          <w:sz w:val="22"/>
          <w:szCs w:val="22"/>
          <w:lang w:val="mk-MK"/>
        </w:rPr>
        <w:t xml:space="preserve">Одлуката </w:t>
      </w:r>
      <w:r w:rsidR="009A2810" w:rsidRPr="006B62D1">
        <w:rPr>
          <w:sz w:val="22"/>
          <w:szCs w:val="22"/>
          <w:lang w:val="ru-RU"/>
        </w:rPr>
        <w:t xml:space="preserve">за </w:t>
      </w:r>
      <w:r w:rsidR="009A2810" w:rsidRPr="006B62D1">
        <w:rPr>
          <w:sz w:val="22"/>
          <w:szCs w:val="22"/>
          <w:lang w:val="mk-MK"/>
        </w:rPr>
        <w:t xml:space="preserve">сопствено учество во </w:t>
      </w:r>
      <w:r w:rsidR="009A2810" w:rsidRPr="006B62D1">
        <w:rPr>
          <w:sz w:val="22"/>
          <w:szCs w:val="22"/>
          <w:lang w:val="ru-RU"/>
        </w:rPr>
        <w:t>Проектот„</w:t>
      </w:r>
      <w:r w:rsidR="009A2810" w:rsidRPr="006B62D1">
        <w:rPr>
          <w:sz w:val="22"/>
          <w:szCs w:val="22"/>
          <w:lang w:val="mk-MK"/>
        </w:rPr>
        <w:t>Реконструкција на улица во с. Црничани, Општина Дојран</w:t>
      </w:r>
      <w:r w:rsidR="009A2810" w:rsidRPr="006B62D1">
        <w:rPr>
          <w:sz w:val="22"/>
          <w:szCs w:val="22"/>
          <w:lang w:val="ru-RU"/>
        </w:rPr>
        <w:t xml:space="preserve"> “</w:t>
      </w:r>
      <w:r w:rsidR="009A2810" w:rsidRPr="006B62D1">
        <w:rPr>
          <w:sz w:val="22"/>
          <w:szCs w:val="22"/>
          <w:lang w:val="ru-RU"/>
        </w:rPr>
        <w:t>........................................................................</w:t>
      </w:r>
      <w:r w:rsidR="005169D8">
        <w:rPr>
          <w:sz w:val="22"/>
          <w:szCs w:val="22"/>
          <w:lang w:val="ru-RU"/>
        </w:rPr>
        <w:t>....................</w:t>
      </w:r>
      <w:r w:rsidR="009A2810" w:rsidRPr="006B62D1">
        <w:rPr>
          <w:sz w:val="22"/>
          <w:szCs w:val="22"/>
          <w:lang w:val="ru-RU"/>
        </w:rPr>
        <w:t>.</w:t>
      </w:r>
      <w:r w:rsidRPr="006B62D1">
        <w:rPr>
          <w:sz w:val="22"/>
          <w:szCs w:val="22"/>
          <w:lang w:val="mk-MK"/>
        </w:rPr>
        <w:t>3</w:t>
      </w:r>
    </w:p>
    <w:p w14:paraId="15D7EC61" w14:textId="2BD7D436" w:rsidR="00CB72AB" w:rsidRPr="006B62D1" w:rsidRDefault="00CB72AB" w:rsidP="00E90460">
      <w:pPr>
        <w:pStyle w:val="BodyText"/>
        <w:spacing w:after="0"/>
        <w:jc w:val="both"/>
        <w:rPr>
          <w:sz w:val="22"/>
          <w:szCs w:val="22"/>
          <w:lang w:val="mk-MK"/>
        </w:rPr>
      </w:pPr>
      <w:r w:rsidRPr="006B62D1">
        <w:rPr>
          <w:rFonts w:eastAsia="Calibri"/>
          <w:bCs/>
          <w:sz w:val="22"/>
          <w:szCs w:val="22"/>
          <w:lang w:val="mk-MK"/>
        </w:rPr>
        <w:t>4.</w:t>
      </w:r>
      <w:r w:rsidRPr="006B62D1">
        <w:rPr>
          <w:sz w:val="22"/>
          <w:szCs w:val="22"/>
          <w:lang w:val="mk-MK"/>
        </w:rPr>
        <w:t xml:space="preserve">Одлука за </w:t>
      </w:r>
      <w:r w:rsidR="009A2810" w:rsidRPr="006B62D1">
        <w:rPr>
          <w:sz w:val="22"/>
          <w:szCs w:val="22"/>
          <w:lang w:val="mk-MK"/>
        </w:rPr>
        <w:t xml:space="preserve">сопствено учество во </w:t>
      </w:r>
      <w:r w:rsidR="009A2810" w:rsidRPr="006B62D1">
        <w:rPr>
          <w:sz w:val="22"/>
          <w:szCs w:val="22"/>
          <w:lang w:val="ru-RU"/>
        </w:rPr>
        <w:t>Проектот„</w:t>
      </w:r>
      <w:r w:rsidR="009A2810" w:rsidRPr="006B62D1">
        <w:rPr>
          <w:sz w:val="22"/>
          <w:szCs w:val="22"/>
          <w:lang w:val="mk-MK"/>
        </w:rPr>
        <w:t>Реконструкција на улица во с. Црничани, Општина Дојран</w:t>
      </w:r>
      <w:r w:rsidR="009A2810" w:rsidRPr="006B62D1">
        <w:rPr>
          <w:sz w:val="22"/>
          <w:szCs w:val="22"/>
          <w:lang w:val="ru-RU"/>
        </w:rPr>
        <w:t xml:space="preserve"> “</w:t>
      </w:r>
      <w:r w:rsidR="009A2810" w:rsidRPr="006B62D1">
        <w:rPr>
          <w:sz w:val="22"/>
          <w:szCs w:val="22"/>
          <w:lang w:val="ru-RU"/>
        </w:rPr>
        <w:t>..........................................................................................................</w:t>
      </w:r>
      <w:r w:rsidR="005169D8">
        <w:rPr>
          <w:sz w:val="22"/>
          <w:szCs w:val="22"/>
          <w:lang w:val="ru-RU"/>
        </w:rPr>
        <w:t>..............................</w:t>
      </w:r>
      <w:r w:rsidR="009A2810" w:rsidRPr="006B62D1">
        <w:rPr>
          <w:sz w:val="22"/>
          <w:szCs w:val="22"/>
          <w:lang w:val="ru-RU"/>
        </w:rPr>
        <w:t>...........</w:t>
      </w:r>
      <w:r w:rsidRPr="006B62D1">
        <w:rPr>
          <w:sz w:val="22"/>
          <w:szCs w:val="22"/>
          <w:lang w:val="mk-MK"/>
        </w:rPr>
        <w:t>4</w:t>
      </w:r>
    </w:p>
    <w:p w14:paraId="238E0C96" w14:textId="00A5360D" w:rsidR="00CB72AB" w:rsidRPr="006B62D1" w:rsidRDefault="00CB72AB" w:rsidP="00E90460">
      <w:pPr>
        <w:pStyle w:val="BodyText"/>
        <w:spacing w:after="0"/>
        <w:jc w:val="both"/>
        <w:rPr>
          <w:sz w:val="22"/>
          <w:szCs w:val="22"/>
          <w:lang w:val="mk-MK"/>
        </w:rPr>
      </w:pPr>
      <w:r w:rsidRPr="006B62D1">
        <w:rPr>
          <w:bCs/>
          <w:sz w:val="22"/>
          <w:szCs w:val="22"/>
          <w:lang w:val="mk-MK"/>
        </w:rPr>
        <w:t>5.</w:t>
      </w:r>
      <w:r w:rsidRPr="006B62D1">
        <w:rPr>
          <w:rFonts w:eastAsia="Calibri"/>
          <w:bCs/>
          <w:sz w:val="22"/>
          <w:szCs w:val="22"/>
          <w:lang w:val="mk-MK"/>
        </w:rPr>
        <w:t>Решение за објавување на</w:t>
      </w:r>
      <w:r w:rsidRPr="006B62D1">
        <w:rPr>
          <w:bCs/>
          <w:sz w:val="22"/>
          <w:szCs w:val="22"/>
          <w:lang w:val="mk-MK"/>
        </w:rPr>
        <w:t xml:space="preserve"> </w:t>
      </w:r>
      <w:r w:rsidRPr="006B62D1">
        <w:rPr>
          <w:rFonts w:eastAsia="Calibri"/>
          <w:bCs/>
          <w:sz w:val="22"/>
          <w:szCs w:val="22"/>
          <w:lang w:val="mk-MK"/>
        </w:rPr>
        <w:t xml:space="preserve"> Одлуката </w:t>
      </w:r>
      <w:r w:rsidR="00E90460" w:rsidRPr="006B62D1">
        <w:rPr>
          <w:sz w:val="22"/>
          <w:szCs w:val="22"/>
          <w:lang w:val="mk-MK"/>
        </w:rPr>
        <w:t xml:space="preserve">за давање согласност на Годишниот план за вработување во </w:t>
      </w:r>
      <w:r w:rsidR="00E90460" w:rsidRPr="006B62D1">
        <w:rPr>
          <w:rFonts w:eastAsia="Calibri"/>
          <w:sz w:val="22"/>
          <w:szCs w:val="22"/>
          <w:lang w:val="mk-MK"/>
        </w:rPr>
        <w:t xml:space="preserve">ЈПСЈДП </w:t>
      </w:r>
      <w:r w:rsidR="00E90460" w:rsidRPr="006B62D1">
        <w:rPr>
          <w:sz w:val="22"/>
          <w:szCs w:val="22"/>
          <w:lang w:val="mk-MK"/>
        </w:rPr>
        <w:t>“ТАУРИЈАН”  Дојран за 2025 година</w:t>
      </w:r>
      <w:r w:rsidRPr="006B62D1">
        <w:rPr>
          <w:sz w:val="22"/>
          <w:szCs w:val="22"/>
          <w:lang w:val="mk-MK"/>
        </w:rPr>
        <w:t>............................................</w:t>
      </w:r>
      <w:r w:rsidR="005169D8">
        <w:rPr>
          <w:sz w:val="22"/>
          <w:szCs w:val="22"/>
          <w:lang w:val="mk-MK"/>
        </w:rPr>
        <w:t>.................................</w:t>
      </w:r>
      <w:r w:rsidRPr="006B62D1">
        <w:rPr>
          <w:sz w:val="22"/>
          <w:szCs w:val="22"/>
          <w:lang w:val="mk-MK"/>
        </w:rPr>
        <w:t>.5</w:t>
      </w:r>
    </w:p>
    <w:p w14:paraId="6D443E2D" w14:textId="3244D96A" w:rsidR="00CB72AB" w:rsidRPr="006B62D1" w:rsidRDefault="00CB72AB" w:rsidP="00E90460">
      <w:pPr>
        <w:pStyle w:val="BodyText"/>
        <w:spacing w:after="0"/>
        <w:jc w:val="both"/>
        <w:rPr>
          <w:rFonts w:eastAsia="Calibri"/>
          <w:bCs/>
          <w:sz w:val="22"/>
          <w:szCs w:val="22"/>
          <w:lang w:val="mk-MK"/>
        </w:rPr>
      </w:pPr>
      <w:r w:rsidRPr="006B62D1">
        <w:rPr>
          <w:rFonts w:eastAsia="Calibri"/>
          <w:bCs/>
          <w:sz w:val="22"/>
          <w:szCs w:val="22"/>
          <w:lang w:val="mk-MK"/>
        </w:rPr>
        <w:t>6.</w:t>
      </w:r>
      <w:r w:rsidRPr="006B62D1">
        <w:rPr>
          <w:rFonts w:eastAsia="Calibri"/>
          <w:sz w:val="22"/>
          <w:szCs w:val="22"/>
          <w:lang w:val="mk-MK"/>
        </w:rPr>
        <w:t xml:space="preserve">Одлука </w:t>
      </w:r>
      <w:r w:rsidR="00E90460" w:rsidRPr="006B62D1">
        <w:rPr>
          <w:sz w:val="22"/>
          <w:szCs w:val="22"/>
          <w:lang w:val="mk-MK"/>
        </w:rPr>
        <w:t xml:space="preserve">за давање согласност на Годишниот план за вработување во </w:t>
      </w:r>
      <w:r w:rsidR="00E90460" w:rsidRPr="006B62D1">
        <w:rPr>
          <w:rFonts w:eastAsia="Calibri"/>
          <w:sz w:val="22"/>
          <w:szCs w:val="22"/>
          <w:lang w:val="mk-MK"/>
        </w:rPr>
        <w:t xml:space="preserve">ЈПСЈДП </w:t>
      </w:r>
      <w:r w:rsidR="00E90460" w:rsidRPr="006B62D1">
        <w:rPr>
          <w:sz w:val="22"/>
          <w:szCs w:val="22"/>
          <w:lang w:val="mk-MK"/>
        </w:rPr>
        <w:t>“ТАУРИЈАН”  Дојран за 2025 година</w:t>
      </w:r>
      <w:r w:rsidR="00E90460" w:rsidRPr="006B62D1">
        <w:rPr>
          <w:sz w:val="22"/>
          <w:szCs w:val="22"/>
          <w:lang w:val="mk-MK"/>
        </w:rPr>
        <w:t xml:space="preserve"> ............................................................................................</w:t>
      </w:r>
      <w:r w:rsidR="005169D8">
        <w:rPr>
          <w:sz w:val="22"/>
          <w:szCs w:val="22"/>
          <w:lang w:val="mk-MK"/>
        </w:rPr>
        <w:t>...............................</w:t>
      </w:r>
      <w:r w:rsidRPr="006B62D1">
        <w:rPr>
          <w:sz w:val="22"/>
          <w:szCs w:val="22"/>
          <w:lang w:val="mk-MK"/>
        </w:rPr>
        <w:t>6</w:t>
      </w:r>
    </w:p>
    <w:p w14:paraId="2C4EDBC3" w14:textId="10B75382" w:rsidR="00E90460" w:rsidRPr="005169D8" w:rsidRDefault="00E90460" w:rsidP="005169D8">
      <w:pPr>
        <w:rPr>
          <w:sz w:val="22"/>
          <w:szCs w:val="22"/>
          <w:lang w:val="mk-MK"/>
        </w:rPr>
      </w:pPr>
      <w:r w:rsidRPr="006B62D1">
        <w:rPr>
          <w:bCs/>
          <w:sz w:val="22"/>
          <w:szCs w:val="22"/>
          <w:lang w:val="mk-MK"/>
        </w:rPr>
        <w:t>7</w:t>
      </w:r>
      <w:r w:rsidRPr="006B62D1">
        <w:rPr>
          <w:rFonts w:eastAsia="Calibri"/>
          <w:bCs/>
          <w:sz w:val="22"/>
          <w:szCs w:val="22"/>
          <w:lang w:val="mk-MK"/>
        </w:rPr>
        <w:t xml:space="preserve">.Решение за објавување </w:t>
      </w:r>
      <w:r w:rsidRPr="006B62D1">
        <w:rPr>
          <w:bCs/>
          <w:sz w:val="22"/>
          <w:szCs w:val="22"/>
          <w:lang w:val="mk-MK"/>
        </w:rPr>
        <w:t xml:space="preserve">на </w:t>
      </w:r>
      <w:r w:rsidRPr="006B62D1">
        <w:rPr>
          <w:sz w:val="22"/>
          <w:szCs w:val="22"/>
          <w:lang w:val="mk-MK"/>
        </w:rPr>
        <w:t xml:space="preserve">Одлуката </w:t>
      </w:r>
      <w:r w:rsidRPr="006B62D1">
        <w:rPr>
          <w:rFonts w:eastAsia="Calibri"/>
          <w:sz w:val="22"/>
          <w:szCs w:val="22"/>
          <w:lang w:val="mk-MK"/>
        </w:rPr>
        <w:t xml:space="preserve">за усвојување на </w:t>
      </w:r>
      <w:r w:rsidR="005169D8" w:rsidRPr="005169D8">
        <w:rPr>
          <w:sz w:val="22"/>
          <w:szCs w:val="22"/>
          <w:lang w:val="mk-MK"/>
        </w:rPr>
        <w:t xml:space="preserve"> </w:t>
      </w:r>
      <w:r w:rsidR="005169D8" w:rsidRPr="00FC7AA5">
        <w:rPr>
          <w:sz w:val="22"/>
          <w:szCs w:val="22"/>
          <w:lang w:val="mk-MK"/>
        </w:rPr>
        <w:t xml:space="preserve">Тримесечен </w:t>
      </w:r>
      <w:r w:rsidR="005169D8" w:rsidRPr="00FC7AA5">
        <w:rPr>
          <w:rFonts w:eastAsia="Calibri"/>
          <w:sz w:val="22"/>
          <w:szCs w:val="22"/>
          <w:lang w:val="mk-MK"/>
        </w:rPr>
        <w:t>Извештај за работа на ЈПСЈДП “ТАУРИЈАН” -Стар Дојран за период од  01.04.2024 година до 30.06.2024 година</w:t>
      </w:r>
      <w:r w:rsidR="005169D8">
        <w:rPr>
          <w:sz w:val="22"/>
          <w:szCs w:val="22"/>
          <w:lang w:val="mk-MK"/>
        </w:rPr>
        <w:t>.......</w:t>
      </w:r>
      <w:r w:rsidR="005169D8">
        <w:rPr>
          <w:rFonts w:eastAsia="Calibri"/>
          <w:bCs/>
          <w:sz w:val="22"/>
          <w:szCs w:val="22"/>
          <w:lang w:val="mk-MK"/>
        </w:rPr>
        <w:t>7</w:t>
      </w:r>
    </w:p>
    <w:p w14:paraId="68519F6E" w14:textId="474C7A77" w:rsidR="00E90460" w:rsidRPr="006B62D1" w:rsidRDefault="00E90460" w:rsidP="00E90460">
      <w:pPr>
        <w:jc w:val="both"/>
        <w:rPr>
          <w:rFonts w:eastAsia="Calibri"/>
          <w:bCs/>
          <w:sz w:val="22"/>
          <w:szCs w:val="22"/>
          <w:lang w:val="mk-MK"/>
        </w:rPr>
      </w:pPr>
      <w:r w:rsidRPr="006B62D1">
        <w:rPr>
          <w:rFonts w:eastAsia="Calibri"/>
          <w:bCs/>
          <w:sz w:val="22"/>
          <w:szCs w:val="22"/>
          <w:lang w:val="mk-MK"/>
        </w:rPr>
        <w:t>8</w:t>
      </w:r>
      <w:r w:rsidRPr="006B62D1">
        <w:rPr>
          <w:rFonts w:eastAsia="Calibri"/>
          <w:bCs/>
          <w:sz w:val="22"/>
          <w:szCs w:val="22"/>
          <w:lang w:val="mk-MK"/>
        </w:rPr>
        <w:t>.</w:t>
      </w:r>
      <w:r w:rsidRPr="006B62D1">
        <w:rPr>
          <w:sz w:val="22"/>
          <w:szCs w:val="22"/>
          <w:lang w:val="mk-MK"/>
        </w:rPr>
        <w:t xml:space="preserve">Одлука </w:t>
      </w:r>
      <w:r w:rsidRPr="006B62D1">
        <w:rPr>
          <w:rFonts w:eastAsia="Calibri"/>
          <w:sz w:val="22"/>
          <w:szCs w:val="22"/>
          <w:lang w:val="mk-MK"/>
        </w:rPr>
        <w:t xml:space="preserve">за усвојување на </w:t>
      </w:r>
      <w:r w:rsidR="005169D8" w:rsidRPr="00FC7AA5">
        <w:rPr>
          <w:sz w:val="22"/>
          <w:szCs w:val="22"/>
          <w:lang w:val="mk-MK"/>
        </w:rPr>
        <w:t xml:space="preserve">Тримесечен </w:t>
      </w:r>
      <w:r w:rsidR="005169D8" w:rsidRPr="00FC7AA5">
        <w:rPr>
          <w:rFonts w:eastAsia="Calibri"/>
          <w:sz w:val="22"/>
          <w:szCs w:val="22"/>
          <w:lang w:val="mk-MK"/>
        </w:rPr>
        <w:t>Извештај за работа на ЈПСЈДП “ТАУРИЈАН” -</w:t>
      </w:r>
      <w:r w:rsidR="005169D8">
        <w:rPr>
          <w:rFonts w:eastAsia="Calibri"/>
          <w:sz w:val="22"/>
          <w:szCs w:val="22"/>
          <w:lang w:val="mk-MK"/>
        </w:rPr>
        <w:t xml:space="preserve"> </w:t>
      </w:r>
      <w:r w:rsidR="005169D8" w:rsidRPr="00FC7AA5">
        <w:rPr>
          <w:rFonts w:eastAsia="Calibri"/>
          <w:sz w:val="22"/>
          <w:szCs w:val="22"/>
          <w:lang w:val="mk-MK"/>
        </w:rPr>
        <w:t>Стар Дојран за период од  01.04.2024 година до 30.06.2024 година</w:t>
      </w:r>
      <w:r w:rsidR="005169D8">
        <w:rPr>
          <w:sz w:val="22"/>
          <w:szCs w:val="22"/>
          <w:lang w:val="mk-MK"/>
        </w:rPr>
        <w:t>.......</w:t>
      </w:r>
      <w:r w:rsidR="005169D8">
        <w:rPr>
          <w:sz w:val="22"/>
          <w:szCs w:val="22"/>
          <w:lang w:val="mk-MK"/>
        </w:rPr>
        <w:t>...................................................8</w:t>
      </w:r>
    </w:p>
    <w:p w14:paraId="4F46FB42" w14:textId="1C56FC0C" w:rsidR="00E90460" w:rsidRPr="006B62D1" w:rsidRDefault="00E90460" w:rsidP="00E90460">
      <w:pPr>
        <w:jc w:val="both"/>
        <w:rPr>
          <w:sz w:val="22"/>
          <w:szCs w:val="22"/>
          <w:lang w:val="mk-MK"/>
        </w:rPr>
      </w:pPr>
      <w:r w:rsidRPr="006B62D1">
        <w:rPr>
          <w:bCs/>
          <w:sz w:val="22"/>
          <w:szCs w:val="22"/>
          <w:lang w:val="mk-MK"/>
        </w:rPr>
        <w:t>9</w:t>
      </w:r>
      <w:r w:rsidRPr="006B62D1">
        <w:rPr>
          <w:rFonts w:eastAsia="Calibri"/>
          <w:bCs/>
          <w:sz w:val="22"/>
          <w:szCs w:val="22"/>
          <w:lang w:val="mk-MK"/>
        </w:rPr>
        <w:t xml:space="preserve">.Решение за објавување </w:t>
      </w:r>
      <w:r w:rsidRPr="006B62D1">
        <w:rPr>
          <w:bCs/>
          <w:sz w:val="22"/>
          <w:szCs w:val="22"/>
          <w:lang w:val="mk-MK"/>
        </w:rPr>
        <w:t xml:space="preserve">на </w:t>
      </w:r>
      <w:r w:rsidRPr="006B62D1">
        <w:rPr>
          <w:sz w:val="22"/>
          <w:szCs w:val="22"/>
          <w:lang w:val="mk-MK"/>
        </w:rPr>
        <w:t xml:space="preserve">Одлуката </w:t>
      </w:r>
      <w:r w:rsidRPr="006B62D1">
        <w:rPr>
          <w:rFonts w:cs="Calibri"/>
          <w:sz w:val="22"/>
          <w:szCs w:val="22"/>
          <w:lang w:val="mk-MK"/>
        </w:rPr>
        <w:t>з</w:t>
      </w:r>
      <w:r w:rsidRPr="006B62D1">
        <w:rPr>
          <w:sz w:val="22"/>
          <w:szCs w:val="22"/>
          <w:lang w:val="mk-MK"/>
        </w:rPr>
        <w:t>а измена и дополнување на Одлуката за определување на зонско паркирање на подрачје на Општина Дојран, "Службен гласник на општина Дојран"  бр.8/23</w:t>
      </w:r>
      <w:r w:rsidR="005169D8">
        <w:rPr>
          <w:sz w:val="22"/>
          <w:szCs w:val="22"/>
          <w:lang w:val="mk-MK"/>
        </w:rPr>
        <w:t>.....................................................................................................................................................9</w:t>
      </w:r>
    </w:p>
    <w:p w14:paraId="7121E94B" w14:textId="3BBB107B" w:rsidR="00E90460" w:rsidRPr="006B62D1" w:rsidRDefault="00E90460" w:rsidP="00E90460">
      <w:pPr>
        <w:jc w:val="both"/>
        <w:rPr>
          <w:rFonts w:eastAsia="Calibri"/>
          <w:bCs/>
          <w:sz w:val="22"/>
          <w:szCs w:val="22"/>
          <w:lang w:val="mk-MK"/>
        </w:rPr>
      </w:pPr>
      <w:r w:rsidRPr="006B62D1">
        <w:rPr>
          <w:rFonts w:eastAsia="Calibri"/>
          <w:bCs/>
          <w:sz w:val="22"/>
          <w:szCs w:val="22"/>
          <w:lang w:val="mk-MK"/>
        </w:rPr>
        <w:t>10</w:t>
      </w:r>
      <w:r w:rsidRPr="006B62D1">
        <w:rPr>
          <w:rFonts w:eastAsia="Calibri"/>
          <w:bCs/>
          <w:sz w:val="22"/>
          <w:szCs w:val="22"/>
          <w:lang w:val="mk-MK"/>
        </w:rPr>
        <w:t>.</w:t>
      </w:r>
      <w:r w:rsidRPr="006B62D1">
        <w:rPr>
          <w:sz w:val="22"/>
          <w:szCs w:val="22"/>
          <w:lang w:val="mk-MK"/>
        </w:rPr>
        <w:t>Одлука</w:t>
      </w:r>
      <w:r w:rsidRPr="006B62D1">
        <w:rPr>
          <w:rFonts w:eastAsia="Calibri"/>
          <w:sz w:val="22"/>
          <w:szCs w:val="22"/>
          <w:lang w:val="mk-MK"/>
        </w:rPr>
        <w:t xml:space="preserve"> </w:t>
      </w:r>
      <w:r w:rsidRPr="006B62D1">
        <w:rPr>
          <w:rFonts w:cs="Calibri"/>
          <w:sz w:val="22"/>
          <w:szCs w:val="22"/>
          <w:lang w:val="mk-MK"/>
        </w:rPr>
        <w:t>з</w:t>
      </w:r>
      <w:r w:rsidRPr="006B62D1">
        <w:rPr>
          <w:sz w:val="22"/>
          <w:szCs w:val="22"/>
          <w:lang w:val="mk-MK"/>
        </w:rPr>
        <w:t>а измена и дополнување на Одлуката за определување на зонско паркирање на подрачје на Општина Дојран, "Службен гласник на општина Дојран "  бр.8/23</w:t>
      </w:r>
      <w:r w:rsidRPr="006B62D1">
        <w:rPr>
          <w:sz w:val="22"/>
          <w:szCs w:val="22"/>
          <w:lang w:val="mk-MK"/>
        </w:rPr>
        <w:t>............</w:t>
      </w:r>
      <w:r w:rsidR="005169D8">
        <w:rPr>
          <w:sz w:val="22"/>
          <w:szCs w:val="22"/>
          <w:lang w:val="mk-MK"/>
        </w:rPr>
        <w:t>..............10</w:t>
      </w:r>
    </w:p>
    <w:p w14:paraId="5D99A91D" w14:textId="468ABB19" w:rsidR="00E90460" w:rsidRPr="006B62D1" w:rsidRDefault="00E90460" w:rsidP="00E90460">
      <w:pPr>
        <w:jc w:val="both"/>
        <w:rPr>
          <w:sz w:val="22"/>
          <w:szCs w:val="22"/>
          <w:lang w:val="mk-MK"/>
        </w:rPr>
      </w:pPr>
      <w:r w:rsidRPr="006B62D1">
        <w:rPr>
          <w:bCs/>
          <w:sz w:val="22"/>
          <w:szCs w:val="22"/>
          <w:lang w:val="mk-MK"/>
        </w:rPr>
        <w:t>1</w:t>
      </w:r>
      <w:r w:rsidRPr="006B62D1">
        <w:rPr>
          <w:bCs/>
          <w:sz w:val="22"/>
          <w:szCs w:val="22"/>
          <w:lang w:val="mk-MK"/>
        </w:rPr>
        <w:t>1</w:t>
      </w:r>
      <w:r w:rsidRPr="006B62D1">
        <w:rPr>
          <w:rFonts w:eastAsia="Calibri"/>
          <w:bCs/>
          <w:sz w:val="22"/>
          <w:szCs w:val="22"/>
          <w:lang w:val="mk-MK"/>
        </w:rPr>
        <w:t xml:space="preserve">.Решение за објавување </w:t>
      </w:r>
      <w:r w:rsidRPr="006B62D1">
        <w:rPr>
          <w:bCs/>
          <w:sz w:val="22"/>
          <w:szCs w:val="22"/>
          <w:lang w:val="mk-MK"/>
        </w:rPr>
        <w:t xml:space="preserve">на </w:t>
      </w:r>
      <w:r w:rsidRPr="006B62D1">
        <w:rPr>
          <w:sz w:val="22"/>
          <w:szCs w:val="22"/>
          <w:lang w:val="mk-MK"/>
        </w:rPr>
        <w:t xml:space="preserve">Одлуката </w:t>
      </w:r>
      <w:r w:rsidRPr="006B62D1">
        <w:rPr>
          <w:rFonts w:eastAsia="Calibri"/>
          <w:sz w:val="22"/>
          <w:szCs w:val="22"/>
          <w:lang w:val="mk-MK"/>
        </w:rPr>
        <w:t>за доделување парични средства на оштетени граѓани, зафатени од пожарот на подрачјето на Општина Дојран на ден 30 јули 2024 година</w:t>
      </w:r>
      <w:r w:rsidRPr="006B62D1">
        <w:rPr>
          <w:rFonts w:eastAsia="Calibri"/>
          <w:bCs/>
          <w:sz w:val="22"/>
          <w:szCs w:val="22"/>
          <w:lang w:val="mk-MK"/>
        </w:rPr>
        <w:t xml:space="preserve"> .................</w:t>
      </w:r>
      <w:r w:rsidR="005169D8">
        <w:rPr>
          <w:rFonts w:eastAsia="Calibri"/>
          <w:bCs/>
          <w:sz w:val="22"/>
          <w:szCs w:val="22"/>
          <w:lang w:val="mk-MK"/>
        </w:rPr>
        <w:t>1</w:t>
      </w:r>
      <w:r w:rsidRPr="006B62D1">
        <w:rPr>
          <w:rFonts w:eastAsia="Calibri"/>
          <w:bCs/>
          <w:sz w:val="22"/>
          <w:szCs w:val="22"/>
          <w:lang w:val="mk-MK"/>
        </w:rPr>
        <w:t>1</w:t>
      </w:r>
    </w:p>
    <w:p w14:paraId="6AF9AAC7" w14:textId="62022300" w:rsidR="00E90460" w:rsidRPr="006B62D1" w:rsidRDefault="00E90460" w:rsidP="00E90460">
      <w:pPr>
        <w:jc w:val="both"/>
        <w:rPr>
          <w:rFonts w:eastAsia="Calibri"/>
          <w:bCs/>
          <w:sz w:val="22"/>
          <w:szCs w:val="22"/>
          <w:lang w:val="mk-MK"/>
        </w:rPr>
      </w:pPr>
      <w:r w:rsidRPr="006B62D1">
        <w:rPr>
          <w:rFonts w:eastAsia="Calibri"/>
          <w:bCs/>
          <w:sz w:val="22"/>
          <w:szCs w:val="22"/>
          <w:lang w:val="mk-MK"/>
        </w:rPr>
        <w:t>1</w:t>
      </w:r>
      <w:r w:rsidRPr="006B62D1">
        <w:rPr>
          <w:rFonts w:eastAsia="Calibri"/>
          <w:bCs/>
          <w:sz w:val="22"/>
          <w:szCs w:val="22"/>
          <w:lang w:val="mk-MK"/>
        </w:rPr>
        <w:t>2.</w:t>
      </w:r>
      <w:r w:rsidRPr="006B62D1">
        <w:rPr>
          <w:sz w:val="22"/>
          <w:szCs w:val="22"/>
          <w:lang w:val="mk-MK"/>
        </w:rPr>
        <w:t>Одлука</w:t>
      </w:r>
      <w:r w:rsidRPr="006B62D1">
        <w:rPr>
          <w:rFonts w:eastAsia="Calibri"/>
          <w:sz w:val="22"/>
          <w:szCs w:val="22"/>
          <w:lang w:val="mk-MK"/>
        </w:rPr>
        <w:t xml:space="preserve"> за доделување парични средства на оштетени граѓани, зафатени од пожарот на подрачјето на Општина Дојран на ден 30 јули 2024 година</w:t>
      </w:r>
      <w:r w:rsidRPr="006B62D1">
        <w:rPr>
          <w:rFonts w:eastAsia="Calibri"/>
          <w:bCs/>
          <w:sz w:val="22"/>
          <w:szCs w:val="22"/>
          <w:lang w:val="mk-MK"/>
        </w:rPr>
        <w:t xml:space="preserve"> ......</w:t>
      </w:r>
      <w:r w:rsidR="005169D8">
        <w:rPr>
          <w:rFonts w:eastAsia="Calibri"/>
          <w:bCs/>
          <w:sz w:val="22"/>
          <w:szCs w:val="22"/>
          <w:lang w:val="mk-MK"/>
        </w:rPr>
        <w:t>.....................................................1</w:t>
      </w:r>
      <w:r w:rsidRPr="006B62D1">
        <w:rPr>
          <w:rFonts w:eastAsia="Calibri"/>
          <w:bCs/>
          <w:sz w:val="22"/>
          <w:szCs w:val="22"/>
          <w:lang w:val="mk-MK"/>
        </w:rPr>
        <w:t>2</w:t>
      </w:r>
    </w:p>
    <w:p w14:paraId="4B390073" w14:textId="5A2F7362" w:rsidR="00E90460" w:rsidRPr="006B62D1" w:rsidRDefault="00E90460" w:rsidP="00E90460">
      <w:pPr>
        <w:jc w:val="both"/>
        <w:rPr>
          <w:rFonts w:eastAsia="Calibri"/>
          <w:bCs/>
          <w:sz w:val="22"/>
          <w:szCs w:val="22"/>
          <w:lang w:val="mk-MK"/>
        </w:rPr>
      </w:pPr>
      <w:r w:rsidRPr="006B62D1">
        <w:rPr>
          <w:bCs/>
          <w:sz w:val="22"/>
          <w:szCs w:val="22"/>
          <w:lang w:val="mk-MK"/>
        </w:rPr>
        <w:t>1</w:t>
      </w:r>
      <w:r w:rsidRPr="006B62D1">
        <w:rPr>
          <w:bCs/>
          <w:sz w:val="22"/>
          <w:szCs w:val="22"/>
          <w:lang w:val="mk-MK"/>
        </w:rPr>
        <w:t>3</w:t>
      </w:r>
      <w:r w:rsidRPr="006B62D1">
        <w:rPr>
          <w:rFonts w:eastAsia="Calibri"/>
          <w:bCs/>
          <w:sz w:val="22"/>
          <w:szCs w:val="22"/>
          <w:lang w:val="mk-MK"/>
        </w:rPr>
        <w:t xml:space="preserve">.Решение за објавување </w:t>
      </w:r>
      <w:r w:rsidRPr="006B62D1">
        <w:rPr>
          <w:bCs/>
          <w:sz w:val="22"/>
          <w:szCs w:val="22"/>
          <w:lang w:val="mk-MK"/>
        </w:rPr>
        <w:t xml:space="preserve">на </w:t>
      </w:r>
      <w:r w:rsidRPr="006B62D1">
        <w:rPr>
          <w:sz w:val="22"/>
          <w:szCs w:val="22"/>
          <w:lang w:val="mk-MK"/>
        </w:rPr>
        <w:t>Локалн</w:t>
      </w:r>
      <w:r w:rsidR="005169D8">
        <w:rPr>
          <w:sz w:val="22"/>
          <w:szCs w:val="22"/>
          <w:lang w:val="mk-MK"/>
        </w:rPr>
        <w:t>иот</w:t>
      </w:r>
      <w:r w:rsidRPr="006B62D1">
        <w:rPr>
          <w:sz w:val="22"/>
          <w:szCs w:val="22"/>
          <w:lang w:val="mk-MK"/>
        </w:rPr>
        <w:t xml:space="preserve"> акционене план за еднакви можности помеѓу жените и мажите во Општина Дојран во 2024 година</w:t>
      </w:r>
      <w:r w:rsidR="005169D8">
        <w:rPr>
          <w:sz w:val="22"/>
          <w:szCs w:val="22"/>
          <w:lang w:val="mk-MK"/>
        </w:rPr>
        <w:t>......................................................................................13</w:t>
      </w:r>
      <w:r w:rsidRPr="006B62D1">
        <w:rPr>
          <w:rFonts w:eastAsia="Calibri"/>
          <w:bCs/>
          <w:sz w:val="22"/>
          <w:szCs w:val="22"/>
          <w:lang w:val="mk-MK"/>
        </w:rPr>
        <w:t xml:space="preserve"> </w:t>
      </w:r>
    </w:p>
    <w:p w14:paraId="3E9453BD" w14:textId="79602C45" w:rsidR="00E90460" w:rsidRPr="006B62D1" w:rsidRDefault="00E90460" w:rsidP="00E90460">
      <w:pPr>
        <w:jc w:val="both"/>
        <w:rPr>
          <w:rFonts w:eastAsia="Calibri"/>
          <w:bCs/>
          <w:sz w:val="22"/>
          <w:szCs w:val="22"/>
          <w:lang w:val="mk-MK"/>
        </w:rPr>
      </w:pPr>
      <w:r w:rsidRPr="006B62D1">
        <w:rPr>
          <w:rFonts w:eastAsia="Calibri"/>
          <w:bCs/>
          <w:sz w:val="22"/>
          <w:szCs w:val="22"/>
          <w:lang w:val="mk-MK"/>
        </w:rPr>
        <w:t>14</w:t>
      </w:r>
      <w:r w:rsidRPr="006B62D1">
        <w:rPr>
          <w:rFonts w:eastAsia="Calibri"/>
          <w:bCs/>
          <w:sz w:val="22"/>
          <w:szCs w:val="22"/>
          <w:lang w:val="mk-MK"/>
        </w:rPr>
        <w:t>.</w:t>
      </w:r>
      <w:r w:rsidRPr="006B62D1">
        <w:rPr>
          <w:sz w:val="22"/>
          <w:szCs w:val="22"/>
          <w:lang w:val="mk-MK"/>
        </w:rPr>
        <w:t>Локален акционене план за еднакви можности помеѓу жените и мажите во Општина Дојран во 2024 година</w:t>
      </w:r>
      <w:r w:rsidRPr="006B62D1">
        <w:rPr>
          <w:rFonts w:eastAsia="Calibri"/>
          <w:bCs/>
          <w:sz w:val="22"/>
          <w:szCs w:val="22"/>
          <w:lang w:val="mk-MK"/>
        </w:rPr>
        <w:t>......</w:t>
      </w:r>
      <w:r w:rsidR="005169D8">
        <w:rPr>
          <w:rFonts w:eastAsia="Calibri"/>
          <w:bCs/>
          <w:sz w:val="22"/>
          <w:szCs w:val="22"/>
          <w:lang w:val="mk-MK"/>
        </w:rPr>
        <w:t>................................................................................................................................14</w:t>
      </w:r>
    </w:p>
    <w:p w14:paraId="74120FAB" w14:textId="5D896103" w:rsidR="00E90460" w:rsidRPr="006B62D1" w:rsidRDefault="00E90460" w:rsidP="00E90460">
      <w:pPr>
        <w:jc w:val="both"/>
        <w:rPr>
          <w:rFonts w:eastAsia="Calibri"/>
          <w:bCs/>
          <w:sz w:val="22"/>
          <w:szCs w:val="22"/>
          <w:lang w:val="mk-MK"/>
        </w:rPr>
      </w:pPr>
      <w:r w:rsidRPr="006B62D1">
        <w:rPr>
          <w:bCs/>
          <w:sz w:val="22"/>
          <w:szCs w:val="22"/>
          <w:lang w:val="mk-MK"/>
        </w:rPr>
        <w:t>1</w:t>
      </w:r>
      <w:r w:rsidRPr="006B62D1">
        <w:rPr>
          <w:bCs/>
          <w:sz w:val="22"/>
          <w:szCs w:val="22"/>
          <w:lang w:val="mk-MK"/>
        </w:rPr>
        <w:t>5</w:t>
      </w:r>
      <w:r w:rsidRPr="006B62D1">
        <w:rPr>
          <w:rFonts w:eastAsia="Calibri"/>
          <w:bCs/>
          <w:sz w:val="22"/>
          <w:szCs w:val="22"/>
          <w:lang w:val="mk-MK"/>
        </w:rPr>
        <w:t xml:space="preserve">.Решение за објавување </w:t>
      </w:r>
      <w:r w:rsidRPr="006B62D1">
        <w:rPr>
          <w:bCs/>
          <w:sz w:val="22"/>
          <w:szCs w:val="22"/>
          <w:lang w:val="mk-MK"/>
        </w:rPr>
        <w:t xml:space="preserve">на </w:t>
      </w:r>
      <w:r w:rsidRPr="006B62D1">
        <w:rPr>
          <w:rFonts w:eastAsia="Calibri"/>
          <w:sz w:val="22"/>
          <w:szCs w:val="22"/>
          <w:lang w:val="mk-MK"/>
        </w:rPr>
        <w:t>Програма</w:t>
      </w:r>
      <w:r w:rsidRPr="006B62D1">
        <w:rPr>
          <w:rFonts w:eastAsia="Calibri"/>
          <w:sz w:val="22"/>
          <w:szCs w:val="22"/>
          <w:lang w:val="mk-MK"/>
        </w:rPr>
        <w:t>та</w:t>
      </w:r>
      <w:r w:rsidRPr="006B62D1">
        <w:rPr>
          <w:rFonts w:eastAsia="Calibri"/>
          <w:sz w:val="22"/>
          <w:szCs w:val="22"/>
          <w:lang w:val="mk-MK"/>
        </w:rPr>
        <w:t xml:space="preserve"> за измена и дополнување на </w:t>
      </w:r>
      <w:r w:rsidRPr="006B62D1">
        <w:rPr>
          <w:sz w:val="22"/>
          <w:szCs w:val="22"/>
          <w:lang w:val="mk-MK"/>
        </w:rPr>
        <w:t>Програмата за поставување на урбана опрема на територијата на Општина  Дојран за 2024 година</w:t>
      </w:r>
      <w:r w:rsidR="005169D8">
        <w:rPr>
          <w:sz w:val="22"/>
          <w:szCs w:val="22"/>
          <w:lang w:val="mk-MK"/>
        </w:rPr>
        <w:t>..................20</w:t>
      </w:r>
    </w:p>
    <w:p w14:paraId="73EFFFC4" w14:textId="1C089C20" w:rsidR="00E90460" w:rsidRPr="006B62D1" w:rsidRDefault="00E90460" w:rsidP="00E90460">
      <w:pPr>
        <w:jc w:val="both"/>
        <w:rPr>
          <w:rFonts w:eastAsia="Calibri"/>
          <w:bCs/>
          <w:sz w:val="22"/>
          <w:szCs w:val="22"/>
          <w:lang w:val="mk-MK"/>
        </w:rPr>
      </w:pPr>
      <w:r w:rsidRPr="006B62D1">
        <w:rPr>
          <w:rFonts w:eastAsia="Calibri"/>
          <w:bCs/>
          <w:sz w:val="22"/>
          <w:szCs w:val="22"/>
          <w:lang w:val="mk-MK"/>
        </w:rPr>
        <w:t>16</w:t>
      </w:r>
      <w:r w:rsidRPr="006B62D1">
        <w:rPr>
          <w:rFonts w:eastAsia="Calibri"/>
          <w:bCs/>
          <w:sz w:val="22"/>
          <w:szCs w:val="22"/>
          <w:lang w:val="mk-MK"/>
        </w:rPr>
        <w:t>.</w:t>
      </w:r>
      <w:r w:rsidRPr="006B62D1">
        <w:rPr>
          <w:rFonts w:eastAsia="Calibri"/>
          <w:sz w:val="22"/>
          <w:szCs w:val="22"/>
          <w:lang w:val="mk-MK"/>
        </w:rPr>
        <w:t xml:space="preserve">Програма за измена и дополнување на </w:t>
      </w:r>
      <w:r w:rsidRPr="006B62D1">
        <w:rPr>
          <w:sz w:val="22"/>
          <w:szCs w:val="22"/>
          <w:lang w:val="mk-MK"/>
        </w:rPr>
        <w:t>Програмата за поставување на урбана опрема на територијата на Општина  Дојран за 2024 година</w:t>
      </w:r>
      <w:r w:rsidRPr="006B62D1">
        <w:rPr>
          <w:rFonts w:eastAsia="Calibri"/>
          <w:bCs/>
          <w:sz w:val="22"/>
          <w:szCs w:val="22"/>
          <w:lang w:val="mk-MK"/>
        </w:rPr>
        <w:t xml:space="preserve"> </w:t>
      </w:r>
      <w:r w:rsidR="005169D8">
        <w:rPr>
          <w:rFonts w:eastAsia="Calibri"/>
          <w:bCs/>
          <w:sz w:val="22"/>
          <w:szCs w:val="22"/>
          <w:lang w:val="mk-MK"/>
        </w:rPr>
        <w:t>............................................................................</w:t>
      </w:r>
      <w:r w:rsidRPr="006B62D1">
        <w:rPr>
          <w:rFonts w:eastAsia="Calibri"/>
          <w:bCs/>
          <w:sz w:val="22"/>
          <w:szCs w:val="22"/>
          <w:lang w:val="mk-MK"/>
        </w:rPr>
        <w:t>2</w:t>
      </w:r>
      <w:r w:rsidR="005169D8">
        <w:rPr>
          <w:rFonts w:eastAsia="Calibri"/>
          <w:bCs/>
          <w:sz w:val="22"/>
          <w:szCs w:val="22"/>
          <w:lang w:val="mk-MK"/>
        </w:rPr>
        <w:t>1</w:t>
      </w:r>
    </w:p>
    <w:p w14:paraId="4CF0F193" w14:textId="344896D0" w:rsidR="00CB72AB" w:rsidRPr="006B62D1" w:rsidRDefault="00E90460" w:rsidP="00E90460">
      <w:pPr>
        <w:pStyle w:val="BodyText"/>
        <w:spacing w:after="0"/>
        <w:jc w:val="both"/>
        <w:rPr>
          <w:bCs/>
          <w:sz w:val="22"/>
          <w:szCs w:val="22"/>
          <w:lang w:val="mk-MK"/>
        </w:rPr>
      </w:pPr>
      <w:r w:rsidRPr="006B62D1">
        <w:rPr>
          <w:rFonts w:eastAsia="Calibri"/>
          <w:bCs/>
          <w:sz w:val="22"/>
          <w:szCs w:val="22"/>
          <w:lang w:val="ru-RU"/>
        </w:rPr>
        <w:t>1</w:t>
      </w:r>
      <w:r w:rsidR="00CB72AB" w:rsidRPr="006B62D1">
        <w:rPr>
          <w:rFonts w:eastAsia="Calibri"/>
          <w:bCs/>
          <w:sz w:val="22"/>
          <w:szCs w:val="22"/>
          <w:lang w:val="ru-RU"/>
        </w:rPr>
        <w:t>7</w:t>
      </w:r>
      <w:r w:rsidR="00CB72AB" w:rsidRPr="006B62D1">
        <w:rPr>
          <w:rFonts w:eastAsia="Calibri"/>
          <w:bCs/>
          <w:sz w:val="22"/>
          <w:szCs w:val="22"/>
          <w:lang w:val="mk-MK"/>
        </w:rPr>
        <w:t>.</w:t>
      </w:r>
      <w:r w:rsidR="00CB72AB" w:rsidRPr="006B62D1">
        <w:rPr>
          <w:bCs/>
          <w:sz w:val="22"/>
          <w:szCs w:val="22"/>
          <w:lang w:val="mk-MK"/>
        </w:rPr>
        <w:t>Содржина.........................................................................................................................................</w:t>
      </w:r>
      <w:r w:rsidR="005169D8">
        <w:rPr>
          <w:bCs/>
          <w:sz w:val="22"/>
          <w:szCs w:val="22"/>
          <w:lang w:val="mk-MK"/>
        </w:rPr>
        <w:t>22</w:t>
      </w:r>
    </w:p>
    <w:p w14:paraId="52706D7E" w14:textId="77777777" w:rsidR="00CB72AB" w:rsidRPr="006B62D1" w:rsidRDefault="00CB72AB" w:rsidP="00E90460">
      <w:pPr>
        <w:jc w:val="both"/>
        <w:rPr>
          <w:bCs/>
          <w:sz w:val="22"/>
          <w:szCs w:val="22"/>
          <w:lang w:val="mk-MK"/>
        </w:rPr>
      </w:pPr>
    </w:p>
    <w:p w14:paraId="5BD80326" w14:textId="77777777" w:rsidR="00CB72AB" w:rsidRPr="006B62D1" w:rsidRDefault="00CB72AB" w:rsidP="00CB72AB">
      <w:pPr>
        <w:jc w:val="both"/>
        <w:rPr>
          <w:bCs/>
          <w:sz w:val="22"/>
          <w:szCs w:val="22"/>
          <w:lang w:val="mk-MK"/>
        </w:rPr>
      </w:pPr>
    </w:p>
    <w:p w14:paraId="2CF86B83" w14:textId="77777777" w:rsidR="00E90460" w:rsidRDefault="00E90460" w:rsidP="00CB72AB">
      <w:pPr>
        <w:jc w:val="both"/>
        <w:rPr>
          <w:bCs/>
          <w:sz w:val="22"/>
          <w:szCs w:val="22"/>
          <w:lang w:val="mk-MK"/>
        </w:rPr>
      </w:pPr>
    </w:p>
    <w:p w14:paraId="243DF272" w14:textId="77777777" w:rsidR="006B62D1" w:rsidRPr="006B62D1" w:rsidRDefault="006B62D1" w:rsidP="00CB72AB">
      <w:pPr>
        <w:jc w:val="both"/>
        <w:rPr>
          <w:bCs/>
          <w:sz w:val="22"/>
          <w:szCs w:val="22"/>
          <w:lang w:val="mk-MK"/>
        </w:rPr>
      </w:pPr>
    </w:p>
    <w:p w14:paraId="4FD8A66E" w14:textId="77777777" w:rsidR="00E90460" w:rsidRPr="006B62D1" w:rsidRDefault="00E90460" w:rsidP="00CB72AB">
      <w:pPr>
        <w:jc w:val="both"/>
        <w:rPr>
          <w:bCs/>
          <w:sz w:val="22"/>
          <w:szCs w:val="22"/>
          <w:lang w:val="mk-MK"/>
        </w:rPr>
      </w:pPr>
    </w:p>
    <w:p w14:paraId="08FDBFB8" w14:textId="77777777" w:rsidR="00CB72AB" w:rsidRPr="001717C7" w:rsidRDefault="00CB72AB" w:rsidP="00CB72AB">
      <w:pPr>
        <w:pBdr>
          <w:top w:val="single" w:sz="12" w:space="1" w:color="auto"/>
          <w:bottom w:val="single" w:sz="12" w:space="1" w:color="auto"/>
        </w:pBdr>
        <w:jc w:val="both"/>
        <w:rPr>
          <w:sz w:val="22"/>
          <w:szCs w:val="22"/>
          <w:lang w:val="mk-MK"/>
        </w:rPr>
      </w:pPr>
      <w:r w:rsidRPr="006B62D1">
        <w:rPr>
          <w:sz w:val="22"/>
          <w:szCs w:val="22"/>
          <w:lang w:val="mk-MK"/>
        </w:rPr>
        <w:t>СЛУЖБЕН ГЛАСНИК НА ОПШТИНА ДОЈРАН"  излегува по потреба. Уредува и издава</w:t>
      </w:r>
      <w:r w:rsidRPr="001717C7">
        <w:rPr>
          <w:sz w:val="22"/>
          <w:szCs w:val="22"/>
          <w:lang w:val="mk-MK"/>
        </w:rPr>
        <w:t>: Општинска администрација на Општина Дојран.</w:t>
      </w:r>
      <w:r w:rsidRPr="001717C7">
        <w:rPr>
          <w:sz w:val="22"/>
          <w:szCs w:val="22"/>
          <w:lang w:val="ru-RU"/>
        </w:rPr>
        <w:tab/>
      </w:r>
    </w:p>
    <w:p w14:paraId="09B0B370" w14:textId="77777777" w:rsidR="00CB72AB" w:rsidRPr="00FE7842" w:rsidRDefault="00CB72AB" w:rsidP="00CB72AB">
      <w:pPr>
        <w:ind w:firstLine="720"/>
        <w:jc w:val="both"/>
        <w:rPr>
          <w:sz w:val="22"/>
          <w:szCs w:val="22"/>
          <w:lang w:val="mk-MK"/>
        </w:rPr>
      </w:pPr>
    </w:p>
    <w:p w14:paraId="5AE08F00" w14:textId="77777777" w:rsidR="00CB72AB" w:rsidRPr="00C60696" w:rsidRDefault="00CB72AB" w:rsidP="00CB72AB">
      <w:pPr>
        <w:ind w:firstLine="142"/>
        <w:jc w:val="both"/>
        <w:rPr>
          <w:lang w:val="mk-MK"/>
        </w:rPr>
      </w:pPr>
      <w:r>
        <w:rPr>
          <w:rFonts w:eastAsia="Calibri"/>
          <w:b/>
          <w:bCs/>
          <w:lang w:val="mk-MK"/>
        </w:rPr>
        <w:t xml:space="preserve">      </w:t>
      </w:r>
    </w:p>
    <w:p w14:paraId="73DADF7E" w14:textId="77777777" w:rsidR="00CB72AB" w:rsidRPr="00FE7842" w:rsidRDefault="00CB72AB" w:rsidP="00CB72AB">
      <w:pPr>
        <w:ind w:firstLine="720"/>
        <w:jc w:val="both"/>
        <w:rPr>
          <w:sz w:val="22"/>
          <w:szCs w:val="22"/>
          <w:lang w:val="mk-MK"/>
        </w:rPr>
      </w:pPr>
    </w:p>
    <w:p w14:paraId="2EBCE594" w14:textId="77777777" w:rsidR="00CB72AB" w:rsidRPr="000353A0" w:rsidRDefault="00CB72AB" w:rsidP="00CB72AB">
      <w:pPr>
        <w:rPr>
          <w:lang w:val="mk-MK"/>
        </w:rPr>
      </w:pPr>
    </w:p>
    <w:p w14:paraId="1FC01B89" w14:textId="77777777" w:rsidR="00CB72AB" w:rsidRPr="00607744" w:rsidRDefault="00CB72AB" w:rsidP="00CB72AB">
      <w:pPr>
        <w:jc w:val="both"/>
        <w:rPr>
          <w:bCs/>
          <w:sz w:val="22"/>
          <w:szCs w:val="22"/>
          <w:lang w:val="mk-MK"/>
        </w:rPr>
      </w:pPr>
    </w:p>
    <w:p w14:paraId="05F2E030" w14:textId="77777777" w:rsidR="00055AEE" w:rsidRPr="00CB72AB" w:rsidRDefault="00055AEE">
      <w:pPr>
        <w:rPr>
          <w:lang w:val="mk-MK"/>
        </w:rPr>
      </w:pPr>
    </w:p>
    <w:sectPr w:rsidR="00055AEE" w:rsidRPr="00CB72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E3A0B"/>
    <w:multiLevelType w:val="hybridMultilevel"/>
    <w:tmpl w:val="8E70D5E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43696741"/>
    <w:multiLevelType w:val="hybridMultilevel"/>
    <w:tmpl w:val="9014E454"/>
    <w:lvl w:ilvl="0" w:tplc="79D44522">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num w:numId="1" w16cid:durableId="688146364">
    <w:abstractNumId w:val="1"/>
  </w:num>
  <w:num w:numId="2" w16cid:durableId="2077849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AB"/>
    <w:rsid w:val="00055AEE"/>
    <w:rsid w:val="002052FD"/>
    <w:rsid w:val="00487BCB"/>
    <w:rsid w:val="004B518E"/>
    <w:rsid w:val="005169D8"/>
    <w:rsid w:val="00546E93"/>
    <w:rsid w:val="006A16CD"/>
    <w:rsid w:val="006B62D1"/>
    <w:rsid w:val="00820315"/>
    <w:rsid w:val="009A2810"/>
    <w:rsid w:val="00CB709C"/>
    <w:rsid w:val="00CB72AB"/>
    <w:rsid w:val="00E90460"/>
    <w:rsid w:val="00FC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6F3A"/>
  <w15:chartTrackingRefBased/>
  <w15:docId w15:val="{BD51917E-E6DB-43FA-BFD8-63374370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B72AB"/>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B72AB"/>
    <w:rPr>
      <w:rFonts w:ascii="Calibri" w:eastAsia="Calibri" w:hAnsi="Calibri" w:cs="Calibri"/>
      <w:sz w:val="22"/>
      <w:szCs w:val="22"/>
      <w:lang w:val="en-US" w:eastAsia="en-US"/>
    </w:rPr>
  </w:style>
  <w:style w:type="character" w:customStyle="1" w:styleId="ListParagraphChar">
    <w:name w:val="List Paragraph Char"/>
    <w:basedOn w:val="DefaultParagraphFont"/>
    <w:link w:val="ListParagraph"/>
    <w:uiPriority w:val="1"/>
    <w:locked/>
    <w:rsid w:val="00CB72AB"/>
    <w:rPr>
      <w:rFonts w:ascii="Calibri" w:eastAsia="Calibri" w:hAnsi="Calibri" w:cs="Calibri"/>
      <w:kern w:val="0"/>
      <w:lang w:val="en-US"/>
      <w14:ligatures w14:val="none"/>
    </w:rPr>
  </w:style>
  <w:style w:type="paragraph" w:styleId="BodyText">
    <w:name w:val="Body Text"/>
    <w:basedOn w:val="Normal"/>
    <w:link w:val="BodyTextChar"/>
    <w:uiPriority w:val="99"/>
    <w:unhideWhenUsed/>
    <w:qFormat/>
    <w:rsid w:val="00CB72AB"/>
    <w:pPr>
      <w:spacing w:after="120"/>
    </w:pPr>
  </w:style>
  <w:style w:type="character" w:customStyle="1" w:styleId="BodyTextChar">
    <w:name w:val="Body Text Char"/>
    <w:basedOn w:val="DefaultParagraphFont"/>
    <w:link w:val="BodyText"/>
    <w:uiPriority w:val="99"/>
    <w:rsid w:val="00CB72AB"/>
    <w:rPr>
      <w:rFonts w:ascii="Times New Roman" w:eastAsia="Times New Roman" w:hAnsi="Times New Roman" w:cs="Times New Roman"/>
      <w:kern w:val="0"/>
      <w:sz w:val="24"/>
      <w:szCs w:val="24"/>
      <w:lang w:eastAsia="en-GB"/>
      <w14:ligatures w14:val="none"/>
    </w:rPr>
  </w:style>
  <w:style w:type="paragraph" w:customStyle="1" w:styleId="yiv8873377383msonormal">
    <w:name w:val="yiv8873377383msonormal"/>
    <w:basedOn w:val="Normal"/>
    <w:rsid w:val="00546E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E5D08-DC6D-460A-8E95-D11655A2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23</Pages>
  <Words>7044</Words>
  <Characters>40151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2024-09-19T09:56:00Z</cp:lastPrinted>
  <dcterms:created xsi:type="dcterms:W3CDTF">2024-09-19T07:52:00Z</dcterms:created>
  <dcterms:modified xsi:type="dcterms:W3CDTF">2024-09-19T10:26:00Z</dcterms:modified>
</cp:coreProperties>
</file>