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08B96" w14:textId="77777777" w:rsidR="00BC54B3" w:rsidRPr="00C734FB" w:rsidRDefault="00BC54B3" w:rsidP="00BC54B3">
      <w:pPr>
        <w:jc w:val="center"/>
        <w:rPr>
          <w:sz w:val="22"/>
          <w:szCs w:val="22"/>
          <w:lang w:val="mk-MK"/>
        </w:rPr>
      </w:pPr>
      <w:r w:rsidRPr="00C734FB">
        <w:rPr>
          <w:sz w:val="22"/>
          <w:szCs w:val="22"/>
          <w:lang w:val="en-US"/>
        </w:rPr>
        <w:t>O</w:t>
      </w:r>
      <w:r w:rsidRPr="00C734FB">
        <w:rPr>
          <w:sz w:val="22"/>
          <w:szCs w:val="22"/>
          <w:lang w:val="mk-MK"/>
        </w:rPr>
        <w:t xml:space="preserve">П Ш Т И </w:t>
      </w:r>
      <w:proofErr w:type="gramStart"/>
      <w:r w:rsidRPr="00C734FB">
        <w:rPr>
          <w:sz w:val="22"/>
          <w:szCs w:val="22"/>
          <w:lang w:val="mk-MK"/>
        </w:rPr>
        <w:t>Н  А</w:t>
      </w:r>
      <w:proofErr w:type="gramEnd"/>
      <w:r w:rsidRPr="00C734FB">
        <w:rPr>
          <w:sz w:val="22"/>
          <w:szCs w:val="22"/>
          <w:lang w:val="mk-MK"/>
        </w:rPr>
        <w:t xml:space="preserve">        Д О Ј Р А Н</w:t>
      </w:r>
    </w:p>
    <w:p w14:paraId="7B37CC49" w14:textId="77777777" w:rsidR="00BC54B3" w:rsidRPr="00C734FB" w:rsidRDefault="00BC54B3" w:rsidP="00BC54B3">
      <w:pPr>
        <w:jc w:val="center"/>
        <w:rPr>
          <w:sz w:val="22"/>
          <w:szCs w:val="22"/>
          <w:lang w:val="mk-MK"/>
        </w:rPr>
      </w:pPr>
    </w:p>
    <w:p w14:paraId="26A501B6" w14:textId="77777777" w:rsidR="00BC54B3" w:rsidRPr="00C734FB" w:rsidRDefault="00BC54B3" w:rsidP="00BC54B3">
      <w:pPr>
        <w:jc w:val="center"/>
        <w:rPr>
          <w:sz w:val="22"/>
          <w:szCs w:val="22"/>
        </w:rPr>
      </w:pPr>
    </w:p>
    <w:p w14:paraId="233F59E4" w14:textId="77777777" w:rsidR="00BC54B3" w:rsidRPr="00C734FB" w:rsidRDefault="00BC54B3" w:rsidP="00BC54B3">
      <w:pPr>
        <w:jc w:val="center"/>
        <w:rPr>
          <w:sz w:val="22"/>
          <w:szCs w:val="22"/>
          <w:lang w:val="mk-MK"/>
        </w:rPr>
      </w:pPr>
    </w:p>
    <w:p w14:paraId="50685133" w14:textId="77777777" w:rsidR="00BC54B3" w:rsidRPr="00C734FB" w:rsidRDefault="00BC54B3" w:rsidP="00BC54B3">
      <w:pPr>
        <w:jc w:val="center"/>
        <w:rPr>
          <w:sz w:val="22"/>
          <w:szCs w:val="22"/>
          <w:lang w:val="mk-MK"/>
        </w:rPr>
      </w:pPr>
    </w:p>
    <w:p w14:paraId="4CFFF568" w14:textId="77777777" w:rsidR="00BC54B3" w:rsidRPr="00C734FB" w:rsidRDefault="00BC54B3" w:rsidP="00BC54B3">
      <w:pPr>
        <w:jc w:val="center"/>
        <w:rPr>
          <w:sz w:val="22"/>
          <w:szCs w:val="22"/>
        </w:rPr>
      </w:pPr>
    </w:p>
    <w:p w14:paraId="1276757E" w14:textId="77777777" w:rsidR="00BC54B3" w:rsidRPr="00C734FB" w:rsidRDefault="00BC54B3" w:rsidP="00BC54B3">
      <w:pPr>
        <w:jc w:val="center"/>
        <w:rPr>
          <w:sz w:val="22"/>
          <w:szCs w:val="22"/>
        </w:rPr>
      </w:pPr>
    </w:p>
    <w:p w14:paraId="65862D07" w14:textId="77777777" w:rsidR="00BC54B3" w:rsidRPr="00C734FB" w:rsidRDefault="00BC54B3" w:rsidP="00BC54B3">
      <w:pPr>
        <w:jc w:val="center"/>
        <w:rPr>
          <w:sz w:val="22"/>
          <w:szCs w:val="22"/>
          <w:lang w:val="pt-BR"/>
        </w:rPr>
      </w:pPr>
    </w:p>
    <w:p w14:paraId="677A3F9B" w14:textId="77777777" w:rsidR="00BC54B3" w:rsidRPr="00C734FB" w:rsidRDefault="00BC54B3" w:rsidP="00BC54B3">
      <w:pPr>
        <w:framePr w:hSpace="180" w:wrap="auto" w:vAnchor="text" w:hAnchor="page" w:x="5482" w:y="97"/>
        <w:jc w:val="center"/>
        <w:rPr>
          <w:sz w:val="22"/>
          <w:szCs w:val="22"/>
        </w:rPr>
      </w:pPr>
      <w:r w:rsidRPr="00C734FB">
        <w:rPr>
          <w:sz w:val="22"/>
          <w:szCs w:val="22"/>
        </w:rPr>
        <w:object w:dxaOrig="1112" w:dyaOrig="1380" w14:anchorId="443F1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pt" o:ole="" fillcolor="window">
            <v:imagedata r:id="rId7" o:title=""/>
          </v:shape>
          <o:OLEObject Type="Embed" ProgID="Word.Picture.8" ShapeID="_x0000_i1025" DrawAspect="Content" ObjectID="_1800959029" r:id="rId8"/>
        </w:object>
      </w:r>
    </w:p>
    <w:p w14:paraId="57E703E2" w14:textId="77777777" w:rsidR="00BC54B3" w:rsidRPr="00C734FB" w:rsidRDefault="00BC54B3" w:rsidP="00BC54B3">
      <w:pPr>
        <w:jc w:val="center"/>
        <w:rPr>
          <w:sz w:val="22"/>
          <w:szCs w:val="22"/>
        </w:rPr>
      </w:pPr>
    </w:p>
    <w:p w14:paraId="548CE87D" w14:textId="77777777" w:rsidR="00BC54B3" w:rsidRPr="00C734FB" w:rsidRDefault="00BC54B3" w:rsidP="00BC54B3">
      <w:pPr>
        <w:jc w:val="center"/>
        <w:rPr>
          <w:sz w:val="22"/>
          <w:szCs w:val="22"/>
        </w:rPr>
      </w:pPr>
    </w:p>
    <w:p w14:paraId="3CBFF91F" w14:textId="77777777" w:rsidR="00BC54B3" w:rsidRPr="00C734FB" w:rsidRDefault="00BC54B3" w:rsidP="00BC54B3">
      <w:pPr>
        <w:jc w:val="center"/>
        <w:rPr>
          <w:sz w:val="22"/>
          <w:szCs w:val="22"/>
        </w:rPr>
      </w:pPr>
    </w:p>
    <w:p w14:paraId="2BC501D0" w14:textId="77777777" w:rsidR="00BC54B3" w:rsidRPr="00C734FB" w:rsidRDefault="00BC54B3" w:rsidP="00BC54B3">
      <w:pPr>
        <w:jc w:val="center"/>
        <w:rPr>
          <w:sz w:val="22"/>
          <w:szCs w:val="22"/>
        </w:rPr>
      </w:pPr>
    </w:p>
    <w:p w14:paraId="3FE36373" w14:textId="77777777" w:rsidR="00BC54B3" w:rsidRPr="00C734FB" w:rsidRDefault="00BC54B3" w:rsidP="00BC54B3">
      <w:pPr>
        <w:jc w:val="center"/>
        <w:rPr>
          <w:sz w:val="22"/>
          <w:szCs w:val="22"/>
        </w:rPr>
      </w:pPr>
    </w:p>
    <w:p w14:paraId="116B1948" w14:textId="77777777" w:rsidR="00BC54B3" w:rsidRPr="00C734FB" w:rsidRDefault="00BC54B3" w:rsidP="00BC54B3">
      <w:pPr>
        <w:jc w:val="center"/>
        <w:rPr>
          <w:sz w:val="22"/>
          <w:szCs w:val="22"/>
        </w:rPr>
      </w:pPr>
    </w:p>
    <w:p w14:paraId="54B5A537" w14:textId="77777777" w:rsidR="00BC54B3" w:rsidRPr="00C734FB" w:rsidRDefault="00BC54B3" w:rsidP="00BC54B3">
      <w:pPr>
        <w:jc w:val="center"/>
        <w:rPr>
          <w:sz w:val="22"/>
          <w:szCs w:val="22"/>
          <w:lang w:val="mk-MK"/>
        </w:rPr>
      </w:pPr>
    </w:p>
    <w:p w14:paraId="57900273" w14:textId="77777777" w:rsidR="00BC54B3" w:rsidRPr="00C734FB" w:rsidRDefault="00BC54B3" w:rsidP="00BC54B3">
      <w:pPr>
        <w:jc w:val="center"/>
        <w:rPr>
          <w:sz w:val="22"/>
          <w:szCs w:val="22"/>
          <w:lang w:val="mk-MK"/>
        </w:rPr>
      </w:pPr>
    </w:p>
    <w:p w14:paraId="4ABADCF4" w14:textId="77777777" w:rsidR="00BC54B3" w:rsidRPr="00C734FB" w:rsidRDefault="00BC54B3" w:rsidP="00BC54B3">
      <w:pPr>
        <w:jc w:val="center"/>
        <w:rPr>
          <w:sz w:val="22"/>
          <w:szCs w:val="22"/>
          <w:lang w:val="mk-MK"/>
        </w:rPr>
      </w:pPr>
    </w:p>
    <w:p w14:paraId="7DBB5B0C" w14:textId="77777777" w:rsidR="00BC54B3" w:rsidRPr="00C734FB" w:rsidRDefault="00BC54B3" w:rsidP="00BC54B3">
      <w:pPr>
        <w:jc w:val="center"/>
        <w:rPr>
          <w:sz w:val="22"/>
          <w:szCs w:val="22"/>
        </w:rPr>
      </w:pPr>
    </w:p>
    <w:p w14:paraId="17A0D678" w14:textId="77777777" w:rsidR="00BC54B3" w:rsidRPr="00C734FB" w:rsidRDefault="00BC54B3" w:rsidP="00BC54B3">
      <w:pPr>
        <w:jc w:val="center"/>
        <w:rPr>
          <w:sz w:val="22"/>
          <w:szCs w:val="22"/>
          <w:lang w:val="mk-MK"/>
        </w:rPr>
      </w:pPr>
      <w:r w:rsidRPr="00C734FB">
        <w:rPr>
          <w:sz w:val="22"/>
          <w:szCs w:val="22"/>
          <w:lang w:val="mk-MK"/>
        </w:rPr>
        <w:t>С Л У Ж Б Е Н   Г Л А С Н И К</w:t>
      </w:r>
    </w:p>
    <w:p w14:paraId="10507DDB" w14:textId="77777777" w:rsidR="00BC54B3" w:rsidRPr="00C734FB" w:rsidRDefault="00BC54B3" w:rsidP="00BC54B3">
      <w:pPr>
        <w:jc w:val="center"/>
        <w:rPr>
          <w:sz w:val="22"/>
          <w:szCs w:val="22"/>
          <w:lang w:val="mk-MK"/>
        </w:rPr>
      </w:pPr>
    </w:p>
    <w:p w14:paraId="7AF9003D" w14:textId="77777777" w:rsidR="00BC54B3" w:rsidRPr="00C734FB" w:rsidRDefault="00BC54B3" w:rsidP="00BC54B3">
      <w:pPr>
        <w:jc w:val="center"/>
        <w:rPr>
          <w:sz w:val="22"/>
          <w:szCs w:val="22"/>
          <w:lang w:val="mk-MK"/>
        </w:rPr>
      </w:pPr>
      <w:r w:rsidRPr="00C734FB">
        <w:rPr>
          <w:sz w:val="22"/>
          <w:szCs w:val="22"/>
          <w:lang w:val="mk-MK"/>
        </w:rPr>
        <w:t>НА  О П Ш Т И Н А      Д О Ј Р А Н</w:t>
      </w:r>
    </w:p>
    <w:p w14:paraId="3D8B2184" w14:textId="77777777" w:rsidR="00BC54B3" w:rsidRPr="00C734FB" w:rsidRDefault="00BC54B3" w:rsidP="00BC54B3">
      <w:pPr>
        <w:jc w:val="center"/>
        <w:rPr>
          <w:sz w:val="22"/>
          <w:szCs w:val="22"/>
          <w:lang w:val="mk-MK"/>
        </w:rPr>
      </w:pPr>
    </w:p>
    <w:p w14:paraId="1D919A73" w14:textId="77777777" w:rsidR="00BC54B3" w:rsidRPr="00C734FB" w:rsidRDefault="00BC54B3" w:rsidP="00BC54B3">
      <w:pPr>
        <w:jc w:val="center"/>
        <w:rPr>
          <w:sz w:val="22"/>
          <w:szCs w:val="22"/>
          <w:lang w:val="mk-MK"/>
        </w:rPr>
      </w:pPr>
    </w:p>
    <w:p w14:paraId="75DEEAEA" w14:textId="77777777" w:rsidR="00BC54B3" w:rsidRPr="00C734FB" w:rsidRDefault="00BC54B3" w:rsidP="00BC54B3">
      <w:pPr>
        <w:jc w:val="center"/>
        <w:rPr>
          <w:sz w:val="22"/>
          <w:szCs w:val="22"/>
          <w:lang w:val="mk-MK"/>
        </w:rPr>
      </w:pPr>
    </w:p>
    <w:p w14:paraId="03E71B9B" w14:textId="77777777" w:rsidR="00BC54B3" w:rsidRPr="00C734FB" w:rsidRDefault="00BC54B3" w:rsidP="00BC54B3">
      <w:pPr>
        <w:pBdr>
          <w:bottom w:val="single" w:sz="12" w:space="2" w:color="auto"/>
        </w:pBdr>
        <w:jc w:val="center"/>
        <w:rPr>
          <w:sz w:val="22"/>
          <w:szCs w:val="22"/>
          <w:lang w:val="mk-MK"/>
        </w:rPr>
      </w:pPr>
    </w:p>
    <w:p w14:paraId="541AC1E1" w14:textId="77777777" w:rsidR="00BC54B3" w:rsidRPr="00C734FB" w:rsidRDefault="00BC54B3" w:rsidP="00BC54B3">
      <w:pPr>
        <w:pBdr>
          <w:bottom w:val="single" w:sz="12" w:space="2" w:color="auto"/>
        </w:pBdr>
        <w:jc w:val="center"/>
        <w:rPr>
          <w:sz w:val="22"/>
          <w:szCs w:val="22"/>
          <w:lang w:val="mk-MK"/>
        </w:rPr>
      </w:pPr>
    </w:p>
    <w:p w14:paraId="218CB3E6" w14:textId="77777777" w:rsidR="00BC54B3" w:rsidRPr="00C734FB" w:rsidRDefault="00BC54B3" w:rsidP="00BC54B3">
      <w:pPr>
        <w:pBdr>
          <w:bottom w:val="single" w:sz="12" w:space="2" w:color="auto"/>
        </w:pBdr>
        <w:jc w:val="center"/>
        <w:rPr>
          <w:sz w:val="22"/>
          <w:szCs w:val="22"/>
          <w:lang w:val="mk-MK"/>
        </w:rPr>
      </w:pPr>
    </w:p>
    <w:p w14:paraId="2DDE4C42" w14:textId="77777777" w:rsidR="00BC54B3" w:rsidRPr="00C734FB" w:rsidRDefault="00BC54B3" w:rsidP="00BC54B3">
      <w:pPr>
        <w:pBdr>
          <w:bottom w:val="single" w:sz="12" w:space="2" w:color="auto"/>
        </w:pBdr>
        <w:jc w:val="center"/>
        <w:rPr>
          <w:sz w:val="22"/>
          <w:szCs w:val="22"/>
          <w:lang w:val="mk-MK"/>
        </w:rPr>
      </w:pPr>
    </w:p>
    <w:p w14:paraId="44204150" w14:textId="77777777" w:rsidR="00BC54B3" w:rsidRPr="00C734FB" w:rsidRDefault="00BC54B3" w:rsidP="00BC54B3">
      <w:pPr>
        <w:pBdr>
          <w:bottom w:val="single" w:sz="12" w:space="2" w:color="auto"/>
        </w:pBdr>
        <w:jc w:val="center"/>
        <w:rPr>
          <w:sz w:val="22"/>
          <w:szCs w:val="22"/>
          <w:lang w:val="mk-MK"/>
        </w:rPr>
      </w:pPr>
    </w:p>
    <w:p w14:paraId="247682E4" w14:textId="77777777" w:rsidR="00BC54B3" w:rsidRPr="00C734FB" w:rsidRDefault="00BC54B3" w:rsidP="00BC54B3">
      <w:pPr>
        <w:pBdr>
          <w:bottom w:val="single" w:sz="12" w:space="2" w:color="auto"/>
        </w:pBdr>
        <w:jc w:val="center"/>
        <w:rPr>
          <w:sz w:val="22"/>
          <w:szCs w:val="22"/>
          <w:lang w:val="mk-MK"/>
        </w:rPr>
      </w:pPr>
    </w:p>
    <w:p w14:paraId="71881CB9" w14:textId="77777777" w:rsidR="00BC54B3" w:rsidRPr="00C734FB" w:rsidRDefault="00BC54B3" w:rsidP="00BC54B3">
      <w:pPr>
        <w:pBdr>
          <w:bottom w:val="single" w:sz="12" w:space="2" w:color="auto"/>
        </w:pBdr>
        <w:jc w:val="center"/>
        <w:rPr>
          <w:sz w:val="22"/>
          <w:szCs w:val="22"/>
          <w:lang w:val="mk-MK"/>
        </w:rPr>
      </w:pPr>
    </w:p>
    <w:p w14:paraId="0DC2D262" w14:textId="77777777" w:rsidR="00BC54B3" w:rsidRPr="00C734FB" w:rsidRDefault="00BC54B3" w:rsidP="00BC54B3">
      <w:pPr>
        <w:pBdr>
          <w:bottom w:val="single" w:sz="12" w:space="2" w:color="auto"/>
        </w:pBdr>
        <w:jc w:val="center"/>
        <w:rPr>
          <w:sz w:val="22"/>
          <w:szCs w:val="22"/>
          <w:lang w:val="mk-MK"/>
        </w:rPr>
      </w:pPr>
    </w:p>
    <w:p w14:paraId="060D9FBE" w14:textId="77777777" w:rsidR="00BC54B3" w:rsidRPr="00C734FB" w:rsidRDefault="00BC54B3" w:rsidP="00BC54B3">
      <w:pPr>
        <w:pBdr>
          <w:bottom w:val="single" w:sz="12" w:space="2" w:color="auto"/>
        </w:pBdr>
        <w:jc w:val="center"/>
        <w:rPr>
          <w:sz w:val="22"/>
          <w:szCs w:val="22"/>
          <w:lang w:val="mk-MK"/>
        </w:rPr>
      </w:pPr>
    </w:p>
    <w:p w14:paraId="53B600F5" w14:textId="77777777" w:rsidR="00BC54B3" w:rsidRPr="00C734FB" w:rsidRDefault="00BC54B3" w:rsidP="00BC54B3">
      <w:pPr>
        <w:pBdr>
          <w:bottom w:val="single" w:sz="12" w:space="2" w:color="auto"/>
        </w:pBdr>
        <w:jc w:val="center"/>
        <w:rPr>
          <w:sz w:val="22"/>
          <w:szCs w:val="22"/>
          <w:lang w:val="mk-MK"/>
        </w:rPr>
      </w:pPr>
    </w:p>
    <w:p w14:paraId="084F950B" w14:textId="77777777" w:rsidR="00BC54B3" w:rsidRPr="00C734FB" w:rsidRDefault="00BC54B3" w:rsidP="00BC54B3">
      <w:pPr>
        <w:pBdr>
          <w:bottom w:val="single" w:sz="12" w:space="2" w:color="auto"/>
        </w:pBdr>
        <w:jc w:val="center"/>
        <w:rPr>
          <w:sz w:val="22"/>
          <w:szCs w:val="22"/>
          <w:lang w:val="mk-MK"/>
        </w:rPr>
      </w:pPr>
    </w:p>
    <w:p w14:paraId="701578E5" w14:textId="77777777" w:rsidR="00BC54B3" w:rsidRPr="00C734FB" w:rsidRDefault="00BC54B3" w:rsidP="00BC54B3">
      <w:pPr>
        <w:pBdr>
          <w:bottom w:val="single" w:sz="12" w:space="2" w:color="auto"/>
        </w:pBdr>
        <w:jc w:val="center"/>
        <w:rPr>
          <w:sz w:val="22"/>
          <w:szCs w:val="22"/>
          <w:lang w:val="mk-MK"/>
        </w:rPr>
      </w:pPr>
    </w:p>
    <w:p w14:paraId="02CBE859" w14:textId="77777777" w:rsidR="00BC54B3" w:rsidRPr="00C734FB" w:rsidRDefault="00BC54B3" w:rsidP="00BC54B3">
      <w:pPr>
        <w:pBdr>
          <w:bottom w:val="single" w:sz="12" w:space="2" w:color="auto"/>
        </w:pBdr>
        <w:jc w:val="center"/>
        <w:rPr>
          <w:sz w:val="22"/>
          <w:szCs w:val="22"/>
          <w:lang w:val="mk-MK"/>
        </w:rPr>
      </w:pPr>
    </w:p>
    <w:p w14:paraId="639D5B3F" w14:textId="77777777" w:rsidR="00BC54B3" w:rsidRPr="00C734FB" w:rsidRDefault="00BC54B3" w:rsidP="00BC54B3">
      <w:pPr>
        <w:pBdr>
          <w:bottom w:val="single" w:sz="12" w:space="2" w:color="auto"/>
        </w:pBdr>
        <w:jc w:val="center"/>
        <w:rPr>
          <w:sz w:val="22"/>
          <w:szCs w:val="22"/>
          <w:lang w:val="mk-MK"/>
        </w:rPr>
      </w:pPr>
    </w:p>
    <w:p w14:paraId="26C27395" w14:textId="77777777" w:rsidR="00BC54B3" w:rsidRPr="00C734FB" w:rsidRDefault="00BC54B3" w:rsidP="00BC54B3">
      <w:pPr>
        <w:pBdr>
          <w:bottom w:val="single" w:sz="12" w:space="2" w:color="auto"/>
        </w:pBdr>
        <w:jc w:val="center"/>
        <w:rPr>
          <w:sz w:val="22"/>
          <w:szCs w:val="22"/>
          <w:lang w:val="mk-MK"/>
        </w:rPr>
      </w:pPr>
    </w:p>
    <w:p w14:paraId="0CD8D0A2" w14:textId="77777777" w:rsidR="00BC54B3" w:rsidRPr="00C734FB" w:rsidRDefault="00BC54B3" w:rsidP="00BC54B3">
      <w:pPr>
        <w:pBdr>
          <w:bottom w:val="single" w:sz="12" w:space="2" w:color="auto"/>
        </w:pBdr>
        <w:jc w:val="center"/>
        <w:rPr>
          <w:sz w:val="22"/>
          <w:szCs w:val="22"/>
          <w:lang w:val="mk-MK"/>
        </w:rPr>
      </w:pPr>
    </w:p>
    <w:p w14:paraId="74C87E7C" w14:textId="77777777" w:rsidR="00BC54B3" w:rsidRPr="00C734FB" w:rsidRDefault="00BC54B3" w:rsidP="00BC54B3">
      <w:pPr>
        <w:pBdr>
          <w:bottom w:val="single" w:sz="12" w:space="2" w:color="auto"/>
        </w:pBdr>
        <w:jc w:val="center"/>
        <w:rPr>
          <w:sz w:val="22"/>
          <w:szCs w:val="22"/>
          <w:lang w:val="mk-MK"/>
        </w:rPr>
      </w:pPr>
    </w:p>
    <w:p w14:paraId="4AA95E9F" w14:textId="77777777" w:rsidR="00BC54B3" w:rsidRPr="00C734FB" w:rsidRDefault="00BC54B3" w:rsidP="00BC54B3">
      <w:pPr>
        <w:pBdr>
          <w:bottom w:val="single" w:sz="12" w:space="2" w:color="auto"/>
        </w:pBdr>
        <w:jc w:val="center"/>
        <w:rPr>
          <w:sz w:val="22"/>
          <w:szCs w:val="22"/>
          <w:lang w:val="mk-MK"/>
        </w:rPr>
      </w:pPr>
    </w:p>
    <w:p w14:paraId="5E9FD21A" w14:textId="77777777" w:rsidR="00BC54B3" w:rsidRPr="00C734FB" w:rsidRDefault="00BC54B3" w:rsidP="00BC54B3">
      <w:pPr>
        <w:pBdr>
          <w:bottom w:val="single" w:sz="12" w:space="2" w:color="auto"/>
        </w:pBdr>
        <w:jc w:val="center"/>
        <w:rPr>
          <w:sz w:val="22"/>
          <w:szCs w:val="22"/>
          <w:lang w:val="mk-MK"/>
        </w:rPr>
      </w:pPr>
    </w:p>
    <w:p w14:paraId="344C0F34" w14:textId="77777777" w:rsidR="00BC54B3" w:rsidRPr="00C734FB" w:rsidRDefault="00BC54B3" w:rsidP="00BC54B3">
      <w:pPr>
        <w:pBdr>
          <w:bottom w:val="single" w:sz="12" w:space="2" w:color="auto"/>
        </w:pBdr>
        <w:jc w:val="center"/>
        <w:rPr>
          <w:sz w:val="22"/>
          <w:szCs w:val="22"/>
          <w:lang w:val="mk-MK"/>
        </w:rPr>
      </w:pPr>
    </w:p>
    <w:p w14:paraId="64F01CF9" w14:textId="3980E929" w:rsidR="00BC54B3" w:rsidRPr="00C734FB" w:rsidRDefault="003B4355" w:rsidP="00BC54B3">
      <w:pPr>
        <w:pBdr>
          <w:bottom w:val="single" w:sz="12" w:space="1" w:color="auto"/>
        </w:pBdr>
        <w:ind w:firstLine="720"/>
        <w:jc w:val="center"/>
        <w:rPr>
          <w:sz w:val="22"/>
          <w:szCs w:val="22"/>
          <w:lang w:val="mk-MK"/>
        </w:rPr>
      </w:pPr>
      <w:r w:rsidRPr="003B4355">
        <w:rPr>
          <w:sz w:val="22"/>
          <w:szCs w:val="22"/>
          <w:lang w:val="mk-MK"/>
        </w:rPr>
        <w:t>31</w:t>
      </w:r>
      <w:r w:rsidR="00BC54B3" w:rsidRPr="00C734FB">
        <w:rPr>
          <w:sz w:val="22"/>
          <w:szCs w:val="22"/>
          <w:lang w:val="mk-MK"/>
        </w:rPr>
        <w:t>.0</w:t>
      </w:r>
      <w:r w:rsidRPr="003B4355">
        <w:rPr>
          <w:sz w:val="22"/>
          <w:szCs w:val="22"/>
          <w:lang w:val="mk-MK"/>
        </w:rPr>
        <w:t>1</w:t>
      </w:r>
      <w:r w:rsidR="00BC54B3" w:rsidRPr="00C734FB">
        <w:rPr>
          <w:sz w:val="22"/>
          <w:szCs w:val="22"/>
          <w:lang w:val="mk-MK"/>
        </w:rPr>
        <w:t>.202</w:t>
      </w:r>
      <w:r w:rsidRPr="003B4355">
        <w:rPr>
          <w:sz w:val="22"/>
          <w:szCs w:val="22"/>
          <w:lang w:val="mk-MK"/>
        </w:rPr>
        <w:t>5</w:t>
      </w:r>
      <w:r w:rsidR="00BC54B3" w:rsidRPr="00C734FB">
        <w:rPr>
          <w:sz w:val="22"/>
          <w:szCs w:val="22"/>
          <w:lang w:val="mk-MK"/>
        </w:rPr>
        <w:t xml:space="preserve"> година,    Стар Дојран,  Број   1</w:t>
      </w:r>
    </w:p>
    <w:p w14:paraId="6A94698D" w14:textId="77777777" w:rsidR="00BC54B3" w:rsidRPr="00C734FB" w:rsidRDefault="00BC54B3" w:rsidP="00BC54B3">
      <w:pPr>
        <w:rPr>
          <w:sz w:val="22"/>
          <w:szCs w:val="22"/>
          <w:lang w:val="mk-MK"/>
        </w:rPr>
      </w:pPr>
    </w:p>
    <w:p w14:paraId="5AA2320B" w14:textId="77777777" w:rsidR="00BC54B3" w:rsidRDefault="00BC54B3" w:rsidP="00BC54B3">
      <w:pPr>
        <w:rPr>
          <w:sz w:val="22"/>
          <w:szCs w:val="22"/>
          <w:lang w:val="mk-MK"/>
        </w:rPr>
      </w:pPr>
    </w:p>
    <w:p w14:paraId="1B66B873" w14:textId="77777777" w:rsidR="00BC54B3" w:rsidRDefault="00BC54B3" w:rsidP="00BC54B3">
      <w:pPr>
        <w:rPr>
          <w:sz w:val="22"/>
          <w:szCs w:val="22"/>
          <w:lang w:val="mk-MK"/>
        </w:rPr>
      </w:pPr>
    </w:p>
    <w:p w14:paraId="4EBECF32" w14:textId="77777777" w:rsidR="00BC54B3" w:rsidRDefault="00BC54B3" w:rsidP="00BC54B3">
      <w:pPr>
        <w:rPr>
          <w:sz w:val="22"/>
          <w:szCs w:val="22"/>
          <w:lang w:val="mk-MK"/>
        </w:rPr>
      </w:pPr>
    </w:p>
    <w:p w14:paraId="091F8C95" w14:textId="77777777" w:rsidR="00BC54B3" w:rsidRDefault="00BC54B3" w:rsidP="00BC54B3">
      <w:pPr>
        <w:rPr>
          <w:sz w:val="22"/>
          <w:szCs w:val="22"/>
          <w:lang w:val="mk-MK"/>
        </w:rPr>
      </w:pPr>
    </w:p>
    <w:p w14:paraId="1A60D452" w14:textId="77777777" w:rsidR="00BC54B3" w:rsidRDefault="00BC54B3" w:rsidP="00BC54B3">
      <w:pPr>
        <w:rPr>
          <w:sz w:val="22"/>
          <w:szCs w:val="22"/>
          <w:lang w:val="mk-MK"/>
        </w:rPr>
      </w:pPr>
    </w:p>
    <w:p w14:paraId="0FBE1D5E" w14:textId="77777777" w:rsidR="00BC54B3" w:rsidRDefault="00BC54B3" w:rsidP="00BC54B3">
      <w:pPr>
        <w:rPr>
          <w:sz w:val="22"/>
          <w:szCs w:val="22"/>
          <w:lang w:val="mk-MK"/>
        </w:rPr>
      </w:pPr>
    </w:p>
    <w:p w14:paraId="0B794EE2" w14:textId="77777777" w:rsidR="00BC54B3" w:rsidRPr="00C734FB" w:rsidRDefault="00BC54B3" w:rsidP="00BC54B3">
      <w:pPr>
        <w:rPr>
          <w:sz w:val="22"/>
          <w:szCs w:val="22"/>
          <w:lang w:val="mk-MK"/>
        </w:rPr>
      </w:pPr>
    </w:p>
    <w:p w14:paraId="47D3DC43" w14:textId="77777777" w:rsidR="00BC54B3" w:rsidRPr="00C734FB" w:rsidRDefault="00BC54B3" w:rsidP="00BC54B3">
      <w:pPr>
        <w:rPr>
          <w:sz w:val="22"/>
          <w:szCs w:val="22"/>
          <w:lang w:val="mk-MK"/>
        </w:rPr>
      </w:pPr>
    </w:p>
    <w:p w14:paraId="25B5DDF8" w14:textId="1626F41C" w:rsidR="00BC54B3" w:rsidRPr="00C613EB" w:rsidRDefault="003B4355" w:rsidP="00BC54B3">
      <w:pPr>
        <w:pStyle w:val="ListParagraph"/>
        <w:pBdr>
          <w:bottom w:val="single" w:sz="12" w:space="2" w:color="auto"/>
        </w:pBdr>
        <w:rPr>
          <w:sz w:val="22"/>
          <w:szCs w:val="22"/>
          <w:lang w:val="mk-MK"/>
        </w:rPr>
      </w:pPr>
      <w:r w:rsidRPr="00C613EB">
        <w:rPr>
          <w:sz w:val="22"/>
          <w:szCs w:val="22"/>
          <w:lang w:val="mk-MK"/>
        </w:rPr>
        <w:lastRenderedPageBreak/>
        <w:t>31</w:t>
      </w:r>
      <w:r w:rsidR="00BC54B3" w:rsidRPr="00C613EB">
        <w:rPr>
          <w:sz w:val="22"/>
          <w:szCs w:val="22"/>
          <w:lang w:val="mk-MK"/>
        </w:rPr>
        <w:t>.0</w:t>
      </w:r>
      <w:r w:rsidRPr="00C613EB">
        <w:rPr>
          <w:sz w:val="22"/>
          <w:szCs w:val="22"/>
          <w:lang w:val="mk-MK"/>
        </w:rPr>
        <w:t>1</w:t>
      </w:r>
      <w:r w:rsidR="00BC54B3" w:rsidRPr="00C613EB">
        <w:rPr>
          <w:sz w:val="22"/>
          <w:szCs w:val="22"/>
          <w:lang w:val="mk-MK"/>
        </w:rPr>
        <w:t>.202</w:t>
      </w:r>
      <w:r w:rsidRPr="00C613EB">
        <w:rPr>
          <w:sz w:val="22"/>
          <w:szCs w:val="22"/>
          <w:lang w:val="mk-MK"/>
        </w:rPr>
        <w:t>5</w:t>
      </w:r>
      <w:r w:rsidR="00BC54B3" w:rsidRPr="00C613EB">
        <w:rPr>
          <w:sz w:val="22"/>
          <w:szCs w:val="22"/>
          <w:lang w:val="mk-MK"/>
        </w:rPr>
        <w:t xml:space="preserve"> година,                  "Службен гласник на општина Дојран "  бр.1  стр.1</w:t>
      </w:r>
    </w:p>
    <w:p w14:paraId="4D112E96" w14:textId="77777777" w:rsidR="00BC54B3" w:rsidRPr="00C613EB" w:rsidRDefault="00BC54B3" w:rsidP="00BC54B3">
      <w:pPr>
        <w:tabs>
          <w:tab w:val="left" w:pos="709"/>
        </w:tabs>
        <w:jc w:val="both"/>
        <w:rPr>
          <w:rFonts w:eastAsia="Calibri"/>
          <w:sz w:val="22"/>
          <w:szCs w:val="22"/>
          <w:lang w:val="mk-MK"/>
        </w:rPr>
      </w:pPr>
    </w:p>
    <w:p w14:paraId="5BE59488"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Врз основа на член 50 став 1 точка 3 од Законот за локалната самоуправа ("Службен весник на Р.М."), бр.5/02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117FFC07" w14:textId="77777777" w:rsidR="00173463" w:rsidRPr="00173463" w:rsidRDefault="00173463" w:rsidP="00173463">
      <w:pPr>
        <w:ind w:firstLine="567"/>
        <w:jc w:val="both"/>
        <w:rPr>
          <w:rFonts w:eastAsia="Calibri"/>
          <w:sz w:val="22"/>
          <w:szCs w:val="22"/>
          <w:lang w:val="mk-MK"/>
        </w:rPr>
      </w:pPr>
    </w:p>
    <w:p w14:paraId="75F44B1E" w14:textId="77777777" w:rsidR="00173463" w:rsidRPr="00173463" w:rsidRDefault="00173463" w:rsidP="00173463">
      <w:pPr>
        <w:ind w:firstLine="567"/>
        <w:jc w:val="both"/>
        <w:rPr>
          <w:rFonts w:eastAsia="Calibri"/>
          <w:sz w:val="22"/>
          <w:szCs w:val="22"/>
          <w:lang w:val="mk-MK"/>
        </w:rPr>
      </w:pPr>
    </w:p>
    <w:p w14:paraId="37F2AF0A" w14:textId="77777777" w:rsidR="00173463" w:rsidRPr="00173463" w:rsidRDefault="00173463" w:rsidP="00173463">
      <w:pPr>
        <w:ind w:firstLine="567"/>
        <w:jc w:val="both"/>
        <w:rPr>
          <w:rFonts w:eastAsia="Calibri"/>
          <w:sz w:val="22"/>
          <w:szCs w:val="22"/>
          <w:lang w:val="mk-MK"/>
        </w:rPr>
      </w:pPr>
    </w:p>
    <w:p w14:paraId="7431F742" w14:textId="77777777" w:rsidR="00173463" w:rsidRPr="00173463" w:rsidRDefault="00173463" w:rsidP="00173463">
      <w:pPr>
        <w:ind w:firstLine="567"/>
        <w:jc w:val="both"/>
        <w:rPr>
          <w:rFonts w:eastAsia="Calibri"/>
          <w:sz w:val="22"/>
          <w:szCs w:val="22"/>
          <w:lang w:val="mk-MK"/>
        </w:rPr>
      </w:pPr>
    </w:p>
    <w:p w14:paraId="3BE79D02" w14:textId="77777777" w:rsidR="00173463" w:rsidRPr="00173463" w:rsidRDefault="00173463" w:rsidP="00173463">
      <w:pPr>
        <w:ind w:firstLine="567"/>
        <w:jc w:val="both"/>
        <w:rPr>
          <w:rFonts w:eastAsia="Calibri"/>
          <w:sz w:val="22"/>
          <w:szCs w:val="22"/>
          <w:lang w:val="mk-MK"/>
        </w:rPr>
      </w:pPr>
    </w:p>
    <w:p w14:paraId="3F7F1D49" w14:textId="77777777" w:rsidR="00173463" w:rsidRPr="00173463" w:rsidRDefault="00173463" w:rsidP="00173463">
      <w:pPr>
        <w:jc w:val="both"/>
        <w:rPr>
          <w:rFonts w:eastAsia="Calibri"/>
          <w:sz w:val="22"/>
          <w:szCs w:val="22"/>
          <w:lang w:val="mk-MK"/>
        </w:rPr>
      </w:pPr>
    </w:p>
    <w:p w14:paraId="0A933EE8" w14:textId="77777777" w:rsidR="00173463" w:rsidRPr="00173463" w:rsidRDefault="00173463" w:rsidP="00173463">
      <w:pPr>
        <w:jc w:val="center"/>
        <w:rPr>
          <w:rFonts w:eastAsia="Calibri"/>
          <w:sz w:val="22"/>
          <w:szCs w:val="22"/>
          <w:lang w:val="mk-MK"/>
        </w:rPr>
      </w:pPr>
      <w:r w:rsidRPr="00173463">
        <w:rPr>
          <w:rFonts w:eastAsia="Calibri"/>
          <w:sz w:val="22"/>
          <w:szCs w:val="22"/>
          <w:lang w:val="mk-MK"/>
        </w:rPr>
        <w:t>Р  Е  Ш  Е  Н И  Е</w:t>
      </w:r>
    </w:p>
    <w:p w14:paraId="4DE10566" w14:textId="77777777" w:rsidR="00173463" w:rsidRPr="00173463" w:rsidRDefault="00173463" w:rsidP="00173463">
      <w:pPr>
        <w:jc w:val="center"/>
        <w:rPr>
          <w:rFonts w:eastAsia="Calibri"/>
          <w:sz w:val="22"/>
          <w:szCs w:val="22"/>
          <w:lang w:val="mk-MK"/>
        </w:rPr>
      </w:pPr>
      <w:r w:rsidRPr="00173463">
        <w:rPr>
          <w:rFonts w:eastAsia="Calibri"/>
          <w:sz w:val="22"/>
          <w:szCs w:val="22"/>
          <w:lang w:val="mk-MK"/>
        </w:rPr>
        <w:t>За објавување  на Заклучокот по Кварталниот извештај за извршување на Буџетот на Oпштина Дојран за 2024 година за период, Јануари-Декември 2024 година- четврт квартал</w:t>
      </w:r>
    </w:p>
    <w:p w14:paraId="4C98FFF5" w14:textId="77777777" w:rsidR="00173463" w:rsidRPr="00173463" w:rsidRDefault="00173463" w:rsidP="00173463">
      <w:pPr>
        <w:jc w:val="center"/>
        <w:rPr>
          <w:rFonts w:eastAsia="Calibri"/>
          <w:sz w:val="22"/>
          <w:szCs w:val="22"/>
          <w:lang w:val="mk-MK"/>
        </w:rPr>
      </w:pPr>
    </w:p>
    <w:p w14:paraId="24A0350B" w14:textId="77777777" w:rsidR="00173463" w:rsidRPr="00173463" w:rsidRDefault="00173463" w:rsidP="00173463">
      <w:pPr>
        <w:jc w:val="both"/>
        <w:rPr>
          <w:rFonts w:eastAsia="Calibri"/>
          <w:sz w:val="22"/>
          <w:szCs w:val="22"/>
          <w:lang w:val="mk-MK"/>
        </w:rPr>
      </w:pPr>
    </w:p>
    <w:p w14:paraId="311FB513" w14:textId="77777777" w:rsidR="00173463" w:rsidRPr="00173463" w:rsidRDefault="00173463" w:rsidP="00173463">
      <w:pPr>
        <w:ind w:firstLine="567"/>
        <w:jc w:val="both"/>
        <w:rPr>
          <w:rFonts w:eastAsia="Calibri"/>
          <w:sz w:val="22"/>
          <w:szCs w:val="22"/>
          <w:lang w:val="mk-MK"/>
        </w:rPr>
      </w:pPr>
    </w:p>
    <w:p w14:paraId="287257B8" w14:textId="77777777" w:rsidR="00173463" w:rsidRPr="00173463" w:rsidRDefault="00173463" w:rsidP="00173463">
      <w:pPr>
        <w:ind w:firstLine="567"/>
        <w:jc w:val="both"/>
        <w:rPr>
          <w:rFonts w:eastAsia="Calibri"/>
          <w:sz w:val="22"/>
          <w:szCs w:val="22"/>
          <w:lang w:val="mk-MK"/>
        </w:rPr>
      </w:pPr>
    </w:p>
    <w:p w14:paraId="459C0210" w14:textId="77777777" w:rsidR="00173463" w:rsidRPr="00173463" w:rsidRDefault="00173463" w:rsidP="00173463">
      <w:pPr>
        <w:ind w:firstLine="567"/>
        <w:jc w:val="both"/>
        <w:rPr>
          <w:rFonts w:eastAsia="Calibri"/>
          <w:sz w:val="22"/>
          <w:szCs w:val="22"/>
          <w:lang w:val="mk-MK"/>
        </w:rPr>
      </w:pPr>
    </w:p>
    <w:p w14:paraId="0D07FFF3" w14:textId="77777777" w:rsidR="00173463" w:rsidRPr="00173463" w:rsidRDefault="00173463" w:rsidP="00173463">
      <w:pPr>
        <w:ind w:firstLine="567"/>
        <w:jc w:val="both"/>
        <w:rPr>
          <w:rFonts w:eastAsia="Calibri"/>
          <w:sz w:val="22"/>
          <w:szCs w:val="22"/>
          <w:lang w:val="mk-MK"/>
        </w:rPr>
      </w:pPr>
    </w:p>
    <w:p w14:paraId="06F2C27B" w14:textId="77777777" w:rsidR="00173463" w:rsidRPr="00173463" w:rsidRDefault="00173463" w:rsidP="00173463">
      <w:pPr>
        <w:ind w:firstLine="567"/>
        <w:jc w:val="both"/>
        <w:rPr>
          <w:rFonts w:eastAsia="Calibri"/>
          <w:sz w:val="22"/>
          <w:szCs w:val="22"/>
          <w:lang w:val="mk-MK"/>
        </w:rPr>
      </w:pPr>
    </w:p>
    <w:p w14:paraId="2A1B9AD0" w14:textId="77777777" w:rsidR="00173463" w:rsidRPr="00173463" w:rsidRDefault="00173463" w:rsidP="00173463">
      <w:pPr>
        <w:ind w:firstLine="567"/>
        <w:jc w:val="both"/>
        <w:rPr>
          <w:rFonts w:eastAsia="Calibri"/>
          <w:sz w:val="22"/>
          <w:szCs w:val="22"/>
          <w:lang w:val="mk-MK"/>
        </w:rPr>
      </w:pPr>
    </w:p>
    <w:p w14:paraId="000EE4E6" w14:textId="77777777" w:rsidR="00173463" w:rsidRPr="00173463" w:rsidRDefault="00173463" w:rsidP="00173463">
      <w:pPr>
        <w:ind w:firstLine="567"/>
        <w:jc w:val="both"/>
        <w:rPr>
          <w:rFonts w:eastAsia="Calibri"/>
          <w:sz w:val="22"/>
          <w:szCs w:val="22"/>
          <w:lang w:val="mk-MK"/>
        </w:rPr>
      </w:pPr>
    </w:p>
    <w:p w14:paraId="566FFC08" w14:textId="77777777" w:rsidR="00173463" w:rsidRPr="00173463" w:rsidRDefault="00173463" w:rsidP="00173463">
      <w:pPr>
        <w:ind w:left="720" w:firstLine="720"/>
        <w:jc w:val="both"/>
        <w:rPr>
          <w:rFonts w:eastAsia="Calibri"/>
          <w:sz w:val="22"/>
          <w:szCs w:val="22"/>
          <w:lang w:val="mk-MK"/>
        </w:rPr>
      </w:pPr>
      <w:r w:rsidRPr="00173463">
        <w:rPr>
          <w:rFonts w:eastAsia="Calibri"/>
          <w:sz w:val="22"/>
          <w:szCs w:val="22"/>
          <w:lang w:val="mk-MK"/>
        </w:rPr>
        <w:t>1.Заклучокот по Кварталниот извештај за извршување на Буџетот на Oпштина Дојран за 2024 година за период, Јануари-Декември 2024 година- четврт квартал, донесен на седницата  на Советот на општина Дојран, одржана на ден 27.01.2025 година,  да се објави во "Службен гласник на општина Дојран".</w:t>
      </w:r>
    </w:p>
    <w:p w14:paraId="2124ACC1" w14:textId="77777777" w:rsidR="00173463" w:rsidRPr="00173463" w:rsidRDefault="00173463" w:rsidP="00173463">
      <w:pPr>
        <w:ind w:firstLine="567"/>
        <w:jc w:val="both"/>
        <w:rPr>
          <w:rFonts w:eastAsia="Calibri"/>
          <w:sz w:val="22"/>
          <w:szCs w:val="22"/>
          <w:lang w:val="mk-MK"/>
        </w:rPr>
      </w:pPr>
    </w:p>
    <w:p w14:paraId="1704342B" w14:textId="77777777" w:rsidR="00173463" w:rsidRPr="00173463" w:rsidRDefault="00173463" w:rsidP="00173463">
      <w:pPr>
        <w:ind w:firstLine="567"/>
        <w:jc w:val="both"/>
        <w:rPr>
          <w:rFonts w:eastAsia="Calibri"/>
          <w:sz w:val="22"/>
          <w:szCs w:val="22"/>
          <w:lang w:val="mk-MK"/>
        </w:rPr>
      </w:pPr>
    </w:p>
    <w:p w14:paraId="1752171C" w14:textId="77777777" w:rsidR="00173463" w:rsidRPr="00173463" w:rsidRDefault="00173463" w:rsidP="00173463">
      <w:pPr>
        <w:ind w:firstLine="567"/>
        <w:jc w:val="both"/>
        <w:rPr>
          <w:rFonts w:eastAsia="Calibri"/>
          <w:sz w:val="22"/>
          <w:szCs w:val="22"/>
          <w:lang w:val="mk-MK"/>
        </w:rPr>
      </w:pPr>
    </w:p>
    <w:p w14:paraId="434D5D92" w14:textId="77777777" w:rsidR="00173463" w:rsidRPr="00173463" w:rsidRDefault="00173463" w:rsidP="00173463">
      <w:pPr>
        <w:ind w:firstLine="567"/>
        <w:jc w:val="both"/>
        <w:rPr>
          <w:rFonts w:eastAsia="Calibri"/>
          <w:sz w:val="22"/>
          <w:szCs w:val="22"/>
          <w:lang w:val="mk-MK"/>
        </w:rPr>
      </w:pPr>
    </w:p>
    <w:p w14:paraId="0A0B800F" w14:textId="77777777" w:rsidR="00173463" w:rsidRPr="00173463" w:rsidRDefault="00173463" w:rsidP="00173463">
      <w:pPr>
        <w:ind w:firstLine="567"/>
        <w:jc w:val="both"/>
        <w:rPr>
          <w:rFonts w:eastAsia="Calibri"/>
          <w:sz w:val="22"/>
          <w:szCs w:val="22"/>
          <w:lang w:val="mk-MK"/>
        </w:rPr>
      </w:pPr>
    </w:p>
    <w:p w14:paraId="763C8701" w14:textId="77777777" w:rsidR="00173463" w:rsidRPr="00173463" w:rsidRDefault="00173463" w:rsidP="00173463">
      <w:pPr>
        <w:ind w:firstLine="567"/>
        <w:jc w:val="both"/>
        <w:rPr>
          <w:rFonts w:eastAsia="Calibri"/>
          <w:sz w:val="22"/>
          <w:szCs w:val="22"/>
          <w:lang w:val="mk-MK"/>
        </w:rPr>
      </w:pPr>
    </w:p>
    <w:p w14:paraId="0B141D1D"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 xml:space="preserve">             2.Ова Решение влегува во сила со денот на донесувањето.</w:t>
      </w:r>
    </w:p>
    <w:p w14:paraId="1DAD9CCE" w14:textId="77777777" w:rsidR="00173463" w:rsidRPr="00173463" w:rsidRDefault="00173463" w:rsidP="00173463">
      <w:pPr>
        <w:ind w:firstLine="567"/>
        <w:jc w:val="both"/>
        <w:rPr>
          <w:rFonts w:eastAsia="Calibri"/>
          <w:sz w:val="22"/>
          <w:szCs w:val="22"/>
          <w:lang w:val="mk-MK"/>
        </w:rPr>
      </w:pPr>
    </w:p>
    <w:p w14:paraId="28655850" w14:textId="77777777" w:rsidR="00173463" w:rsidRPr="00173463" w:rsidRDefault="00173463" w:rsidP="00173463">
      <w:pPr>
        <w:ind w:firstLine="567"/>
        <w:jc w:val="both"/>
        <w:rPr>
          <w:rFonts w:eastAsia="Calibri"/>
          <w:sz w:val="22"/>
          <w:szCs w:val="22"/>
          <w:lang w:val="mk-MK"/>
        </w:rPr>
      </w:pPr>
    </w:p>
    <w:p w14:paraId="52F9C7DC" w14:textId="77777777" w:rsidR="00173463" w:rsidRPr="00173463" w:rsidRDefault="00173463" w:rsidP="00173463">
      <w:pPr>
        <w:ind w:firstLine="567"/>
        <w:jc w:val="both"/>
        <w:rPr>
          <w:rFonts w:eastAsia="Calibri"/>
          <w:sz w:val="22"/>
          <w:szCs w:val="22"/>
          <w:lang w:val="mk-MK"/>
        </w:rPr>
      </w:pPr>
    </w:p>
    <w:p w14:paraId="29D840CC" w14:textId="62BF54D3" w:rsidR="003B4355" w:rsidRPr="008805B9" w:rsidRDefault="003B4355" w:rsidP="003B4355">
      <w:pPr>
        <w:ind w:left="284" w:firstLine="425"/>
        <w:jc w:val="both"/>
        <w:rPr>
          <w:rFonts w:eastAsia="Calibri"/>
          <w:sz w:val="22"/>
          <w:szCs w:val="22"/>
          <w:lang w:val="mk-MK"/>
        </w:rPr>
      </w:pPr>
      <w:r w:rsidRPr="00D860AA">
        <w:rPr>
          <w:rFonts w:eastAsia="Calibri"/>
          <w:sz w:val="22"/>
          <w:szCs w:val="22"/>
          <w:lang w:val="mk-MK"/>
        </w:rPr>
        <w:t xml:space="preserve">   </w:t>
      </w:r>
      <w:r w:rsidRPr="008805B9">
        <w:rPr>
          <w:rFonts w:eastAsia="Calibri"/>
          <w:sz w:val="22"/>
          <w:szCs w:val="22"/>
          <w:lang w:val="ru-RU"/>
        </w:rPr>
        <w:t>Бр.09</w:t>
      </w:r>
      <w:r w:rsidRPr="008805B9">
        <w:rPr>
          <w:rFonts w:eastAsia="Calibri"/>
          <w:sz w:val="22"/>
          <w:szCs w:val="22"/>
          <w:lang w:val="mk-MK"/>
        </w:rPr>
        <w:t xml:space="preserve"> </w:t>
      </w:r>
      <w:r w:rsidRPr="008805B9">
        <w:rPr>
          <w:rFonts w:eastAsia="Calibri"/>
          <w:sz w:val="22"/>
          <w:szCs w:val="22"/>
          <w:lang w:val="ru-RU"/>
        </w:rPr>
        <w:t>– 1</w:t>
      </w:r>
      <w:r w:rsidRPr="00D860AA">
        <w:rPr>
          <w:rFonts w:eastAsia="Calibri"/>
          <w:sz w:val="22"/>
          <w:szCs w:val="22"/>
          <w:lang w:val="mk-MK"/>
        </w:rPr>
        <w:t>9</w:t>
      </w:r>
      <w:r>
        <w:rPr>
          <w:rFonts w:eastAsia="Calibri"/>
          <w:sz w:val="22"/>
          <w:szCs w:val="22"/>
          <w:lang w:val="ru-RU"/>
        </w:rPr>
        <w:t>8</w:t>
      </w:r>
      <w:r w:rsidRPr="008805B9">
        <w:rPr>
          <w:rFonts w:eastAsia="Calibri"/>
          <w:sz w:val="22"/>
          <w:szCs w:val="22"/>
          <w:lang w:val="ru-RU"/>
        </w:rPr>
        <w:t>/</w:t>
      </w:r>
      <w:r>
        <w:rPr>
          <w:rFonts w:eastAsia="Calibri"/>
          <w:sz w:val="22"/>
          <w:szCs w:val="22"/>
          <w:lang w:val="mk-MK"/>
        </w:rPr>
        <w:t>1</w:t>
      </w:r>
      <w:r w:rsidRPr="008805B9">
        <w:rPr>
          <w:rFonts w:eastAsia="Calibri"/>
          <w:sz w:val="22"/>
          <w:szCs w:val="22"/>
          <w:lang w:val="mk-MK"/>
        </w:rPr>
        <w:t xml:space="preserve">  </w:t>
      </w:r>
    </w:p>
    <w:p w14:paraId="683AA5CD" w14:textId="65A5CB49" w:rsidR="003B4355" w:rsidRPr="008805B9" w:rsidRDefault="003B4355" w:rsidP="003B4355">
      <w:pPr>
        <w:ind w:left="284" w:firstLine="425"/>
        <w:jc w:val="both"/>
        <w:rPr>
          <w:rFonts w:eastAsia="Calibri"/>
          <w:sz w:val="22"/>
          <w:szCs w:val="22"/>
          <w:lang w:val="ru-RU"/>
        </w:rPr>
      </w:pPr>
      <w:r w:rsidRPr="008805B9">
        <w:rPr>
          <w:sz w:val="22"/>
          <w:szCs w:val="22"/>
          <w:lang w:val="ru-RU"/>
        </w:rPr>
        <w:t xml:space="preserve">   </w:t>
      </w:r>
      <w:r w:rsidRPr="00D860AA">
        <w:rPr>
          <w:sz w:val="22"/>
          <w:szCs w:val="22"/>
          <w:lang w:val="mk-MK"/>
        </w:rPr>
        <w:t>31</w:t>
      </w:r>
      <w:r w:rsidRPr="008805B9">
        <w:rPr>
          <w:sz w:val="22"/>
          <w:szCs w:val="22"/>
          <w:lang w:val="ru-RU"/>
        </w:rPr>
        <w:t>.0</w:t>
      </w:r>
      <w:r w:rsidRPr="00D860AA">
        <w:rPr>
          <w:sz w:val="22"/>
          <w:szCs w:val="22"/>
          <w:lang w:val="mk-MK"/>
        </w:rPr>
        <w:t>1</w:t>
      </w:r>
      <w:r w:rsidRPr="008805B9">
        <w:rPr>
          <w:sz w:val="22"/>
          <w:szCs w:val="22"/>
          <w:lang w:val="ru-RU"/>
        </w:rPr>
        <w:t>.202</w:t>
      </w:r>
      <w:r w:rsidRPr="00D860AA">
        <w:rPr>
          <w:sz w:val="22"/>
          <w:szCs w:val="22"/>
          <w:lang w:val="mk-MK"/>
        </w:rPr>
        <w:t>5</w:t>
      </w:r>
      <w:r w:rsidRPr="008805B9">
        <w:rPr>
          <w:sz w:val="22"/>
          <w:szCs w:val="22"/>
          <w:lang w:val="ru-RU"/>
        </w:rPr>
        <w:t xml:space="preserve"> </w:t>
      </w:r>
      <w:r w:rsidRPr="008805B9">
        <w:rPr>
          <w:rFonts w:eastAsia="Calibri"/>
          <w:sz w:val="22"/>
          <w:szCs w:val="22"/>
          <w:lang w:val="ru-RU"/>
        </w:rPr>
        <w:t>година</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p>
    <w:p w14:paraId="2CF7A58E"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 xml:space="preserve">     </w:t>
      </w:r>
      <w:r>
        <w:rPr>
          <w:rFonts w:eastAsia="Calibri"/>
          <w:sz w:val="22"/>
          <w:szCs w:val="22"/>
          <w:lang w:val="ru-RU"/>
        </w:rPr>
        <w:t xml:space="preserve"> </w:t>
      </w:r>
      <w:r w:rsidRPr="008805B9">
        <w:rPr>
          <w:rFonts w:eastAsia="Calibri"/>
          <w:sz w:val="22"/>
          <w:szCs w:val="22"/>
          <w:lang w:val="ru-RU"/>
        </w:rPr>
        <w:t>Стар Дојран</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Градоначалник</w:t>
      </w:r>
    </w:p>
    <w:p w14:paraId="33970AA2"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на општина Дојран</w:t>
      </w:r>
    </w:p>
    <w:p w14:paraId="447FBEB8" w14:textId="77777777" w:rsidR="003B4355" w:rsidRPr="008805B9" w:rsidRDefault="003B4355" w:rsidP="003B4355">
      <w:pPr>
        <w:ind w:firstLine="567"/>
        <w:rPr>
          <w:sz w:val="22"/>
          <w:szCs w:val="22"/>
          <w:lang w:val="mk-MK"/>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Анго Ангов с.р.</w:t>
      </w:r>
    </w:p>
    <w:p w14:paraId="5A696EC7" w14:textId="77777777" w:rsidR="00173463" w:rsidRPr="00D860AA" w:rsidRDefault="00173463" w:rsidP="00173463">
      <w:pPr>
        <w:ind w:firstLine="567"/>
        <w:jc w:val="both"/>
        <w:rPr>
          <w:rFonts w:eastAsia="Calibri"/>
          <w:sz w:val="22"/>
          <w:szCs w:val="22"/>
          <w:lang w:val="ru-RU"/>
        </w:rPr>
      </w:pPr>
    </w:p>
    <w:p w14:paraId="2A5E0B33" w14:textId="77777777" w:rsidR="003B4355" w:rsidRPr="00D860AA" w:rsidRDefault="003B4355" w:rsidP="00173463">
      <w:pPr>
        <w:ind w:firstLine="567"/>
        <w:jc w:val="both"/>
        <w:rPr>
          <w:rFonts w:eastAsia="Calibri"/>
          <w:sz w:val="22"/>
          <w:szCs w:val="22"/>
          <w:lang w:val="ru-RU"/>
        </w:rPr>
      </w:pPr>
    </w:p>
    <w:p w14:paraId="6383ED54" w14:textId="77777777" w:rsidR="003B4355" w:rsidRPr="00D860AA" w:rsidRDefault="003B4355" w:rsidP="00173463">
      <w:pPr>
        <w:ind w:firstLine="567"/>
        <w:jc w:val="both"/>
        <w:rPr>
          <w:rFonts w:eastAsia="Calibri"/>
          <w:sz w:val="22"/>
          <w:szCs w:val="22"/>
          <w:lang w:val="ru-RU"/>
        </w:rPr>
      </w:pPr>
    </w:p>
    <w:p w14:paraId="160A73C9" w14:textId="77777777" w:rsidR="003B4355" w:rsidRPr="00D860AA" w:rsidRDefault="003B4355" w:rsidP="00173463">
      <w:pPr>
        <w:ind w:firstLine="567"/>
        <w:jc w:val="both"/>
        <w:rPr>
          <w:rFonts w:eastAsia="Calibri"/>
          <w:sz w:val="22"/>
          <w:szCs w:val="22"/>
          <w:lang w:val="ru-RU"/>
        </w:rPr>
      </w:pPr>
    </w:p>
    <w:p w14:paraId="273A6BB5" w14:textId="77777777" w:rsidR="003B4355" w:rsidRPr="00D860AA" w:rsidRDefault="003B4355" w:rsidP="00173463">
      <w:pPr>
        <w:ind w:firstLine="567"/>
        <w:jc w:val="both"/>
        <w:rPr>
          <w:rFonts w:eastAsia="Calibri"/>
          <w:sz w:val="22"/>
          <w:szCs w:val="22"/>
          <w:lang w:val="ru-RU"/>
        </w:rPr>
      </w:pPr>
    </w:p>
    <w:p w14:paraId="3B11E464" w14:textId="77777777" w:rsidR="00173463" w:rsidRDefault="00173463" w:rsidP="00173463">
      <w:pPr>
        <w:ind w:firstLine="567"/>
        <w:jc w:val="both"/>
        <w:rPr>
          <w:rFonts w:eastAsia="Calibri"/>
          <w:sz w:val="22"/>
          <w:szCs w:val="22"/>
          <w:lang w:val="mk-MK"/>
        </w:rPr>
      </w:pPr>
    </w:p>
    <w:p w14:paraId="47AA6CEC" w14:textId="77777777" w:rsidR="00173463" w:rsidRDefault="00173463" w:rsidP="00173463">
      <w:pPr>
        <w:ind w:firstLine="567"/>
        <w:jc w:val="both"/>
        <w:rPr>
          <w:rFonts w:eastAsia="Calibri"/>
          <w:sz w:val="22"/>
          <w:szCs w:val="22"/>
          <w:lang w:val="mk-MK"/>
        </w:rPr>
      </w:pPr>
    </w:p>
    <w:p w14:paraId="503BAA7A" w14:textId="77777777" w:rsidR="00173463" w:rsidRPr="00173463" w:rsidRDefault="00173463" w:rsidP="00173463">
      <w:pPr>
        <w:ind w:firstLine="567"/>
        <w:jc w:val="both"/>
        <w:rPr>
          <w:rFonts w:eastAsia="Calibri"/>
          <w:sz w:val="22"/>
          <w:szCs w:val="22"/>
          <w:lang w:val="mk-MK"/>
        </w:rPr>
      </w:pPr>
    </w:p>
    <w:p w14:paraId="19CBBE02" w14:textId="77777777" w:rsidR="00173463" w:rsidRPr="00173463" w:rsidRDefault="00173463" w:rsidP="00173463">
      <w:pPr>
        <w:ind w:firstLine="567"/>
        <w:jc w:val="both"/>
        <w:rPr>
          <w:rFonts w:eastAsia="Calibri"/>
          <w:sz w:val="22"/>
          <w:szCs w:val="22"/>
          <w:lang w:val="mk-MK"/>
        </w:rPr>
      </w:pPr>
    </w:p>
    <w:p w14:paraId="384513EA" w14:textId="77777777" w:rsidR="00173463" w:rsidRPr="00173463" w:rsidRDefault="00173463" w:rsidP="00173463">
      <w:pPr>
        <w:ind w:firstLine="567"/>
        <w:jc w:val="both"/>
        <w:rPr>
          <w:rFonts w:eastAsia="Calibri"/>
          <w:sz w:val="22"/>
          <w:szCs w:val="22"/>
          <w:lang w:val="mk-MK"/>
        </w:rPr>
      </w:pPr>
    </w:p>
    <w:p w14:paraId="4D19D2E5" w14:textId="77777777" w:rsidR="00173463" w:rsidRDefault="00173463" w:rsidP="00173463">
      <w:pPr>
        <w:ind w:firstLine="567"/>
        <w:jc w:val="both"/>
        <w:rPr>
          <w:rFonts w:eastAsia="Calibri"/>
          <w:sz w:val="22"/>
          <w:szCs w:val="22"/>
          <w:lang w:val="mk-MK"/>
        </w:rPr>
      </w:pPr>
    </w:p>
    <w:p w14:paraId="247FF80F" w14:textId="579C7866" w:rsidR="00D26C64" w:rsidRPr="00C613EB" w:rsidRDefault="00D26C64" w:rsidP="00D26C64">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стр.2</w:t>
      </w:r>
    </w:p>
    <w:p w14:paraId="79EB1D95" w14:textId="77777777" w:rsidR="00D26C64" w:rsidRPr="00C613EB" w:rsidRDefault="00D26C64" w:rsidP="00D26C64">
      <w:pPr>
        <w:ind w:firstLine="720"/>
        <w:jc w:val="both"/>
        <w:rPr>
          <w:rFonts w:asciiTheme="minorHAnsi" w:hAnsiTheme="minorHAnsi"/>
          <w:sz w:val="22"/>
          <w:szCs w:val="22"/>
          <w:lang w:val="mk-MK"/>
        </w:rPr>
      </w:pPr>
    </w:p>
    <w:p w14:paraId="377E9D1C" w14:textId="4A5D671B" w:rsidR="00D26C64" w:rsidRPr="00C613EB" w:rsidRDefault="00D26C64" w:rsidP="00D26C64">
      <w:pPr>
        <w:ind w:firstLine="720"/>
        <w:jc w:val="both"/>
        <w:rPr>
          <w:rFonts w:ascii="MAC C Times" w:hAnsi="MAC C Times"/>
          <w:sz w:val="22"/>
          <w:szCs w:val="22"/>
          <w:lang w:val="mk-MK"/>
        </w:rPr>
      </w:pPr>
      <w:r w:rsidRPr="00C613EB">
        <w:rPr>
          <w:rFonts w:ascii="MAC C Times" w:hAnsi="MAC C Times"/>
          <w:sz w:val="22"/>
          <w:szCs w:val="22"/>
          <w:lang w:val="mk-MK"/>
        </w:rPr>
        <w:t>Vrz osnova na ~len 36 stav 1 to~ka 7 od Zakonot za lokalna</w:t>
      </w:r>
      <w:r w:rsidRPr="00C613EB">
        <w:rPr>
          <w:sz w:val="22"/>
          <w:szCs w:val="22"/>
          <w:lang w:val="mk-MK"/>
        </w:rPr>
        <w:t>та</w:t>
      </w:r>
      <w:r w:rsidRPr="00C613EB">
        <w:rPr>
          <w:rFonts w:ascii="MAC C Times" w:hAnsi="MAC C Times"/>
          <w:sz w:val="22"/>
          <w:szCs w:val="22"/>
          <w:lang w:val="mk-MK"/>
        </w:rPr>
        <w:t xml:space="preserve"> samouprava ("Slu`ben vesnik na R.M.") br.5/02</w:t>
      </w:r>
      <w:r w:rsidR="00AB7572" w:rsidRPr="00C613EB">
        <w:rPr>
          <w:rFonts w:ascii="MAC C Times" w:hAnsi="MAC C Times"/>
          <w:sz w:val="22"/>
          <w:szCs w:val="22"/>
          <w:lang w:val="mk-MK"/>
        </w:rPr>
        <w:t xml:space="preserve"> </w:t>
      </w:r>
      <w:r w:rsidR="00AB7572" w:rsidRPr="00C613EB">
        <w:rPr>
          <w:rFonts w:eastAsia="Calibri"/>
          <w:sz w:val="22"/>
          <w:szCs w:val="22"/>
          <w:lang w:val="mk-MK"/>
        </w:rPr>
        <w:t>и ("Службен весник на Р.С.М."бр.204/24)</w:t>
      </w:r>
      <w:r w:rsidRPr="00C613EB">
        <w:rPr>
          <w:rFonts w:ascii="MAC C Times" w:hAnsi="MAC C Times"/>
          <w:sz w:val="22"/>
          <w:szCs w:val="22"/>
          <w:lang w:val="mk-MK"/>
        </w:rPr>
        <w:t>, Sovetot na op{tina Dojran na sednicata odr`ana na den</w:t>
      </w:r>
      <w:r w:rsidRPr="00C613EB">
        <w:rPr>
          <w:rFonts w:asciiTheme="minorHAnsi" w:hAnsiTheme="minorHAnsi"/>
          <w:sz w:val="22"/>
          <w:szCs w:val="22"/>
          <w:lang w:val="mk-MK"/>
        </w:rPr>
        <w:t xml:space="preserve">  </w:t>
      </w:r>
      <w:r w:rsidRPr="00C613EB">
        <w:rPr>
          <w:sz w:val="22"/>
          <w:szCs w:val="22"/>
          <w:lang w:val="mk-MK"/>
        </w:rPr>
        <w:t xml:space="preserve">27.01.2025 </w:t>
      </w:r>
      <w:r w:rsidRPr="00C613EB">
        <w:rPr>
          <w:rFonts w:ascii="MAC C Times" w:hAnsi="MAC C Times"/>
          <w:sz w:val="22"/>
          <w:szCs w:val="22"/>
          <w:lang w:val="mk-MK"/>
        </w:rPr>
        <w:t xml:space="preserve">godina, raspravajki po </w:t>
      </w:r>
      <w:r w:rsidRPr="00C613EB">
        <w:rPr>
          <w:sz w:val="22"/>
          <w:szCs w:val="22"/>
          <w:lang w:val="mk-MK"/>
        </w:rPr>
        <w:t>Кварталниот</w:t>
      </w:r>
      <w:r w:rsidRPr="00C613EB">
        <w:rPr>
          <w:rFonts w:ascii="MAC C Times" w:hAnsi="MAC C Times"/>
          <w:sz w:val="22"/>
          <w:szCs w:val="22"/>
          <w:lang w:val="mk-MK"/>
        </w:rPr>
        <w:t xml:space="preserve"> </w:t>
      </w:r>
      <w:r w:rsidRPr="00C613EB">
        <w:rPr>
          <w:sz w:val="22"/>
          <w:szCs w:val="22"/>
          <w:lang w:val="mk-MK"/>
        </w:rPr>
        <w:t>извештај</w:t>
      </w:r>
      <w:r w:rsidRPr="00C613EB">
        <w:rPr>
          <w:rFonts w:ascii="MAC C Times" w:hAnsi="MAC C Times"/>
          <w:sz w:val="22"/>
          <w:szCs w:val="22"/>
          <w:lang w:val="mk-MK"/>
        </w:rPr>
        <w:t xml:space="preserve"> </w:t>
      </w:r>
      <w:r w:rsidRPr="00C613EB">
        <w:rPr>
          <w:sz w:val="22"/>
          <w:szCs w:val="22"/>
          <w:lang w:val="mk-MK"/>
        </w:rPr>
        <w:t>за</w:t>
      </w:r>
      <w:r w:rsidRPr="00C613EB">
        <w:rPr>
          <w:rFonts w:ascii="MAC C Times" w:hAnsi="MAC C Times"/>
          <w:sz w:val="22"/>
          <w:szCs w:val="22"/>
          <w:lang w:val="mk-MK"/>
        </w:rPr>
        <w:t xml:space="preserve"> </w:t>
      </w:r>
      <w:r w:rsidRPr="00C613EB">
        <w:rPr>
          <w:sz w:val="22"/>
          <w:szCs w:val="22"/>
          <w:lang w:val="mk-MK"/>
        </w:rPr>
        <w:t>извршување</w:t>
      </w:r>
      <w:r w:rsidRPr="00C613EB">
        <w:rPr>
          <w:rFonts w:ascii="MAC C Times" w:hAnsi="MAC C Times"/>
          <w:sz w:val="22"/>
          <w:szCs w:val="22"/>
          <w:lang w:val="mk-MK"/>
        </w:rPr>
        <w:t xml:space="preserve"> </w:t>
      </w:r>
      <w:r w:rsidRPr="00C613EB">
        <w:rPr>
          <w:sz w:val="22"/>
          <w:szCs w:val="22"/>
          <w:lang w:val="mk-MK"/>
        </w:rPr>
        <w:t>на</w:t>
      </w:r>
      <w:r w:rsidRPr="00C613EB">
        <w:rPr>
          <w:rFonts w:ascii="MAC C Times" w:hAnsi="MAC C Times"/>
          <w:sz w:val="22"/>
          <w:szCs w:val="22"/>
          <w:lang w:val="mk-MK"/>
        </w:rPr>
        <w:t xml:space="preserve"> </w:t>
      </w:r>
      <w:r w:rsidRPr="00C613EB">
        <w:rPr>
          <w:sz w:val="22"/>
          <w:szCs w:val="22"/>
          <w:lang w:val="mk-MK"/>
        </w:rPr>
        <w:t>Буџетот</w:t>
      </w:r>
      <w:r w:rsidRPr="00C613EB">
        <w:rPr>
          <w:rFonts w:ascii="MAC C Times" w:hAnsi="MAC C Times"/>
          <w:sz w:val="22"/>
          <w:szCs w:val="22"/>
          <w:lang w:val="mk-MK"/>
        </w:rPr>
        <w:t xml:space="preserve"> </w:t>
      </w:r>
      <w:r w:rsidRPr="00C613EB">
        <w:rPr>
          <w:sz w:val="22"/>
          <w:szCs w:val="22"/>
          <w:lang w:val="mk-MK"/>
        </w:rPr>
        <w:t>на</w:t>
      </w:r>
      <w:r w:rsidRPr="00C613EB">
        <w:rPr>
          <w:rFonts w:ascii="MAC C Times" w:hAnsi="MAC C Times"/>
          <w:sz w:val="22"/>
          <w:szCs w:val="22"/>
          <w:lang w:val="mk-MK"/>
        </w:rPr>
        <w:t xml:space="preserve"> O</w:t>
      </w:r>
      <w:r w:rsidRPr="00C613EB">
        <w:rPr>
          <w:sz w:val="22"/>
          <w:szCs w:val="22"/>
          <w:lang w:val="mk-MK"/>
        </w:rPr>
        <w:t>пштина</w:t>
      </w:r>
      <w:r w:rsidRPr="00C613EB">
        <w:rPr>
          <w:rFonts w:ascii="MAC C Times" w:hAnsi="MAC C Times"/>
          <w:sz w:val="22"/>
          <w:szCs w:val="22"/>
          <w:lang w:val="mk-MK"/>
        </w:rPr>
        <w:t xml:space="preserve"> </w:t>
      </w:r>
      <w:r w:rsidRPr="00C613EB">
        <w:rPr>
          <w:sz w:val="22"/>
          <w:szCs w:val="22"/>
          <w:lang w:val="mk-MK"/>
        </w:rPr>
        <w:t>Дојран</w:t>
      </w:r>
      <w:r w:rsidRPr="00C613EB">
        <w:rPr>
          <w:rFonts w:ascii="MAC C Times" w:hAnsi="MAC C Times"/>
          <w:sz w:val="22"/>
          <w:szCs w:val="22"/>
          <w:lang w:val="mk-MK"/>
        </w:rPr>
        <w:t xml:space="preserve"> </w:t>
      </w:r>
      <w:r w:rsidRPr="00C613EB">
        <w:rPr>
          <w:sz w:val="22"/>
          <w:szCs w:val="22"/>
          <w:lang w:val="mk-MK"/>
        </w:rPr>
        <w:t>за</w:t>
      </w:r>
      <w:r w:rsidRPr="00C613EB">
        <w:rPr>
          <w:rFonts w:ascii="MAC C Times" w:hAnsi="MAC C Times"/>
          <w:sz w:val="22"/>
          <w:szCs w:val="22"/>
          <w:lang w:val="mk-MK"/>
        </w:rPr>
        <w:t xml:space="preserve"> </w:t>
      </w:r>
      <w:r w:rsidRPr="00C613EB">
        <w:rPr>
          <w:sz w:val="22"/>
          <w:szCs w:val="22"/>
          <w:lang w:val="mk-MK"/>
        </w:rPr>
        <w:t>2024</w:t>
      </w:r>
      <w:r w:rsidRPr="00C613EB">
        <w:rPr>
          <w:rFonts w:ascii="MAC C Times" w:hAnsi="MAC C Times"/>
          <w:sz w:val="22"/>
          <w:szCs w:val="22"/>
          <w:lang w:val="mk-MK"/>
        </w:rPr>
        <w:t xml:space="preserve"> </w:t>
      </w:r>
      <w:r w:rsidRPr="00C613EB">
        <w:rPr>
          <w:sz w:val="22"/>
          <w:szCs w:val="22"/>
          <w:lang w:val="mk-MK"/>
        </w:rPr>
        <w:t>година</w:t>
      </w:r>
      <w:r w:rsidRPr="00C613EB">
        <w:rPr>
          <w:rFonts w:ascii="MAC C Times" w:hAnsi="MAC C Times"/>
          <w:sz w:val="22"/>
          <w:szCs w:val="22"/>
          <w:lang w:val="mk-MK"/>
        </w:rPr>
        <w:t xml:space="preserve"> </w:t>
      </w:r>
      <w:r w:rsidRPr="00C613EB">
        <w:rPr>
          <w:rFonts w:eastAsia="Calibri"/>
          <w:sz w:val="22"/>
          <w:szCs w:val="22"/>
          <w:lang w:val="mk-MK"/>
        </w:rPr>
        <w:t>за период, Јануари-Декември 2024 година- четврт квартал</w:t>
      </w:r>
      <w:r w:rsidRPr="00C613EB">
        <w:rPr>
          <w:rFonts w:ascii="MAC C Times" w:hAnsi="MAC C Times"/>
          <w:sz w:val="22"/>
          <w:szCs w:val="22"/>
          <w:lang w:val="mk-MK"/>
        </w:rPr>
        <w:t>, go  donese sledniot,</w:t>
      </w:r>
    </w:p>
    <w:p w14:paraId="0F5E0AD3" w14:textId="77777777" w:rsidR="00D26C64" w:rsidRPr="00C613EB" w:rsidRDefault="00D26C64" w:rsidP="00D26C64">
      <w:pPr>
        <w:pStyle w:val="BodyText"/>
        <w:ind w:firstLine="720"/>
        <w:jc w:val="both"/>
        <w:rPr>
          <w:b w:val="0"/>
          <w:bCs w:val="0"/>
          <w:sz w:val="22"/>
          <w:szCs w:val="22"/>
          <w:lang w:val="mk-MK"/>
        </w:rPr>
      </w:pPr>
    </w:p>
    <w:p w14:paraId="25D1F75A" w14:textId="77777777" w:rsidR="00D26C64" w:rsidRPr="00C613EB" w:rsidRDefault="00D26C64" w:rsidP="00D26C64">
      <w:pPr>
        <w:pStyle w:val="BodyText"/>
        <w:ind w:firstLine="720"/>
        <w:rPr>
          <w:b w:val="0"/>
          <w:bCs w:val="0"/>
          <w:sz w:val="22"/>
          <w:szCs w:val="22"/>
          <w:lang w:val="mk-MK"/>
        </w:rPr>
      </w:pPr>
    </w:p>
    <w:p w14:paraId="030B021A" w14:textId="77777777" w:rsidR="00D26C64" w:rsidRPr="00C613EB" w:rsidRDefault="00D26C64" w:rsidP="00D26C64">
      <w:pPr>
        <w:ind w:left="720" w:firstLine="1740"/>
        <w:rPr>
          <w:sz w:val="22"/>
          <w:szCs w:val="22"/>
          <w:lang w:val="mk-MK"/>
        </w:rPr>
      </w:pPr>
    </w:p>
    <w:p w14:paraId="585C6115" w14:textId="77777777" w:rsidR="00D26C64" w:rsidRPr="00C613EB" w:rsidRDefault="00D26C64" w:rsidP="00D26C64">
      <w:pPr>
        <w:ind w:left="720" w:firstLine="1740"/>
        <w:rPr>
          <w:sz w:val="22"/>
          <w:szCs w:val="22"/>
          <w:lang w:val="mk-MK"/>
        </w:rPr>
      </w:pPr>
    </w:p>
    <w:p w14:paraId="6B0540F7" w14:textId="77777777" w:rsidR="00D26C64" w:rsidRPr="00C613EB" w:rsidRDefault="00D26C64" w:rsidP="00D26C64">
      <w:pPr>
        <w:ind w:left="720" w:firstLine="1740"/>
        <w:rPr>
          <w:sz w:val="22"/>
          <w:szCs w:val="22"/>
          <w:lang w:val="mk-MK"/>
        </w:rPr>
      </w:pPr>
    </w:p>
    <w:p w14:paraId="439A2882" w14:textId="77777777" w:rsidR="00D26C64" w:rsidRPr="00C613EB" w:rsidRDefault="00D26C64" w:rsidP="00D26C64">
      <w:pPr>
        <w:ind w:left="720" w:firstLine="1740"/>
        <w:rPr>
          <w:sz w:val="22"/>
          <w:szCs w:val="22"/>
          <w:lang w:val="mk-MK"/>
        </w:rPr>
      </w:pPr>
      <w:r w:rsidRPr="00C613EB">
        <w:rPr>
          <w:sz w:val="22"/>
          <w:szCs w:val="22"/>
          <w:lang w:val="mk-MK"/>
        </w:rPr>
        <w:t xml:space="preserve">            З  А  К  Л  У  Ч  О  К</w:t>
      </w:r>
    </w:p>
    <w:p w14:paraId="0C10E8E8" w14:textId="77777777" w:rsidR="00D26C64" w:rsidRPr="00C613EB" w:rsidRDefault="00D26C64" w:rsidP="00D26C64">
      <w:pPr>
        <w:ind w:firstLine="720"/>
        <w:jc w:val="center"/>
        <w:rPr>
          <w:sz w:val="22"/>
          <w:szCs w:val="22"/>
          <w:lang w:val="mk-MK"/>
        </w:rPr>
      </w:pPr>
      <w:r w:rsidRPr="00C613EB">
        <w:rPr>
          <w:sz w:val="22"/>
          <w:szCs w:val="22"/>
          <w:lang w:val="ru-RU"/>
        </w:rPr>
        <w:t xml:space="preserve">По </w:t>
      </w:r>
      <w:r w:rsidRPr="00C613EB">
        <w:rPr>
          <w:sz w:val="22"/>
          <w:szCs w:val="22"/>
          <w:lang w:val="mk-MK"/>
        </w:rPr>
        <w:t>Кварталниот</w:t>
      </w:r>
      <w:r w:rsidRPr="00C613EB">
        <w:rPr>
          <w:rFonts w:ascii="MAC C Times" w:hAnsi="MAC C Times"/>
          <w:sz w:val="22"/>
          <w:szCs w:val="22"/>
          <w:lang w:val="mk-MK"/>
        </w:rPr>
        <w:t xml:space="preserve"> </w:t>
      </w:r>
      <w:r w:rsidRPr="00C613EB">
        <w:rPr>
          <w:sz w:val="22"/>
          <w:szCs w:val="22"/>
          <w:lang w:val="mk-MK"/>
        </w:rPr>
        <w:t>извештај</w:t>
      </w:r>
      <w:r w:rsidRPr="00C613EB">
        <w:rPr>
          <w:rFonts w:ascii="MAC C Times" w:hAnsi="MAC C Times"/>
          <w:sz w:val="22"/>
          <w:szCs w:val="22"/>
          <w:lang w:val="mk-MK"/>
        </w:rPr>
        <w:t xml:space="preserve"> </w:t>
      </w:r>
      <w:r w:rsidRPr="00C613EB">
        <w:rPr>
          <w:sz w:val="22"/>
          <w:szCs w:val="22"/>
          <w:lang w:val="mk-MK"/>
        </w:rPr>
        <w:t>за</w:t>
      </w:r>
      <w:r w:rsidRPr="00C613EB">
        <w:rPr>
          <w:rFonts w:ascii="MAC C Times" w:hAnsi="MAC C Times"/>
          <w:sz w:val="22"/>
          <w:szCs w:val="22"/>
          <w:lang w:val="mk-MK"/>
        </w:rPr>
        <w:t xml:space="preserve"> </w:t>
      </w:r>
      <w:r w:rsidRPr="00C613EB">
        <w:rPr>
          <w:sz w:val="22"/>
          <w:szCs w:val="22"/>
          <w:lang w:val="mk-MK"/>
        </w:rPr>
        <w:t>извршување</w:t>
      </w:r>
      <w:r w:rsidRPr="00C613EB">
        <w:rPr>
          <w:rFonts w:ascii="MAC C Times" w:hAnsi="MAC C Times"/>
          <w:sz w:val="22"/>
          <w:szCs w:val="22"/>
          <w:lang w:val="mk-MK"/>
        </w:rPr>
        <w:t xml:space="preserve"> </w:t>
      </w:r>
      <w:r w:rsidRPr="00C613EB">
        <w:rPr>
          <w:sz w:val="22"/>
          <w:szCs w:val="22"/>
          <w:lang w:val="mk-MK"/>
        </w:rPr>
        <w:t>на</w:t>
      </w:r>
      <w:r w:rsidRPr="00C613EB">
        <w:rPr>
          <w:rFonts w:ascii="MAC C Times" w:hAnsi="MAC C Times"/>
          <w:sz w:val="22"/>
          <w:szCs w:val="22"/>
          <w:lang w:val="mk-MK"/>
        </w:rPr>
        <w:t xml:space="preserve"> </w:t>
      </w:r>
      <w:r w:rsidRPr="00C613EB">
        <w:rPr>
          <w:sz w:val="22"/>
          <w:szCs w:val="22"/>
          <w:lang w:val="mk-MK"/>
        </w:rPr>
        <w:t>Буџетот</w:t>
      </w:r>
      <w:r w:rsidRPr="00C613EB">
        <w:rPr>
          <w:rFonts w:ascii="MAC C Times" w:hAnsi="MAC C Times"/>
          <w:sz w:val="22"/>
          <w:szCs w:val="22"/>
          <w:lang w:val="mk-MK"/>
        </w:rPr>
        <w:t xml:space="preserve"> </w:t>
      </w:r>
      <w:r w:rsidRPr="00C613EB">
        <w:rPr>
          <w:sz w:val="22"/>
          <w:szCs w:val="22"/>
          <w:lang w:val="mk-MK"/>
        </w:rPr>
        <w:t>на</w:t>
      </w:r>
      <w:r w:rsidRPr="00C613EB">
        <w:rPr>
          <w:rFonts w:ascii="MAC C Times" w:hAnsi="MAC C Times"/>
          <w:sz w:val="22"/>
          <w:szCs w:val="22"/>
          <w:lang w:val="mk-MK"/>
        </w:rPr>
        <w:t xml:space="preserve"> O</w:t>
      </w:r>
      <w:r w:rsidRPr="00C613EB">
        <w:rPr>
          <w:sz w:val="22"/>
          <w:szCs w:val="22"/>
          <w:lang w:val="mk-MK"/>
        </w:rPr>
        <w:t>пштина</w:t>
      </w:r>
      <w:r w:rsidRPr="00C613EB">
        <w:rPr>
          <w:rFonts w:ascii="MAC C Times" w:hAnsi="MAC C Times"/>
          <w:sz w:val="22"/>
          <w:szCs w:val="22"/>
          <w:lang w:val="mk-MK"/>
        </w:rPr>
        <w:t xml:space="preserve"> </w:t>
      </w:r>
      <w:r w:rsidRPr="00C613EB">
        <w:rPr>
          <w:sz w:val="22"/>
          <w:szCs w:val="22"/>
          <w:lang w:val="mk-MK"/>
        </w:rPr>
        <w:t>Дојран</w:t>
      </w:r>
      <w:r w:rsidRPr="00C613EB">
        <w:rPr>
          <w:rFonts w:ascii="MAC C Times" w:hAnsi="MAC C Times"/>
          <w:sz w:val="22"/>
          <w:szCs w:val="22"/>
          <w:lang w:val="mk-MK"/>
        </w:rPr>
        <w:t xml:space="preserve"> </w:t>
      </w:r>
      <w:r w:rsidRPr="00C613EB">
        <w:rPr>
          <w:sz w:val="22"/>
          <w:szCs w:val="22"/>
          <w:lang w:val="mk-MK"/>
        </w:rPr>
        <w:t>за</w:t>
      </w:r>
      <w:r w:rsidRPr="00C613EB">
        <w:rPr>
          <w:rFonts w:ascii="MAC C Times" w:hAnsi="MAC C Times"/>
          <w:sz w:val="22"/>
          <w:szCs w:val="22"/>
          <w:lang w:val="mk-MK"/>
        </w:rPr>
        <w:t xml:space="preserve"> </w:t>
      </w:r>
      <w:r w:rsidRPr="00C613EB">
        <w:rPr>
          <w:sz w:val="22"/>
          <w:szCs w:val="22"/>
          <w:lang w:val="mk-MK"/>
        </w:rPr>
        <w:t>2024</w:t>
      </w:r>
      <w:r w:rsidRPr="00C613EB">
        <w:rPr>
          <w:rFonts w:ascii="MAC C Times" w:hAnsi="MAC C Times"/>
          <w:sz w:val="22"/>
          <w:szCs w:val="22"/>
          <w:lang w:val="mk-MK"/>
        </w:rPr>
        <w:t xml:space="preserve"> </w:t>
      </w:r>
      <w:r w:rsidRPr="00C613EB">
        <w:rPr>
          <w:sz w:val="22"/>
          <w:szCs w:val="22"/>
          <w:lang w:val="mk-MK"/>
        </w:rPr>
        <w:t>година</w:t>
      </w:r>
      <w:r w:rsidRPr="00C613EB">
        <w:rPr>
          <w:rFonts w:ascii="MAC C Times" w:hAnsi="MAC C Times"/>
          <w:sz w:val="22"/>
          <w:szCs w:val="22"/>
          <w:lang w:val="mk-MK"/>
        </w:rPr>
        <w:t xml:space="preserve"> </w:t>
      </w:r>
      <w:r w:rsidRPr="00C613EB">
        <w:rPr>
          <w:rFonts w:eastAsia="Calibri"/>
          <w:sz w:val="22"/>
          <w:szCs w:val="22"/>
          <w:lang w:val="mk-MK"/>
        </w:rPr>
        <w:t>за период, Јануари-Декември 2024 година- четврт квартал</w:t>
      </w:r>
    </w:p>
    <w:p w14:paraId="7FC3D269" w14:textId="77777777" w:rsidR="00D26C64" w:rsidRPr="00C613EB" w:rsidRDefault="00D26C64" w:rsidP="00D26C64">
      <w:pPr>
        <w:jc w:val="center"/>
        <w:rPr>
          <w:sz w:val="22"/>
          <w:szCs w:val="22"/>
          <w:lang w:val="mk-MK"/>
        </w:rPr>
      </w:pPr>
    </w:p>
    <w:p w14:paraId="166C06F3" w14:textId="77777777" w:rsidR="00D26C64" w:rsidRPr="00C613EB" w:rsidRDefault="00D26C64" w:rsidP="00D26C64">
      <w:pPr>
        <w:jc w:val="center"/>
        <w:rPr>
          <w:sz w:val="22"/>
          <w:szCs w:val="22"/>
          <w:lang w:val="mk-MK"/>
        </w:rPr>
      </w:pPr>
    </w:p>
    <w:p w14:paraId="4953550B" w14:textId="77777777" w:rsidR="00D26C64" w:rsidRPr="00C613EB" w:rsidRDefault="00D26C64" w:rsidP="00D26C64">
      <w:pPr>
        <w:jc w:val="center"/>
        <w:rPr>
          <w:sz w:val="22"/>
          <w:szCs w:val="22"/>
          <w:lang w:val="mk-MK"/>
        </w:rPr>
      </w:pPr>
    </w:p>
    <w:p w14:paraId="1CF26CC0" w14:textId="77777777" w:rsidR="00D26C64" w:rsidRPr="00C613EB" w:rsidRDefault="00D26C64" w:rsidP="00D26C64">
      <w:pPr>
        <w:jc w:val="both"/>
        <w:rPr>
          <w:sz w:val="22"/>
          <w:szCs w:val="22"/>
          <w:lang w:val="mk-MK"/>
        </w:rPr>
      </w:pPr>
    </w:p>
    <w:p w14:paraId="78245D22" w14:textId="77777777" w:rsidR="00D26C64" w:rsidRPr="00C613EB" w:rsidRDefault="00D26C64" w:rsidP="00D26C64">
      <w:pPr>
        <w:jc w:val="both"/>
        <w:rPr>
          <w:sz w:val="22"/>
          <w:szCs w:val="22"/>
          <w:lang w:val="mk-MK"/>
        </w:rPr>
      </w:pPr>
    </w:p>
    <w:p w14:paraId="1B42CEDB" w14:textId="77777777" w:rsidR="00D26C64" w:rsidRPr="00C613EB" w:rsidRDefault="00D26C64" w:rsidP="00D26C64">
      <w:pPr>
        <w:jc w:val="both"/>
        <w:rPr>
          <w:sz w:val="22"/>
          <w:szCs w:val="22"/>
          <w:lang w:val="mk-MK"/>
        </w:rPr>
      </w:pPr>
    </w:p>
    <w:p w14:paraId="6D065783" w14:textId="77777777" w:rsidR="00D26C64" w:rsidRPr="00C613EB" w:rsidRDefault="00D26C64" w:rsidP="00D26C64">
      <w:pPr>
        <w:ind w:firstLine="720"/>
        <w:jc w:val="both"/>
        <w:rPr>
          <w:sz w:val="22"/>
          <w:szCs w:val="22"/>
          <w:lang w:val="ru-RU"/>
        </w:rPr>
      </w:pPr>
      <w:r w:rsidRPr="00C613EB">
        <w:rPr>
          <w:sz w:val="22"/>
          <w:szCs w:val="22"/>
          <w:lang w:val="mk-MK"/>
        </w:rPr>
        <w:t xml:space="preserve">1.СЕ УСВОЈУВА </w:t>
      </w:r>
      <w:r w:rsidRPr="00C613EB">
        <w:rPr>
          <w:sz w:val="22"/>
          <w:szCs w:val="22"/>
          <w:lang w:val="ru-RU"/>
        </w:rPr>
        <w:t xml:space="preserve">Кварталниот извештај за извршување на </w:t>
      </w:r>
      <w:r w:rsidRPr="00C613EB">
        <w:rPr>
          <w:sz w:val="22"/>
          <w:szCs w:val="22"/>
          <w:lang w:val="mk-MK"/>
        </w:rPr>
        <w:t>Буџетот</w:t>
      </w:r>
      <w:r w:rsidRPr="00C613EB">
        <w:rPr>
          <w:rFonts w:ascii="MAC C Times" w:hAnsi="MAC C Times"/>
          <w:sz w:val="22"/>
          <w:szCs w:val="22"/>
          <w:lang w:val="mk-MK"/>
        </w:rPr>
        <w:t xml:space="preserve"> </w:t>
      </w:r>
      <w:r w:rsidRPr="00C613EB">
        <w:rPr>
          <w:sz w:val="22"/>
          <w:szCs w:val="22"/>
          <w:lang w:val="mk-MK"/>
        </w:rPr>
        <w:t>на</w:t>
      </w:r>
      <w:r w:rsidRPr="00C613EB">
        <w:rPr>
          <w:rFonts w:ascii="MAC C Times" w:hAnsi="MAC C Times"/>
          <w:sz w:val="22"/>
          <w:szCs w:val="22"/>
          <w:lang w:val="mk-MK"/>
        </w:rPr>
        <w:t xml:space="preserve"> O</w:t>
      </w:r>
      <w:r w:rsidRPr="00C613EB">
        <w:rPr>
          <w:sz w:val="22"/>
          <w:szCs w:val="22"/>
          <w:lang w:val="mk-MK"/>
        </w:rPr>
        <w:t>пштина</w:t>
      </w:r>
      <w:r w:rsidRPr="00C613EB">
        <w:rPr>
          <w:rFonts w:ascii="MAC C Times" w:hAnsi="MAC C Times"/>
          <w:sz w:val="22"/>
          <w:szCs w:val="22"/>
          <w:lang w:val="mk-MK"/>
        </w:rPr>
        <w:t xml:space="preserve"> </w:t>
      </w:r>
      <w:r w:rsidRPr="00C613EB">
        <w:rPr>
          <w:sz w:val="22"/>
          <w:szCs w:val="22"/>
          <w:lang w:val="mk-MK"/>
        </w:rPr>
        <w:t>Дојран</w:t>
      </w:r>
      <w:r w:rsidRPr="00C613EB">
        <w:rPr>
          <w:rFonts w:ascii="MAC C Times" w:hAnsi="MAC C Times"/>
          <w:sz w:val="22"/>
          <w:szCs w:val="22"/>
          <w:lang w:val="mk-MK"/>
        </w:rPr>
        <w:t xml:space="preserve"> </w:t>
      </w:r>
      <w:r w:rsidRPr="00C613EB">
        <w:rPr>
          <w:sz w:val="22"/>
          <w:szCs w:val="22"/>
          <w:lang w:val="mk-MK"/>
        </w:rPr>
        <w:t>за</w:t>
      </w:r>
      <w:r w:rsidRPr="00C613EB">
        <w:rPr>
          <w:rFonts w:ascii="MAC C Times" w:hAnsi="MAC C Times"/>
          <w:sz w:val="22"/>
          <w:szCs w:val="22"/>
          <w:lang w:val="mk-MK"/>
        </w:rPr>
        <w:t xml:space="preserve"> </w:t>
      </w:r>
      <w:r w:rsidRPr="00C613EB">
        <w:rPr>
          <w:sz w:val="22"/>
          <w:szCs w:val="22"/>
          <w:lang w:val="mk-MK"/>
        </w:rPr>
        <w:t>2024</w:t>
      </w:r>
      <w:r w:rsidRPr="00C613EB">
        <w:rPr>
          <w:rFonts w:ascii="MAC C Times" w:hAnsi="MAC C Times"/>
          <w:sz w:val="22"/>
          <w:szCs w:val="22"/>
          <w:lang w:val="mk-MK"/>
        </w:rPr>
        <w:t xml:space="preserve"> </w:t>
      </w:r>
      <w:r w:rsidRPr="00C613EB">
        <w:rPr>
          <w:sz w:val="22"/>
          <w:szCs w:val="22"/>
          <w:lang w:val="mk-MK"/>
        </w:rPr>
        <w:t>година</w:t>
      </w:r>
      <w:r w:rsidRPr="00C613EB">
        <w:rPr>
          <w:rFonts w:ascii="MAC C Times" w:hAnsi="MAC C Times"/>
          <w:sz w:val="22"/>
          <w:szCs w:val="22"/>
          <w:lang w:val="mk-MK"/>
        </w:rPr>
        <w:t xml:space="preserve"> </w:t>
      </w:r>
      <w:r w:rsidRPr="00C613EB">
        <w:rPr>
          <w:rFonts w:eastAsia="Calibri"/>
          <w:sz w:val="22"/>
          <w:szCs w:val="22"/>
          <w:lang w:val="mk-MK"/>
        </w:rPr>
        <w:t>за период, Јануари-Декември 2024 година- четврт квартал.</w:t>
      </w:r>
    </w:p>
    <w:p w14:paraId="27582006" w14:textId="77777777" w:rsidR="00D26C64" w:rsidRPr="00C613EB" w:rsidRDefault="00D26C64" w:rsidP="00D26C64">
      <w:pPr>
        <w:jc w:val="both"/>
        <w:rPr>
          <w:sz w:val="22"/>
          <w:szCs w:val="22"/>
          <w:lang w:val="ru-RU"/>
        </w:rPr>
      </w:pPr>
    </w:p>
    <w:p w14:paraId="7AD13B27" w14:textId="77777777" w:rsidR="00D26C64" w:rsidRPr="00C613EB" w:rsidRDefault="00D26C64" w:rsidP="00D26C64">
      <w:pPr>
        <w:jc w:val="both"/>
        <w:rPr>
          <w:sz w:val="22"/>
          <w:szCs w:val="22"/>
          <w:lang w:val="ru-RU"/>
        </w:rPr>
      </w:pPr>
    </w:p>
    <w:p w14:paraId="47D7311E" w14:textId="77777777" w:rsidR="00D26C64" w:rsidRPr="00C613EB" w:rsidRDefault="00D26C64" w:rsidP="00D26C64">
      <w:pPr>
        <w:jc w:val="both"/>
        <w:rPr>
          <w:sz w:val="22"/>
          <w:szCs w:val="22"/>
          <w:lang w:val="ru-RU"/>
        </w:rPr>
      </w:pPr>
    </w:p>
    <w:p w14:paraId="25841FBF" w14:textId="77777777" w:rsidR="00D26C64" w:rsidRPr="00C613EB" w:rsidRDefault="00D26C64" w:rsidP="00D26C64">
      <w:pPr>
        <w:jc w:val="both"/>
        <w:rPr>
          <w:sz w:val="22"/>
          <w:szCs w:val="22"/>
          <w:lang w:val="ru-RU"/>
        </w:rPr>
      </w:pPr>
    </w:p>
    <w:p w14:paraId="2F97C07A" w14:textId="77777777" w:rsidR="00D26C64" w:rsidRPr="00C613EB" w:rsidRDefault="00D26C64" w:rsidP="00D26C64">
      <w:pPr>
        <w:jc w:val="both"/>
        <w:rPr>
          <w:sz w:val="22"/>
          <w:szCs w:val="22"/>
          <w:lang w:val="ru-RU"/>
        </w:rPr>
      </w:pPr>
    </w:p>
    <w:p w14:paraId="58C29FAD" w14:textId="77777777" w:rsidR="00D26C64" w:rsidRPr="00C613EB" w:rsidRDefault="00D26C64" w:rsidP="00D26C64">
      <w:pPr>
        <w:ind w:firstLine="720"/>
        <w:jc w:val="both"/>
        <w:rPr>
          <w:sz w:val="22"/>
          <w:szCs w:val="22"/>
          <w:lang w:val="ru-RU"/>
        </w:rPr>
      </w:pPr>
      <w:r w:rsidRPr="00C613EB">
        <w:rPr>
          <w:sz w:val="22"/>
          <w:szCs w:val="22"/>
          <w:lang w:val="ru-RU"/>
        </w:rPr>
        <w:t>2.Овој заклучок влегува во сила со денот на објавување во "Службен гласник на општина Дојран".</w:t>
      </w:r>
    </w:p>
    <w:p w14:paraId="3D74A004" w14:textId="77777777" w:rsidR="00D26C64" w:rsidRPr="00C613EB" w:rsidRDefault="00D26C64" w:rsidP="00D26C64">
      <w:pPr>
        <w:jc w:val="both"/>
        <w:rPr>
          <w:sz w:val="22"/>
          <w:szCs w:val="22"/>
          <w:lang w:val="ru-RU"/>
        </w:rPr>
      </w:pPr>
    </w:p>
    <w:p w14:paraId="3E2B9012" w14:textId="77777777" w:rsidR="00D26C64" w:rsidRPr="00C613EB" w:rsidRDefault="00D26C64" w:rsidP="00D26C64">
      <w:pPr>
        <w:jc w:val="both"/>
        <w:rPr>
          <w:sz w:val="22"/>
          <w:szCs w:val="22"/>
          <w:lang w:val="ru-RU"/>
        </w:rPr>
      </w:pPr>
    </w:p>
    <w:p w14:paraId="2842DB7B" w14:textId="77777777" w:rsidR="00D26C64" w:rsidRPr="00C613EB" w:rsidRDefault="00D26C64" w:rsidP="00D26C64">
      <w:pPr>
        <w:jc w:val="both"/>
        <w:rPr>
          <w:rFonts w:ascii="Arial" w:hAnsi="Arial" w:cs="Arial"/>
          <w:sz w:val="22"/>
          <w:szCs w:val="22"/>
          <w:lang w:val="mk-MK"/>
        </w:rPr>
      </w:pPr>
    </w:p>
    <w:p w14:paraId="27EAC877" w14:textId="77777777" w:rsidR="00D26C64" w:rsidRPr="00C613EB" w:rsidRDefault="00D26C64" w:rsidP="00D26C64">
      <w:pPr>
        <w:jc w:val="both"/>
        <w:rPr>
          <w:rFonts w:ascii="Arial" w:hAnsi="Arial" w:cs="Arial"/>
          <w:sz w:val="22"/>
          <w:szCs w:val="22"/>
          <w:lang w:val="mk-MK"/>
        </w:rPr>
      </w:pPr>
    </w:p>
    <w:p w14:paraId="75193B58" w14:textId="77777777" w:rsidR="00D26C64" w:rsidRPr="00C613EB" w:rsidRDefault="00D26C64" w:rsidP="00D26C64">
      <w:pPr>
        <w:jc w:val="both"/>
        <w:rPr>
          <w:rFonts w:ascii="Arial" w:hAnsi="Arial" w:cs="Arial"/>
          <w:sz w:val="22"/>
          <w:szCs w:val="22"/>
          <w:lang w:val="mk-MK"/>
        </w:rPr>
      </w:pPr>
    </w:p>
    <w:p w14:paraId="64068F0F" w14:textId="77777777" w:rsidR="00D26C64" w:rsidRPr="00C613EB" w:rsidRDefault="00D26C64" w:rsidP="00D26C64">
      <w:pPr>
        <w:jc w:val="both"/>
        <w:rPr>
          <w:rFonts w:ascii="Arial" w:hAnsi="Arial" w:cs="Arial"/>
          <w:sz w:val="22"/>
          <w:szCs w:val="22"/>
          <w:lang w:val="mk-MK"/>
        </w:rPr>
      </w:pPr>
    </w:p>
    <w:p w14:paraId="6AAB2876" w14:textId="77777777" w:rsidR="00D26C64" w:rsidRPr="00C613EB" w:rsidRDefault="00D26C64" w:rsidP="00D26C64">
      <w:pPr>
        <w:jc w:val="both"/>
        <w:rPr>
          <w:rFonts w:ascii="Arial" w:hAnsi="Arial" w:cs="Arial"/>
          <w:sz w:val="22"/>
          <w:szCs w:val="22"/>
          <w:lang w:val="mk-MK"/>
        </w:rPr>
      </w:pPr>
    </w:p>
    <w:p w14:paraId="433C13EE" w14:textId="77777777" w:rsidR="00D26C64" w:rsidRPr="00C613EB" w:rsidRDefault="00D26C64" w:rsidP="00D26C64">
      <w:pPr>
        <w:ind w:firstLine="720"/>
        <w:jc w:val="both"/>
        <w:rPr>
          <w:rFonts w:ascii="Arial" w:hAnsi="Arial" w:cs="Arial"/>
          <w:sz w:val="22"/>
          <w:szCs w:val="22"/>
          <w:lang w:val="mk-MK"/>
        </w:rPr>
      </w:pPr>
    </w:p>
    <w:p w14:paraId="72D55BDD" w14:textId="77777777" w:rsidR="00D26C64" w:rsidRPr="00C613EB" w:rsidRDefault="00D26C64" w:rsidP="00D26C64">
      <w:pPr>
        <w:jc w:val="both"/>
        <w:rPr>
          <w:rFonts w:ascii="Arial" w:hAnsi="Arial" w:cs="Arial"/>
          <w:sz w:val="22"/>
          <w:szCs w:val="22"/>
          <w:lang w:val="mk-MK"/>
        </w:rPr>
      </w:pPr>
    </w:p>
    <w:p w14:paraId="7E321548" w14:textId="77777777" w:rsidR="00D26C64" w:rsidRPr="00C613EB" w:rsidRDefault="00D26C64" w:rsidP="00D26C64">
      <w:pPr>
        <w:jc w:val="both"/>
        <w:rPr>
          <w:rFonts w:ascii="MAC C Times" w:hAnsi="MAC C Times"/>
          <w:sz w:val="22"/>
          <w:szCs w:val="22"/>
          <w:lang w:val="mk-MK"/>
        </w:rPr>
      </w:pPr>
      <w:r w:rsidRPr="00C613EB">
        <w:rPr>
          <w:sz w:val="22"/>
          <w:szCs w:val="22"/>
          <w:lang w:val="mk-MK"/>
        </w:rPr>
        <w:t xml:space="preserve">Бр. 08 – 128/3       </w:t>
      </w:r>
      <w:r w:rsidRPr="00C613EB">
        <w:rPr>
          <w:sz w:val="22"/>
          <w:szCs w:val="22"/>
          <w:lang w:val="mk-MK"/>
        </w:rPr>
        <w:tab/>
      </w:r>
      <w:r w:rsidRPr="00C613EB">
        <w:rPr>
          <w:sz w:val="22"/>
          <w:szCs w:val="22"/>
          <w:lang w:val="mk-MK"/>
        </w:rPr>
        <w:tab/>
      </w:r>
      <w:r w:rsidRPr="00C613EB">
        <w:rPr>
          <w:sz w:val="22"/>
          <w:szCs w:val="22"/>
          <w:lang w:val="mk-MK"/>
        </w:rPr>
        <w:tab/>
      </w:r>
      <w:r w:rsidRPr="00C613EB">
        <w:rPr>
          <w:sz w:val="22"/>
          <w:szCs w:val="22"/>
          <w:lang w:val="mk-MK"/>
        </w:rPr>
        <w:tab/>
      </w:r>
      <w:r w:rsidRPr="00C613EB">
        <w:rPr>
          <w:sz w:val="22"/>
          <w:szCs w:val="22"/>
          <w:lang w:val="mk-MK"/>
        </w:rPr>
        <w:tab/>
      </w:r>
      <w:r w:rsidRPr="00C613EB">
        <w:rPr>
          <w:sz w:val="22"/>
          <w:szCs w:val="22"/>
          <w:lang w:val="mk-MK"/>
        </w:rPr>
        <w:tab/>
        <w:t xml:space="preserve">              Претседател</w:t>
      </w:r>
    </w:p>
    <w:p w14:paraId="62676FDA" w14:textId="77777777" w:rsidR="00D26C64" w:rsidRPr="00C613EB" w:rsidRDefault="00D26C64" w:rsidP="00D26C64">
      <w:pPr>
        <w:jc w:val="both"/>
        <w:rPr>
          <w:rFonts w:ascii="MAC C Times" w:hAnsi="MAC C Times"/>
          <w:sz w:val="22"/>
          <w:szCs w:val="22"/>
          <w:lang w:val="mk-MK"/>
        </w:rPr>
      </w:pPr>
      <w:r w:rsidRPr="00C613EB">
        <w:rPr>
          <w:sz w:val="22"/>
          <w:szCs w:val="22"/>
          <w:lang w:val="mk-MK"/>
        </w:rPr>
        <w:t>27.01.2025</w:t>
      </w:r>
      <w:r w:rsidRPr="00C613EB">
        <w:rPr>
          <w:rFonts w:ascii="MAC C Times" w:hAnsi="MAC C Times"/>
          <w:sz w:val="22"/>
          <w:szCs w:val="22"/>
          <w:lang w:val="mk-MK"/>
        </w:rPr>
        <w:t xml:space="preserve">  </w:t>
      </w:r>
      <w:r w:rsidRPr="00C613EB">
        <w:rPr>
          <w:sz w:val="22"/>
          <w:szCs w:val="22"/>
          <w:lang w:val="mk-MK"/>
        </w:rPr>
        <w:t>година</w:t>
      </w:r>
      <w:r w:rsidRPr="00C613EB">
        <w:rPr>
          <w:rFonts w:ascii="MAC C Times" w:hAnsi="MAC C Times"/>
          <w:sz w:val="22"/>
          <w:szCs w:val="22"/>
          <w:lang w:val="mk-MK"/>
        </w:rPr>
        <w:t xml:space="preserve">                                           </w:t>
      </w:r>
      <w:r w:rsidRPr="00C613EB">
        <w:rPr>
          <w:rFonts w:asciiTheme="minorHAnsi" w:hAnsiTheme="minorHAnsi"/>
          <w:sz w:val="22"/>
          <w:szCs w:val="22"/>
          <w:lang w:val="mk-MK"/>
        </w:rPr>
        <w:t xml:space="preserve">                   </w:t>
      </w:r>
      <w:r w:rsidRPr="00C613EB">
        <w:rPr>
          <w:sz w:val="22"/>
          <w:szCs w:val="22"/>
          <w:lang w:val="mk-MK"/>
        </w:rPr>
        <w:t>на</w:t>
      </w:r>
      <w:r w:rsidRPr="00C613EB">
        <w:rPr>
          <w:rFonts w:ascii="MAC C Times" w:hAnsi="MAC C Times"/>
          <w:sz w:val="22"/>
          <w:szCs w:val="22"/>
          <w:lang w:val="mk-MK"/>
        </w:rPr>
        <w:t xml:space="preserve"> </w:t>
      </w:r>
      <w:r w:rsidRPr="00C613EB">
        <w:rPr>
          <w:sz w:val="22"/>
          <w:szCs w:val="22"/>
          <w:lang w:val="mk-MK"/>
        </w:rPr>
        <w:t>Советот</w:t>
      </w:r>
      <w:r w:rsidRPr="00C613EB">
        <w:rPr>
          <w:rFonts w:ascii="MAC C Times" w:hAnsi="MAC C Times"/>
          <w:sz w:val="22"/>
          <w:szCs w:val="22"/>
          <w:lang w:val="mk-MK"/>
        </w:rPr>
        <w:t xml:space="preserve"> </w:t>
      </w:r>
      <w:r w:rsidRPr="00C613EB">
        <w:rPr>
          <w:sz w:val="22"/>
          <w:szCs w:val="22"/>
          <w:lang w:val="mk-MK"/>
        </w:rPr>
        <w:t>на</w:t>
      </w:r>
      <w:r w:rsidRPr="00C613EB">
        <w:rPr>
          <w:rFonts w:ascii="MAC C Times" w:hAnsi="MAC C Times"/>
          <w:sz w:val="22"/>
          <w:szCs w:val="22"/>
          <w:lang w:val="mk-MK"/>
        </w:rPr>
        <w:t xml:space="preserve"> </w:t>
      </w:r>
      <w:r w:rsidRPr="00C613EB">
        <w:rPr>
          <w:sz w:val="22"/>
          <w:szCs w:val="22"/>
          <w:lang w:val="mk-MK"/>
        </w:rPr>
        <w:t>општина</w:t>
      </w:r>
      <w:r w:rsidRPr="00C613EB">
        <w:rPr>
          <w:rFonts w:ascii="MAC C Times" w:hAnsi="MAC C Times"/>
          <w:sz w:val="22"/>
          <w:szCs w:val="22"/>
          <w:lang w:val="mk-MK"/>
        </w:rPr>
        <w:t xml:space="preserve"> </w:t>
      </w:r>
      <w:r w:rsidRPr="00C613EB">
        <w:rPr>
          <w:sz w:val="22"/>
          <w:szCs w:val="22"/>
          <w:lang w:val="mk-MK"/>
        </w:rPr>
        <w:t>Дојран</w:t>
      </w:r>
      <w:r w:rsidRPr="00C613EB">
        <w:rPr>
          <w:rFonts w:ascii="MAC C Times" w:hAnsi="MAC C Times"/>
          <w:sz w:val="22"/>
          <w:szCs w:val="22"/>
          <w:lang w:val="mk-MK"/>
        </w:rPr>
        <w:t xml:space="preserve">    </w:t>
      </w:r>
    </w:p>
    <w:p w14:paraId="353AF269" w14:textId="0F2711DA" w:rsidR="00D26C64" w:rsidRPr="00A30E65" w:rsidRDefault="00D26C64" w:rsidP="00D26C64">
      <w:pPr>
        <w:jc w:val="both"/>
        <w:rPr>
          <w:rFonts w:ascii="MAC C Times" w:hAnsi="MAC C Times"/>
          <w:sz w:val="22"/>
          <w:szCs w:val="22"/>
          <w:lang w:val="mk-MK"/>
        </w:rPr>
      </w:pPr>
      <w:r w:rsidRPr="00C613EB">
        <w:rPr>
          <w:sz w:val="22"/>
          <w:szCs w:val="22"/>
          <w:lang w:val="mk-MK"/>
        </w:rPr>
        <w:t>Стар</w:t>
      </w:r>
      <w:r w:rsidRPr="00C613EB">
        <w:rPr>
          <w:rFonts w:ascii="MAC C Times" w:hAnsi="MAC C Times"/>
          <w:sz w:val="22"/>
          <w:szCs w:val="22"/>
          <w:lang w:val="mk-MK"/>
        </w:rPr>
        <w:t xml:space="preserve"> </w:t>
      </w:r>
      <w:r w:rsidRPr="00C613EB">
        <w:rPr>
          <w:sz w:val="22"/>
          <w:szCs w:val="22"/>
          <w:lang w:val="mk-MK"/>
        </w:rPr>
        <w:t>Дојран</w:t>
      </w:r>
      <w:r w:rsidRPr="00C613EB">
        <w:rPr>
          <w:rFonts w:ascii="MAC C Times" w:hAnsi="MAC C Times"/>
          <w:sz w:val="22"/>
          <w:szCs w:val="22"/>
          <w:lang w:val="mk-MK"/>
        </w:rPr>
        <w:t xml:space="preserve">                                                                                            </w:t>
      </w:r>
      <w:r w:rsidRPr="00C613EB">
        <w:rPr>
          <w:sz w:val="22"/>
          <w:szCs w:val="22"/>
          <w:lang w:val="mk-MK"/>
        </w:rPr>
        <w:t>Ратко Ајцев</w:t>
      </w:r>
      <w:r w:rsidRPr="00C613EB">
        <w:rPr>
          <w:rFonts w:ascii="MAC C Times" w:hAnsi="MAC C Times"/>
          <w:sz w:val="22"/>
          <w:szCs w:val="22"/>
          <w:lang w:val="mk-MK"/>
        </w:rPr>
        <w:t xml:space="preserve"> </w:t>
      </w:r>
      <w:r w:rsidR="00A30E65" w:rsidRPr="00A30E65">
        <w:rPr>
          <w:rFonts w:ascii="MAC C Times" w:hAnsi="MAC C Times"/>
          <w:sz w:val="22"/>
          <w:szCs w:val="22"/>
          <w:lang w:val="mk-MK"/>
        </w:rPr>
        <w:t>s.r..</w:t>
      </w:r>
    </w:p>
    <w:p w14:paraId="3172756B" w14:textId="77777777" w:rsidR="00D26C64" w:rsidRPr="00C613EB" w:rsidRDefault="00D26C64" w:rsidP="00D26C64">
      <w:pPr>
        <w:jc w:val="both"/>
        <w:rPr>
          <w:rFonts w:ascii="MAC C Times" w:hAnsi="MAC C Times"/>
          <w:sz w:val="22"/>
          <w:szCs w:val="22"/>
          <w:lang w:val="mk-MK"/>
        </w:rPr>
      </w:pPr>
    </w:p>
    <w:p w14:paraId="0F0F6A75" w14:textId="77777777" w:rsidR="00D26C64" w:rsidRPr="00C613EB" w:rsidRDefault="00D26C64" w:rsidP="00D26C64">
      <w:pPr>
        <w:ind w:firstLine="720"/>
        <w:jc w:val="both"/>
        <w:rPr>
          <w:bCs/>
          <w:sz w:val="22"/>
          <w:szCs w:val="22"/>
          <w:lang w:val="mk-MK"/>
        </w:rPr>
      </w:pPr>
    </w:p>
    <w:p w14:paraId="715726F6" w14:textId="77777777" w:rsidR="00D26C64" w:rsidRPr="00C613EB" w:rsidRDefault="00D26C64" w:rsidP="00173463">
      <w:pPr>
        <w:ind w:firstLine="567"/>
        <w:jc w:val="both"/>
        <w:rPr>
          <w:rFonts w:eastAsia="Calibri"/>
          <w:sz w:val="22"/>
          <w:szCs w:val="22"/>
          <w:lang w:val="mk-MK"/>
        </w:rPr>
      </w:pPr>
    </w:p>
    <w:p w14:paraId="384ED35B" w14:textId="77777777" w:rsidR="00D26C64" w:rsidRPr="00C613EB" w:rsidRDefault="00D26C64" w:rsidP="00173463">
      <w:pPr>
        <w:ind w:firstLine="567"/>
        <w:jc w:val="both"/>
        <w:rPr>
          <w:rFonts w:eastAsia="Calibri"/>
          <w:sz w:val="22"/>
          <w:szCs w:val="22"/>
          <w:lang w:val="mk-MK"/>
        </w:rPr>
      </w:pPr>
    </w:p>
    <w:p w14:paraId="363A47BA" w14:textId="77777777" w:rsidR="00D26C64" w:rsidRPr="00C613EB" w:rsidRDefault="00D26C64" w:rsidP="00173463">
      <w:pPr>
        <w:ind w:firstLine="567"/>
        <w:jc w:val="both"/>
        <w:rPr>
          <w:rFonts w:eastAsia="Calibri"/>
          <w:sz w:val="22"/>
          <w:szCs w:val="22"/>
          <w:lang w:val="mk-MK"/>
        </w:rPr>
      </w:pPr>
    </w:p>
    <w:p w14:paraId="18CC7356" w14:textId="77777777" w:rsidR="00D26C64" w:rsidRPr="00C613EB" w:rsidRDefault="00D26C64" w:rsidP="00173463">
      <w:pPr>
        <w:ind w:firstLine="567"/>
        <w:jc w:val="both"/>
        <w:rPr>
          <w:rFonts w:eastAsia="Calibri"/>
          <w:sz w:val="22"/>
          <w:szCs w:val="22"/>
          <w:lang w:val="mk-MK"/>
        </w:rPr>
      </w:pPr>
    </w:p>
    <w:p w14:paraId="75EBB019" w14:textId="77777777" w:rsidR="00D26C64" w:rsidRPr="00C613EB" w:rsidRDefault="00D26C64" w:rsidP="00173463">
      <w:pPr>
        <w:ind w:firstLine="567"/>
        <w:jc w:val="both"/>
        <w:rPr>
          <w:rFonts w:eastAsia="Calibri"/>
          <w:sz w:val="22"/>
          <w:szCs w:val="22"/>
          <w:lang w:val="mk-MK"/>
        </w:rPr>
      </w:pPr>
    </w:p>
    <w:p w14:paraId="54534BF4" w14:textId="77777777" w:rsidR="00D26C64" w:rsidRPr="00C613EB" w:rsidRDefault="00D26C64" w:rsidP="00173463">
      <w:pPr>
        <w:ind w:firstLine="567"/>
        <w:jc w:val="both"/>
        <w:rPr>
          <w:rFonts w:eastAsia="Calibri"/>
          <w:sz w:val="22"/>
          <w:szCs w:val="22"/>
          <w:lang w:val="mk-MK"/>
        </w:rPr>
      </w:pPr>
    </w:p>
    <w:p w14:paraId="7D178862" w14:textId="77777777" w:rsidR="00D26C64" w:rsidRPr="00C613EB" w:rsidRDefault="00D26C64" w:rsidP="00173463">
      <w:pPr>
        <w:ind w:firstLine="567"/>
        <w:jc w:val="both"/>
        <w:rPr>
          <w:rFonts w:eastAsia="Calibri"/>
          <w:sz w:val="22"/>
          <w:szCs w:val="22"/>
          <w:lang w:val="mk-MK"/>
        </w:rPr>
      </w:pPr>
    </w:p>
    <w:p w14:paraId="1EA8D080" w14:textId="77777777" w:rsidR="00D26C64" w:rsidRPr="00C613EB" w:rsidRDefault="00D26C64" w:rsidP="00173463">
      <w:pPr>
        <w:ind w:firstLine="567"/>
        <w:jc w:val="both"/>
        <w:rPr>
          <w:rFonts w:eastAsia="Calibri"/>
          <w:sz w:val="22"/>
          <w:szCs w:val="22"/>
          <w:lang w:val="mk-MK"/>
        </w:rPr>
      </w:pPr>
    </w:p>
    <w:p w14:paraId="2BE9E33F" w14:textId="77777777" w:rsidR="00D26C64" w:rsidRPr="00C613EB" w:rsidRDefault="00D26C64" w:rsidP="00173463">
      <w:pPr>
        <w:ind w:firstLine="567"/>
        <w:jc w:val="both"/>
        <w:rPr>
          <w:rFonts w:eastAsia="Calibri"/>
          <w:sz w:val="22"/>
          <w:szCs w:val="22"/>
          <w:lang w:val="mk-MK"/>
        </w:rPr>
      </w:pPr>
    </w:p>
    <w:p w14:paraId="451332C5" w14:textId="77777777" w:rsidR="00D26C64" w:rsidRPr="00C613EB" w:rsidRDefault="00D26C64" w:rsidP="00173463">
      <w:pPr>
        <w:ind w:firstLine="567"/>
        <w:jc w:val="both"/>
        <w:rPr>
          <w:rFonts w:eastAsia="Calibri"/>
          <w:sz w:val="22"/>
          <w:szCs w:val="22"/>
          <w:lang w:val="mk-MK"/>
        </w:rPr>
      </w:pPr>
    </w:p>
    <w:p w14:paraId="4BDACFFE" w14:textId="5AA39C0F" w:rsidR="00D26C64" w:rsidRPr="00C613EB" w:rsidRDefault="00D26C64" w:rsidP="00D26C64">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стр.3</w:t>
      </w:r>
    </w:p>
    <w:p w14:paraId="642C2AC7" w14:textId="77777777" w:rsidR="00173463" w:rsidRPr="00C613EB" w:rsidRDefault="00173463" w:rsidP="00173463">
      <w:pPr>
        <w:ind w:firstLine="720"/>
        <w:jc w:val="both"/>
        <w:rPr>
          <w:bCs/>
          <w:sz w:val="22"/>
          <w:szCs w:val="22"/>
          <w:lang w:val="mk-MK"/>
        </w:rPr>
      </w:pPr>
    </w:p>
    <w:p w14:paraId="44C84FB9" w14:textId="5663737A" w:rsidR="00173463" w:rsidRPr="00173463" w:rsidRDefault="00173463" w:rsidP="00173463">
      <w:pPr>
        <w:ind w:firstLine="567"/>
        <w:jc w:val="both"/>
        <w:rPr>
          <w:rFonts w:eastAsia="Calibri"/>
          <w:sz w:val="22"/>
          <w:szCs w:val="22"/>
          <w:lang w:val="mk-MK"/>
        </w:rPr>
      </w:pPr>
      <w:r w:rsidRPr="00C613EB">
        <w:rPr>
          <w:rFonts w:eastAsia="Calibri"/>
          <w:sz w:val="22"/>
          <w:szCs w:val="22"/>
          <w:lang w:val="mk-MK"/>
        </w:rPr>
        <w:t>Врз основа на член 50 став 1 точка 3 од Законот за локалната самоуправа ("Службен весник на Р.М."), бр.5/02</w:t>
      </w:r>
      <w:r w:rsidRPr="00173463">
        <w:rPr>
          <w:rFonts w:eastAsia="Calibri"/>
          <w:sz w:val="22"/>
          <w:szCs w:val="22"/>
          <w:lang w:val="mk-MK"/>
        </w:rPr>
        <w:t xml:space="preserve">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53A73FC0" w14:textId="77777777" w:rsidR="00173463" w:rsidRPr="00173463" w:rsidRDefault="00173463" w:rsidP="00173463">
      <w:pPr>
        <w:ind w:firstLine="567"/>
        <w:jc w:val="both"/>
        <w:rPr>
          <w:rFonts w:eastAsia="Calibri"/>
          <w:sz w:val="22"/>
          <w:szCs w:val="22"/>
          <w:lang w:val="mk-MK"/>
        </w:rPr>
      </w:pPr>
    </w:p>
    <w:p w14:paraId="524596E5" w14:textId="77777777" w:rsidR="00173463" w:rsidRPr="00173463" w:rsidRDefault="00173463" w:rsidP="00173463">
      <w:pPr>
        <w:ind w:firstLine="567"/>
        <w:jc w:val="both"/>
        <w:rPr>
          <w:rFonts w:eastAsia="Calibri"/>
          <w:sz w:val="22"/>
          <w:szCs w:val="22"/>
          <w:lang w:val="mk-MK"/>
        </w:rPr>
      </w:pPr>
    </w:p>
    <w:p w14:paraId="52BAA97B" w14:textId="77777777" w:rsidR="00173463" w:rsidRPr="00173463" w:rsidRDefault="00173463" w:rsidP="00173463">
      <w:pPr>
        <w:ind w:firstLine="567"/>
        <w:jc w:val="both"/>
        <w:rPr>
          <w:rFonts w:eastAsia="Calibri"/>
          <w:sz w:val="22"/>
          <w:szCs w:val="22"/>
          <w:lang w:val="mk-MK"/>
        </w:rPr>
      </w:pPr>
    </w:p>
    <w:p w14:paraId="5E04A8CD" w14:textId="77777777" w:rsidR="00173463" w:rsidRPr="00173463" w:rsidRDefault="00173463" w:rsidP="00173463">
      <w:pPr>
        <w:ind w:firstLine="567"/>
        <w:jc w:val="both"/>
        <w:rPr>
          <w:rFonts w:eastAsia="Calibri"/>
          <w:sz w:val="22"/>
          <w:szCs w:val="22"/>
          <w:lang w:val="mk-MK"/>
        </w:rPr>
      </w:pPr>
    </w:p>
    <w:p w14:paraId="73CCA77F" w14:textId="77777777" w:rsidR="00173463" w:rsidRPr="00173463" w:rsidRDefault="00173463" w:rsidP="00173463">
      <w:pPr>
        <w:ind w:firstLine="567"/>
        <w:jc w:val="both"/>
        <w:rPr>
          <w:rFonts w:eastAsia="Calibri"/>
          <w:sz w:val="22"/>
          <w:szCs w:val="22"/>
          <w:lang w:val="mk-MK"/>
        </w:rPr>
      </w:pPr>
    </w:p>
    <w:p w14:paraId="0D42A9FA" w14:textId="77777777" w:rsidR="00173463" w:rsidRPr="00173463" w:rsidRDefault="00173463" w:rsidP="00173463">
      <w:pPr>
        <w:ind w:firstLine="567"/>
        <w:jc w:val="both"/>
        <w:rPr>
          <w:rFonts w:eastAsia="Calibri"/>
          <w:sz w:val="22"/>
          <w:szCs w:val="22"/>
          <w:lang w:val="mk-MK"/>
        </w:rPr>
      </w:pPr>
    </w:p>
    <w:p w14:paraId="517F9298" w14:textId="77777777" w:rsidR="00173463" w:rsidRPr="00173463" w:rsidRDefault="00173463" w:rsidP="00173463">
      <w:pPr>
        <w:jc w:val="center"/>
        <w:rPr>
          <w:rFonts w:eastAsia="Calibri"/>
          <w:sz w:val="22"/>
          <w:szCs w:val="22"/>
          <w:lang w:val="mk-MK"/>
        </w:rPr>
      </w:pPr>
      <w:r w:rsidRPr="00173463">
        <w:rPr>
          <w:rFonts w:eastAsia="Calibri"/>
          <w:sz w:val="22"/>
          <w:szCs w:val="22"/>
          <w:lang w:val="mk-MK"/>
        </w:rPr>
        <w:t>Р  Е  Ш  Е  Н И  Е</w:t>
      </w:r>
    </w:p>
    <w:p w14:paraId="2627A298" w14:textId="77777777" w:rsidR="00173463" w:rsidRPr="00173463" w:rsidRDefault="00173463" w:rsidP="00173463">
      <w:pPr>
        <w:jc w:val="center"/>
        <w:rPr>
          <w:rFonts w:eastAsia="Calibri"/>
          <w:sz w:val="22"/>
          <w:szCs w:val="22"/>
          <w:lang w:val="mk-MK"/>
        </w:rPr>
      </w:pPr>
      <w:r w:rsidRPr="00173463">
        <w:rPr>
          <w:rFonts w:eastAsia="Calibri"/>
          <w:sz w:val="22"/>
          <w:szCs w:val="22"/>
          <w:lang w:val="mk-MK"/>
        </w:rPr>
        <w:t>За објавување  на Одлуката за усвојување на Финансискиот извештај за работењето на ЈПКД “Комуналец-Полин” Стар Дојран за период од 01.07.2024 - 30.09.2024 година</w:t>
      </w:r>
    </w:p>
    <w:p w14:paraId="59955EBC"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 xml:space="preserve"> </w:t>
      </w:r>
    </w:p>
    <w:p w14:paraId="52603101" w14:textId="77777777" w:rsidR="00173463" w:rsidRPr="00173463" w:rsidRDefault="00173463" w:rsidP="00173463">
      <w:pPr>
        <w:ind w:firstLine="567"/>
        <w:jc w:val="both"/>
        <w:rPr>
          <w:rFonts w:eastAsia="Calibri"/>
          <w:sz w:val="22"/>
          <w:szCs w:val="22"/>
          <w:lang w:val="mk-MK"/>
        </w:rPr>
      </w:pPr>
    </w:p>
    <w:p w14:paraId="4F44E3FB" w14:textId="77777777" w:rsidR="00173463" w:rsidRPr="00173463" w:rsidRDefault="00173463" w:rsidP="00173463">
      <w:pPr>
        <w:ind w:firstLine="567"/>
        <w:jc w:val="both"/>
        <w:rPr>
          <w:rFonts w:eastAsia="Calibri"/>
          <w:sz w:val="22"/>
          <w:szCs w:val="22"/>
          <w:lang w:val="mk-MK"/>
        </w:rPr>
      </w:pPr>
    </w:p>
    <w:p w14:paraId="20EAEE40" w14:textId="77777777" w:rsidR="00173463" w:rsidRPr="00173463" w:rsidRDefault="00173463" w:rsidP="00173463">
      <w:pPr>
        <w:ind w:firstLine="567"/>
        <w:jc w:val="both"/>
        <w:rPr>
          <w:rFonts w:eastAsia="Calibri"/>
          <w:sz w:val="22"/>
          <w:szCs w:val="22"/>
          <w:lang w:val="mk-MK"/>
        </w:rPr>
      </w:pPr>
    </w:p>
    <w:p w14:paraId="6FC2CD76" w14:textId="77777777" w:rsidR="00173463" w:rsidRPr="00173463" w:rsidRDefault="00173463" w:rsidP="00173463">
      <w:pPr>
        <w:ind w:firstLine="567"/>
        <w:jc w:val="both"/>
        <w:rPr>
          <w:rFonts w:eastAsia="Calibri"/>
          <w:sz w:val="22"/>
          <w:szCs w:val="22"/>
          <w:lang w:val="mk-MK"/>
        </w:rPr>
      </w:pPr>
    </w:p>
    <w:p w14:paraId="1F511B42" w14:textId="77777777" w:rsidR="00173463" w:rsidRPr="00173463" w:rsidRDefault="00173463" w:rsidP="00173463">
      <w:pPr>
        <w:ind w:firstLine="567"/>
        <w:jc w:val="both"/>
        <w:rPr>
          <w:rFonts w:eastAsia="Calibri"/>
          <w:sz w:val="22"/>
          <w:szCs w:val="22"/>
          <w:lang w:val="mk-MK"/>
        </w:rPr>
      </w:pPr>
    </w:p>
    <w:p w14:paraId="058F8254" w14:textId="77777777" w:rsidR="00173463" w:rsidRPr="00173463" w:rsidRDefault="00173463" w:rsidP="00173463">
      <w:pPr>
        <w:ind w:firstLine="567"/>
        <w:jc w:val="both"/>
        <w:rPr>
          <w:rFonts w:eastAsia="Calibri"/>
          <w:sz w:val="22"/>
          <w:szCs w:val="22"/>
          <w:lang w:val="mk-MK"/>
        </w:rPr>
      </w:pPr>
    </w:p>
    <w:p w14:paraId="2685675F" w14:textId="77777777" w:rsidR="00173463" w:rsidRPr="00173463" w:rsidRDefault="00173463" w:rsidP="00173463">
      <w:pPr>
        <w:ind w:firstLine="567"/>
        <w:jc w:val="both"/>
        <w:rPr>
          <w:rFonts w:eastAsia="Calibri"/>
          <w:sz w:val="22"/>
          <w:szCs w:val="22"/>
          <w:lang w:val="mk-MK"/>
        </w:rPr>
      </w:pPr>
    </w:p>
    <w:p w14:paraId="66DB7489"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ab/>
        <w:t>1.Одлуката за усвојување на Финансискиот извештај за работењето на ЈПКД “Комуналец-Полин” Стар Дојран за период од 01.07.2024 - 30.09.2024 година, донесена на седницата  на Советот на општина Дојран, одржана на ден 27.01.2025 година,  да се објави во "Службен гласник на општина Дојран".</w:t>
      </w:r>
    </w:p>
    <w:p w14:paraId="0C12A17C" w14:textId="77777777" w:rsidR="00173463" w:rsidRPr="00173463" w:rsidRDefault="00173463" w:rsidP="00173463">
      <w:pPr>
        <w:ind w:firstLine="567"/>
        <w:jc w:val="both"/>
        <w:rPr>
          <w:rFonts w:eastAsia="Calibri"/>
          <w:sz w:val="22"/>
          <w:szCs w:val="22"/>
          <w:lang w:val="mk-MK"/>
        </w:rPr>
      </w:pPr>
    </w:p>
    <w:p w14:paraId="41C9D33C" w14:textId="77777777" w:rsidR="00173463" w:rsidRPr="00173463" w:rsidRDefault="00173463" w:rsidP="00173463">
      <w:pPr>
        <w:ind w:firstLine="567"/>
        <w:jc w:val="both"/>
        <w:rPr>
          <w:rFonts w:eastAsia="Calibri"/>
          <w:sz w:val="22"/>
          <w:szCs w:val="22"/>
          <w:lang w:val="mk-MK"/>
        </w:rPr>
      </w:pPr>
    </w:p>
    <w:p w14:paraId="76B97FAF" w14:textId="77777777" w:rsidR="00173463" w:rsidRPr="00173463" w:rsidRDefault="00173463" w:rsidP="00173463">
      <w:pPr>
        <w:ind w:firstLine="567"/>
        <w:jc w:val="both"/>
        <w:rPr>
          <w:rFonts w:eastAsia="Calibri"/>
          <w:sz w:val="22"/>
          <w:szCs w:val="22"/>
          <w:lang w:val="mk-MK"/>
        </w:rPr>
      </w:pPr>
    </w:p>
    <w:p w14:paraId="45644313" w14:textId="77777777" w:rsidR="00173463" w:rsidRPr="00173463" w:rsidRDefault="00173463" w:rsidP="00173463">
      <w:pPr>
        <w:ind w:firstLine="567"/>
        <w:jc w:val="both"/>
        <w:rPr>
          <w:rFonts w:eastAsia="Calibri"/>
          <w:sz w:val="22"/>
          <w:szCs w:val="22"/>
          <w:lang w:val="mk-MK"/>
        </w:rPr>
      </w:pPr>
    </w:p>
    <w:p w14:paraId="326E1C53" w14:textId="77777777" w:rsidR="00173463" w:rsidRPr="00173463" w:rsidRDefault="00173463" w:rsidP="00173463">
      <w:pPr>
        <w:ind w:firstLine="567"/>
        <w:jc w:val="both"/>
        <w:rPr>
          <w:rFonts w:eastAsia="Calibri"/>
          <w:sz w:val="22"/>
          <w:szCs w:val="22"/>
          <w:lang w:val="mk-MK"/>
        </w:rPr>
      </w:pPr>
    </w:p>
    <w:p w14:paraId="45416F9F" w14:textId="77777777" w:rsidR="00173463" w:rsidRPr="00173463" w:rsidRDefault="00173463" w:rsidP="00173463">
      <w:pPr>
        <w:ind w:firstLine="567"/>
        <w:jc w:val="both"/>
        <w:rPr>
          <w:rFonts w:eastAsia="Calibri"/>
          <w:sz w:val="22"/>
          <w:szCs w:val="22"/>
          <w:lang w:val="mk-MK"/>
        </w:rPr>
      </w:pPr>
    </w:p>
    <w:p w14:paraId="7A640DEF"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 xml:space="preserve">             2.Ова Решение влегува во сила со денот на донесувањето.</w:t>
      </w:r>
    </w:p>
    <w:p w14:paraId="6B778E98" w14:textId="77777777" w:rsidR="00173463" w:rsidRPr="00173463" w:rsidRDefault="00173463" w:rsidP="00173463">
      <w:pPr>
        <w:ind w:firstLine="567"/>
        <w:jc w:val="both"/>
        <w:rPr>
          <w:rFonts w:eastAsia="Calibri"/>
          <w:sz w:val="22"/>
          <w:szCs w:val="22"/>
          <w:lang w:val="mk-MK"/>
        </w:rPr>
      </w:pPr>
    </w:p>
    <w:p w14:paraId="64A65853" w14:textId="77777777" w:rsidR="00173463" w:rsidRPr="00173463" w:rsidRDefault="00173463" w:rsidP="00173463">
      <w:pPr>
        <w:ind w:firstLine="567"/>
        <w:jc w:val="both"/>
        <w:rPr>
          <w:rFonts w:eastAsia="Calibri"/>
          <w:sz w:val="22"/>
          <w:szCs w:val="22"/>
          <w:lang w:val="mk-MK"/>
        </w:rPr>
      </w:pPr>
    </w:p>
    <w:p w14:paraId="5C9752C6" w14:textId="77777777" w:rsidR="00173463" w:rsidRPr="00690CE7" w:rsidRDefault="00173463" w:rsidP="00173463">
      <w:pPr>
        <w:ind w:firstLine="567"/>
        <w:jc w:val="both"/>
        <w:rPr>
          <w:rFonts w:eastAsia="Calibri"/>
          <w:sz w:val="22"/>
          <w:szCs w:val="22"/>
          <w:lang w:val="mk-MK"/>
        </w:rPr>
      </w:pPr>
    </w:p>
    <w:p w14:paraId="25B795AA" w14:textId="77777777" w:rsidR="00A30E65" w:rsidRPr="00690CE7" w:rsidRDefault="00A30E65" w:rsidP="00173463">
      <w:pPr>
        <w:ind w:firstLine="567"/>
        <w:jc w:val="both"/>
        <w:rPr>
          <w:rFonts w:eastAsia="Calibri"/>
          <w:sz w:val="22"/>
          <w:szCs w:val="22"/>
          <w:lang w:val="mk-MK"/>
        </w:rPr>
      </w:pPr>
    </w:p>
    <w:p w14:paraId="344F61FA" w14:textId="77777777" w:rsidR="00173463" w:rsidRPr="00173463" w:rsidRDefault="00173463" w:rsidP="00173463">
      <w:pPr>
        <w:ind w:firstLine="567"/>
        <w:jc w:val="both"/>
        <w:rPr>
          <w:rFonts w:eastAsia="Calibri"/>
          <w:sz w:val="22"/>
          <w:szCs w:val="22"/>
          <w:lang w:val="mk-MK"/>
        </w:rPr>
      </w:pPr>
    </w:p>
    <w:p w14:paraId="190B44FE" w14:textId="53A77F4B" w:rsidR="003B4355" w:rsidRPr="008805B9" w:rsidRDefault="003B4355" w:rsidP="003B4355">
      <w:pPr>
        <w:ind w:left="284" w:firstLine="425"/>
        <w:jc w:val="both"/>
        <w:rPr>
          <w:rFonts w:eastAsia="Calibri"/>
          <w:sz w:val="22"/>
          <w:szCs w:val="22"/>
          <w:lang w:val="mk-MK"/>
        </w:rPr>
      </w:pPr>
      <w:r w:rsidRPr="003B4355">
        <w:rPr>
          <w:rFonts w:eastAsia="Calibri"/>
          <w:sz w:val="22"/>
          <w:szCs w:val="22"/>
          <w:lang w:val="mk-MK"/>
        </w:rPr>
        <w:t xml:space="preserve">   </w:t>
      </w:r>
      <w:r w:rsidRPr="008805B9">
        <w:rPr>
          <w:rFonts w:eastAsia="Calibri"/>
          <w:sz w:val="22"/>
          <w:szCs w:val="22"/>
          <w:lang w:val="ru-RU"/>
        </w:rPr>
        <w:t>Бр.09</w:t>
      </w:r>
      <w:r w:rsidRPr="008805B9">
        <w:rPr>
          <w:rFonts w:eastAsia="Calibri"/>
          <w:sz w:val="22"/>
          <w:szCs w:val="22"/>
          <w:lang w:val="mk-MK"/>
        </w:rPr>
        <w:t xml:space="preserve"> </w:t>
      </w:r>
      <w:r w:rsidRPr="008805B9">
        <w:rPr>
          <w:rFonts w:eastAsia="Calibri"/>
          <w:sz w:val="22"/>
          <w:szCs w:val="22"/>
          <w:lang w:val="ru-RU"/>
        </w:rPr>
        <w:t>– 1</w:t>
      </w:r>
      <w:r w:rsidRPr="003B4355">
        <w:rPr>
          <w:rFonts w:eastAsia="Calibri"/>
          <w:sz w:val="22"/>
          <w:szCs w:val="22"/>
          <w:lang w:val="mk-MK"/>
        </w:rPr>
        <w:t>9</w:t>
      </w:r>
      <w:r>
        <w:rPr>
          <w:rFonts w:eastAsia="Calibri"/>
          <w:sz w:val="22"/>
          <w:szCs w:val="22"/>
          <w:lang w:val="ru-RU"/>
        </w:rPr>
        <w:t>8</w:t>
      </w:r>
      <w:r w:rsidRPr="008805B9">
        <w:rPr>
          <w:rFonts w:eastAsia="Calibri"/>
          <w:sz w:val="22"/>
          <w:szCs w:val="22"/>
          <w:lang w:val="ru-RU"/>
        </w:rPr>
        <w:t>/</w:t>
      </w:r>
      <w:r w:rsidRPr="00D860AA">
        <w:rPr>
          <w:rFonts w:eastAsia="Calibri"/>
          <w:sz w:val="22"/>
          <w:szCs w:val="22"/>
          <w:lang w:val="mk-MK"/>
        </w:rPr>
        <w:t>2</w:t>
      </w:r>
      <w:r w:rsidRPr="008805B9">
        <w:rPr>
          <w:rFonts w:eastAsia="Calibri"/>
          <w:sz w:val="22"/>
          <w:szCs w:val="22"/>
          <w:lang w:val="mk-MK"/>
        </w:rPr>
        <w:t xml:space="preserve"> </w:t>
      </w:r>
    </w:p>
    <w:p w14:paraId="60627546" w14:textId="77777777" w:rsidR="003B4355" w:rsidRPr="008805B9" w:rsidRDefault="003B4355" w:rsidP="003B4355">
      <w:pPr>
        <w:ind w:left="284" w:firstLine="425"/>
        <w:jc w:val="both"/>
        <w:rPr>
          <w:rFonts w:eastAsia="Calibri"/>
          <w:sz w:val="22"/>
          <w:szCs w:val="22"/>
          <w:lang w:val="ru-RU"/>
        </w:rPr>
      </w:pPr>
      <w:r w:rsidRPr="008805B9">
        <w:rPr>
          <w:sz w:val="22"/>
          <w:szCs w:val="22"/>
          <w:lang w:val="ru-RU"/>
        </w:rPr>
        <w:t xml:space="preserve">   </w:t>
      </w:r>
      <w:r w:rsidRPr="003B4355">
        <w:rPr>
          <w:sz w:val="22"/>
          <w:szCs w:val="22"/>
          <w:lang w:val="mk-MK"/>
        </w:rPr>
        <w:t>31</w:t>
      </w:r>
      <w:r w:rsidRPr="008805B9">
        <w:rPr>
          <w:sz w:val="22"/>
          <w:szCs w:val="22"/>
          <w:lang w:val="ru-RU"/>
        </w:rPr>
        <w:t>.0</w:t>
      </w:r>
      <w:r w:rsidRPr="003B4355">
        <w:rPr>
          <w:sz w:val="22"/>
          <w:szCs w:val="22"/>
          <w:lang w:val="mk-MK"/>
        </w:rPr>
        <w:t>1</w:t>
      </w:r>
      <w:r w:rsidRPr="008805B9">
        <w:rPr>
          <w:sz w:val="22"/>
          <w:szCs w:val="22"/>
          <w:lang w:val="ru-RU"/>
        </w:rPr>
        <w:t>.202</w:t>
      </w:r>
      <w:r w:rsidRPr="003B4355">
        <w:rPr>
          <w:sz w:val="22"/>
          <w:szCs w:val="22"/>
          <w:lang w:val="mk-MK"/>
        </w:rPr>
        <w:t>5</w:t>
      </w:r>
      <w:r w:rsidRPr="008805B9">
        <w:rPr>
          <w:sz w:val="22"/>
          <w:szCs w:val="22"/>
          <w:lang w:val="ru-RU"/>
        </w:rPr>
        <w:t xml:space="preserve"> </w:t>
      </w:r>
      <w:r w:rsidRPr="008805B9">
        <w:rPr>
          <w:rFonts w:eastAsia="Calibri"/>
          <w:sz w:val="22"/>
          <w:szCs w:val="22"/>
          <w:lang w:val="ru-RU"/>
        </w:rPr>
        <w:t>година</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p>
    <w:p w14:paraId="3C39F6B1"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 xml:space="preserve">     </w:t>
      </w:r>
      <w:r>
        <w:rPr>
          <w:rFonts w:eastAsia="Calibri"/>
          <w:sz w:val="22"/>
          <w:szCs w:val="22"/>
          <w:lang w:val="ru-RU"/>
        </w:rPr>
        <w:t xml:space="preserve"> </w:t>
      </w:r>
      <w:r w:rsidRPr="008805B9">
        <w:rPr>
          <w:rFonts w:eastAsia="Calibri"/>
          <w:sz w:val="22"/>
          <w:szCs w:val="22"/>
          <w:lang w:val="ru-RU"/>
        </w:rPr>
        <w:t>Стар Дојран</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Градоначалник</w:t>
      </w:r>
    </w:p>
    <w:p w14:paraId="16B9AC3C"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на општина Дојран</w:t>
      </w:r>
    </w:p>
    <w:p w14:paraId="6C113BA8" w14:textId="77777777" w:rsidR="003B4355" w:rsidRPr="008805B9" w:rsidRDefault="003B4355" w:rsidP="003B4355">
      <w:pPr>
        <w:ind w:firstLine="567"/>
        <w:rPr>
          <w:sz w:val="22"/>
          <w:szCs w:val="22"/>
          <w:lang w:val="mk-MK"/>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Анго Ангов с.р.</w:t>
      </w:r>
    </w:p>
    <w:p w14:paraId="6C2A8F45" w14:textId="77777777" w:rsidR="003B4355" w:rsidRPr="00D26C64" w:rsidRDefault="003B4355" w:rsidP="003B4355">
      <w:pPr>
        <w:ind w:firstLine="567"/>
        <w:jc w:val="both"/>
        <w:rPr>
          <w:rFonts w:eastAsia="Calibri"/>
          <w:sz w:val="22"/>
          <w:szCs w:val="22"/>
          <w:lang w:val="ru-RU"/>
        </w:rPr>
      </w:pPr>
    </w:p>
    <w:p w14:paraId="37C731FE" w14:textId="77777777" w:rsidR="003B4355" w:rsidRPr="00D26C64" w:rsidRDefault="003B4355" w:rsidP="003B4355">
      <w:pPr>
        <w:ind w:firstLine="567"/>
        <w:jc w:val="both"/>
        <w:rPr>
          <w:rFonts w:eastAsia="Calibri"/>
          <w:sz w:val="22"/>
          <w:szCs w:val="22"/>
          <w:lang w:val="ru-RU"/>
        </w:rPr>
      </w:pPr>
    </w:p>
    <w:p w14:paraId="3F036220" w14:textId="77777777" w:rsidR="00173463" w:rsidRPr="00173463" w:rsidRDefault="00173463" w:rsidP="00173463">
      <w:pPr>
        <w:ind w:firstLine="567"/>
        <w:jc w:val="both"/>
        <w:rPr>
          <w:rFonts w:eastAsia="Calibri"/>
          <w:sz w:val="22"/>
          <w:szCs w:val="22"/>
          <w:lang w:val="mk-MK"/>
        </w:rPr>
      </w:pPr>
    </w:p>
    <w:p w14:paraId="7FD82F80" w14:textId="77777777" w:rsidR="00173463" w:rsidRPr="00690CE7" w:rsidRDefault="00173463" w:rsidP="00173463">
      <w:pPr>
        <w:ind w:firstLine="567"/>
        <w:jc w:val="both"/>
        <w:rPr>
          <w:rFonts w:eastAsia="Calibri"/>
          <w:sz w:val="22"/>
          <w:szCs w:val="22"/>
          <w:lang w:val="ru-RU"/>
        </w:rPr>
      </w:pPr>
    </w:p>
    <w:p w14:paraId="74BB7A79" w14:textId="77777777" w:rsidR="00A30E65" w:rsidRPr="00690CE7" w:rsidRDefault="00A30E65" w:rsidP="00173463">
      <w:pPr>
        <w:ind w:firstLine="567"/>
        <w:jc w:val="both"/>
        <w:rPr>
          <w:rFonts w:eastAsia="Calibri"/>
          <w:sz w:val="22"/>
          <w:szCs w:val="22"/>
          <w:lang w:val="ru-RU"/>
        </w:rPr>
      </w:pPr>
    </w:p>
    <w:p w14:paraId="2859744E" w14:textId="77777777" w:rsidR="00173463" w:rsidRDefault="00173463" w:rsidP="00173463">
      <w:pPr>
        <w:ind w:firstLine="567"/>
        <w:jc w:val="both"/>
        <w:rPr>
          <w:rFonts w:eastAsia="Calibri"/>
          <w:sz w:val="22"/>
          <w:szCs w:val="22"/>
          <w:lang w:val="mk-MK"/>
        </w:rPr>
      </w:pPr>
    </w:p>
    <w:p w14:paraId="5A517D6D" w14:textId="77777777" w:rsidR="00173463" w:rsidRDefault="00173463" w:rsidP="00173463">
      <w:pPr>
        <w:ind w:firstLine="567"/>
        <w:jc w:val="both"/>
        <w:rPr>
          <w:rFonts w:eastAsia="Calibri"/>
          <w:sz w:val="22"/>
          <w:szCs w:val="22"/>
          <w:lang w:val="mk-MK"/>
        </w:rPr>
      </w:pPr>
    </w:p>
    <w:p w14:paraId="227115C8" w14:textId="77777777" w:rsidR="00173463" w:rsidRPr="00173463" w:rsidRDefault="00173463" w:rsidP="00173463">
      <w:pPr>
        <w:ind w:firstLine="567"/>
        <w:jc w:val="both"/>
        <w:rPr>
          <w:rFonts w:eastAsia="Calibri"/>
          <w:sz w:val="22"/>
          <w:szCs w:val="22"/>
          <w:lang w:val="mk-MK"/>
        </w:rPr>
      </w:pPr>
    </w:p>
    <w:p w14:paraId="23A34573" w14:textId="77777777" w:rsidR="00173463" w:rsidRPr="00173463" w:rsidRDefault="00173463" w:rsidP="00173463">
      <w:pPr>
        <w:ind w:firstLine="567"/>
        <w:jc w:val="both"/>
        <w:rPr>
          <w:rFonts w:eastAsia="Calibri"/>
          <w:sz w:val="22"/>
          <w:szCs w:val="22"/>
          <w:lang w:val="mk-MK"/>
        </w:rPr>
      </w:pPr>
    </w:p>
    <w:p w14:paraId="49AC21AC" w14:textId="77777777" w:rsidR="00173463" w:rsidRPr="00173463" w:rsidRDefault="00173463" w:rsidP="00173463">
      <w:pPr>
        <w:ind w:firstLine="567"/>
        <w:jc w:val="both"/>
        <w:rPr>
          <w:rFonts w:eastAsia="Calibri"/>
          <w:sz w:val="22"/>
          <w:szCs w:val="22"/>
          <w:lang w:val="mk-MK"/>
        </w:rPr>
      </w:pPr>
    </w:p>
    <w:p w14:paraId="05D19AB9" w14:textId="2EE01439" w:rsidR="00D26C64" w:rsidRPr="00C613EB" w:rsidRDefault="00D26C64" w:rsidP="00D26C64">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стр.4</w:t>
      </w:r>
    </w:p>
    <w:p w14:paraId="6B94959A" w14:textId="77777777" w:rsidR="00173463" w:rsidRPr="00C613EB" w:rsidRDefault="00173463" w:rsidP="00173463">
      <w:pPr>
        <w:ind w:firstLine="567"/>
        <w:jc w:val="both"/>
        <w:rPr>
          <w:rFonts w:eastAsia="Calibri"/>
          <w:sz w:val="22"/>
          <w:szCs w:val="22"/>
          <w:lang w:val="mk-MK"/>
        </w:rPr>
      </w:pPr>
    </w:p>
    <w:p w14:paraId="48DF081F" w14:textId="25D848C3" w:rsidR="00D26C64" w:rsidRPr="00C613EB" w:rsidRDefault="00173463" w:rsidP="00D26C64">
      <w:pPr>
        <w:tabs>
          <w:tab w:val="left" w:pos="709"/>
        </w:tabs>
        <w:jc w:val="both"/>
        <w:rPr>
          <w:rFonts w:eastAsia="Calibri"/>
          <w:sz w:val="22"/>
          <w:szCs w:val="22"/>
          <w:lang w:val="ru-RU"/>
        </w:rPr>
      </w:pPr>
      <w:r w:rsidRPr="00C613EB">
        <w:rPr>
          <w:rFonts w:eastAsia="Calibri"/>
          <w:sz w:val="22"/>
          <w:szCs w:val="22"/>
          <w:lang w:val="mk-MK"/>
        </w:rPr>
        <w:tab/>
      </w:r>
      <w:r w:rsidR="00D26C64" w:rsidRPr="00C613EB">
        <w:rPr>
          <w:rFonts w:eastAsia="Calibri"/>
          <w:sz w:val="22"/>
          <w:szCs w:val="22"/>
          <w:lang w:val="ru-RU"/>
        </w:rPr>
        <w:t>Врз основа на член 36 став 1 точка 9 Законот за локалната самоуправа (,,Сл.весник на Р.М.,,бр. 5/02)</w:t>
      </w:r>
      <w:r w:rsidR="00AB7572" w:rsidRPr="00C613EB">
        <w:rPr>
          <w:rFonts w:eastAsia="Calibri"/>
          <w:sz w:val="22"/>
          <w:szCs w:val="22"/>
          <w:lang w:val="mk-MK"/>
        </w:rPr>
        <w:t xml:space="preserve"> и ("Службен весник на Р.С.М."бр.204/24)</w:t>
      </w:r>
      <w:r w:rsidR="00D26C64" w:rsidRPr="00C613EB">
        <w:rPr>
          <w:rFonts w:eastAsia="Calibri"/>
          <w:sz w:val="22"/>
          <w:szCs w:val="22"/>
          <w:lang w:val="ru-RU"/>
        </w:rPr>
        <w:t xml:space="preserve">, и член 16 став 1 точка 31 од Статутот на општина Дојран ("Службен гласник на општина Дојран", бр.9/06, 8/10, 12/14, 4/19 и 1/20), Советот на Општина Дојран на седница одржана на ден </w:t>
      </w:r>
      <w:r w:rsidR="00D26C64" w:rsidRPr="00C613EB">
        <w:rPr>
          <w:b/>
          <w:bCs/>
          <w:sz w:val="22"/>
          <w:szCs w:val="22"/>
          <w:lang w:val="mk-MK"/>
        </w:rPr>
        <w:t>27.01.2025</w:t>
      </w:r>
      <w:r w:rsidR="00D26C64" w:rsidRPr="00C613EB">
        <w:rPr>
          <w:sz w:val="22"/>
          <w:szCs w:val="22"/>
          <w:lang w:val="mk-MK"/>
        </w:rPr>
        <w:t xml:space="preserve">  </w:t>
      </w:r>
      <w:r w:rsidR="00D26C64" w:rsidRPr="00C613EB">
        <w:rPr>
          <w:rFonts w:eastAsia="Calibri"/>
          <w:sz w:val="22"/>
          <w:szCs w:val="22"/>
          <w:lang w:val="ru-RU"/>
        </w:rPr>
        <w:t xml:space="preserve">година, по заклучување н расправата по </w:t>
      </w:r>
      <w:r w:rsidR="00D26C64" w:rsidRPr="00C613EB">
        <w:rPr>
          <w:bCs/>
          <w:sz w:val="22"/>
          <w:szCs w:val="22"/>
          <w:lang w:val="mk-MK"/>
        </w:rPr>
        <w:t>Финансиски извештај за работењето на ЈПКД “Комуналец-Полин” Стар Дојран за период од 01.07.2024 - 30.09.2024 година</w:t>
      </w:r>
      <w:r w:rsidR="00D26C64" w:rsidRPr="00C613EB">
        <w:rPr>
          <w:rFonts w:eastAsia="Calibri"/>
          <w:sz w:val="22"/>
          <w:szCs w:val="22"/>
          <w:lang w:val="ru-RU"/>
        </w:rPr>
        <w:t xml:space="preserve">, донесе, </w:t>
      </w:r>
    </w:p>
    <w:p w14:paraId="2F47623B" w14:textId="77777777" w:rsidR="00D26C64" w:rsidRPr="00C613EB" w:rsidRDefault="00D26C64" w:rsidP="00D26C64">
      <w:pPr>
        <w:tabs>
          <w:tab w:val="left" w:pos="709"/>
        </w:tabs>
        <w:jc w:val="both"/>
        <w:rPr>
          <w:rFonts w:eastAsia="Calibri"/>
          <w:sz w:val="22"/>
          <w:szCs w:val="22"/>
          <w:lang w:val="ru-RU"/>
        </w:rPr>
      </w:pPr>
    </w:p>
    <w:p w14:paraId="60904A86" w14:textId="77777777" w:rsidR="00D26C64" w:rsidRPr="00C613EB" w:rsidRDefault="00D26C64" w:rsidP="00D26C64">
      <w:pPr>
        <w:tabs>
          <w:tab w:val="left" w:pos="709"/>
        </w:tabs>
        <w:jc w:val="both"/>
        <w:rPr>
          <w:rFonts w:eastAsia="Calibri"/>
          <w:sz w:val="22"/>
          <w:szCs w:val="22"/>
          <w:lang w:val="ru-RU"/>
        </w:rPr>
      </w:pPr>
    </w:p>
    <w:p w14:paraId="1A87CF66" w14:textId="77777777" w:rsidR="00D26C64" w:rsidRPr="00C613EB" w:rsidRDefault="00D26C64" w:rsidP="00D26C64">
      <w:pPr>
        <w:tabs>
          <w:tab w:val="left" w:pos="709"/>
        </w:tabs>
        <w:jc w:val="both"/>
        <w:rPr>
          <w:rFonts w:eastAsia="Calibri"/>
          <w:sz w:val="22"/>
          <w:szCs w:val="22"/>
          <w:lang w:val="ru-RU"/>
        </w:rPr>
      </w:pPr>
    </w:p>
    <w:p w14:paraId="672C31ED" w14:textId="77777777" w:rsidR="00D26C64" w:rsidRPr="00C613EB" w:rsidRDefault="00D26C64" w:rsidP="00D26C64">
      <w:pPr>
        <w:tabs>
          <w:tab w:val="left" w:pos="709"/>
        </w:tabs>
        <w:jc w:val="both"/>
        <w:rPr>
          <w:rFonts w:eastAsia="Calibri"/>
          <w:sz w:val="22"/>
          <w:szCs w:val="22"/>
          <w:lang w:val="ru-RU"/>
        </w:rPr>
      </w:pPr>
    </w:p>
    <w:p w14:paraId="258441F1" w14:textId="77777777" w:rsidR="00D26C64" w:rsidRPr="00C613EB" w:rsidRDefault="00D26C64" w:rsidP="00D26C64">
      <w:pPr>
        <w:tabs>
          <w:tab w:val="left" w:pos="709"/>
        </w:tabs>
        <w:jc w:val="both"/>
        <w:rPr>
          <w:rFonts w:eastAsia="Calibri"/>
          <w:b/>
          <w:bCs/>
          <w:sz w:val="22"/>
          <w:szCs w:val="22"/>
          <w:lang w:val="ru-RU"/>
        </w:rPr>
      </w:pPr>
    </w:p>
    <w:p w14:paraId="5DE28328" w14:textId="77777777" w:rsidR="00D26C64" w:rsidRPr="00C613EB" w:rsidRDefault="00D26C64" w:rsidP="00D26C64">
      <w:pPr>
        <w:tabs>
          <w:tab w:val="left" w:pos="709"/>
        </w:tabs>
        <w:jc w:val="center"/>
        <w:rPr>
          <w:rFonts w:eastAsia="Calibri"/>
          <w:b/>
          <w:bCs/>
          <w:sz w:val="22"/>
          <w:szCs w:val="22"/>
          <w:lang w:val="ru-RU"/>
        </w:rPr>
      </w:pPr>
      <w:r w:rsidRPr="00C613EB">
        <w:rPr>
          <w:rFonts w:eastAsia="Calibri"/>
          <w:b/>
          <w:bCs/>
          <w:sz w:val="22"/>
          <w:szCs w:val="22"/>
          <w:lang w:val="ru-RU"/>
        </w:rPr>
        <w:t>О Д Л У К А</w:t>
      </w:r>
    </w:p>
    <w:p w14:paraId="55CE6FBE" w14:textId="77777777" w:rsidR="00D26C64" w:rsidRPr="00C613EB" w:rsidRDefault="00D26C64" w:rsidP="00D26C64">
      <w:pPr>
        <w:tabs>
          <w:tab w:val="left" w:pos="709"/>
        </w:tabs>
        <w:jc w:val="center"/>
        <w:rPr>
          <w:rFonts w:eastAsia="Calibri"/>
          <w:sz w:val="22"/>
          <w:szCs w:val="22"/>
          <w:lang w:val="ru-RU"/>
        </w:rPr>
      </w:pPr>
      <w:r w:rsidRPr="00C613EB">
        <w:rPr>
          <w:rFonts w:eastAsia="Calibri"/>
          <w:sz w:val="22"/>
          <w:szCs w:val="22"/>
          <w:lang w:val="ru-RU"/>
        </w:rPr>
        <w:t xml:space="preserve">За усвојување на </w:t>
      </w:r>
      <w:r w:rsidRPr="00C613EB">
        <w:rPr>
          <w:bCs/>
          <w:sz w:val="22"/>
          <w:szCs w:val="22"/>
          <w:lang w:val="mk-MK"/>
        </w:rPr>
        <w:t>Финансиски извештај за работењето на ЈПКД “Комуналец-Полин” Стар Дојран за период од 01.07.2024 - 30.09.2024 година</w:t>
      </w:r>
    </w:p>
    <w:p w14:paraId="6BA1C089" w14:textId="77777777" w:rsidR="00D26C64" w:rsidRPr="00C613EB" w:rsidRDefault="00D26C64" w:rsidP="00D26C64">
      <w:pPr>
        <w:tabs>
          <w:tab w:val="left" w:pos="709"/>
        </w:tabs>
        <w:jc w:val="center"/>
        <w:rPr>
          <w:rFonts w:eastAsia="Calibri"/>
          <w:sz w:val="22"/>
          <w:szCs w:val="22"/>
          <w:lang w:val="ru-RU"/>
        </w:rPr>
      </w:pPr>
    </w:p>
    <w:p w14:paraId="376432EB" w14:textId="77777777" w:rsidR="00D26C64" w:rsidRPr="00C613EB" w:rsidRDefault="00D26C64" w:rsidP="00D26C64">
      <w:pPr>
        <w:tabs>
          <w:tab w:val="left" w:pos="709"/>
        </w:tabs>
        <w:jc w:val="both"/>
        <w:rPr>
          <w:rFonts w:eastAsia="Calibri"/>
          <w:sz w:val="22"/>
          <w:szCs w:val="22"/>
          <w:lang w:val="ru-RU"/>
        </w:rPr>
      </w:pPr>
    </w:p>
    <w:p w14:paraId="1A02319F" w14:textId="77777777" w:rsidR="00D26C64" w:rsidRPr="00C613EB" w:rsidRDefault="00D26C64" w:rsidP="00D26C64">
      <w:pPr>
        <w:tabs>
          <w:tab w:val="left" w:pos="709"/>
        </w:tabs>
        <w:jc w:val="both"/>
        <w:rPr>
          <w:rFonts w:eastAsia="Calibri"/>
          <w:sz w:val="22"/>
          <w:szCs w:val="22"/>
          <w:lang w:val="ru-RU"/>
        </w:rPr>
      </w:pPr>
    </w:p>
    <w:p w14:paraId="613668D7" w14:textId="77777777" w:rsidR="00D26C64" w:rsidRPr="00C613EB" w:rsidRDefault="00D26C64" w:rsidP="00D26C64">
      <w:pPr>
        <w:tabs>
          <w:tab w:val="left" w:pos="709"/>
        </w:tabs>
        <w:jc w:val="both"/>
        <w:rPr>
          <w:rFonts w:eastAsia="Calibri"/>
          <w:sz w:val="22"/>
          <w:szCs w:val="22"/>
          <w:lang w:val="ru-RU"/>
        </w:rPr>
      </w:pPr>
    </w:p>
    <w:p w14:paraId="7F60F644" w14:textId="77777777" w:rsidR="00D26C64" w:rsidRPr="00C613EB" w:rsidRDefault="00D26C64" w:rsidP="00D26C64">
      <w:pPr>
        <w:tabs>
          <w:tab w:val="left" w:pos="709"/>
        </w:tabs>
        <w:jc w:val="center"/>
        <w:rPr>
          <w:rFonts w:eastAsia="Calibri"/>
          <w:b/>
          <w:bCs/>
          <w:sz w:val="22"/>
          <w:szCs w:val="22"/>
          <w:lang w:val="ru-RU"/>
        </w:rPr>
      </w:pPr>
      <w:r w:rsidRPr="00C613EB">
        <w:rPr>
          <w:rFonts w:eastAsia="Calibri"/>
          <w:b/>
          <w:bCs/>
          <w:sz w:val="22"/>
          <w:szCs w:val="22"/>
          <w:lang w:val="ru-RU"/>
        </w:rPr>
        <w:t>Член 1</w:t>
      </w:r>
    </w:p>
    <w:p w14:paraId="45D479B3" w14:textId="77777777" w:rsidR="00D26C64" w:rsidRPr="00C613EB" w:rsidRDefault="00D26C64" w:rsidP="00D26C64">
      <w:pPr>
        <w:tabs>
          <w:tab w:val="left" w:pos="709"/>
        </w:tabs>
        <w:jc w:val="center"/>
        <w:rPr>
          <w:rFonts w:eastAsia="Calibri"/>
          <w:sz w:val="22"/>
          <w:szCs w:val="22"/>
          <w:lang w:val="ru-RU"/>
        </w:rPr>
      </w:pPr>
    </w:p>
    <w:p w14:paraId="034DB08E" w14:textId="14B29238" w:rsidR="00D26C64" w:rsidRPr="00C613EB" w:rsidRDefault="00D26C64" w:rsidP="00D26C64">
      <w:pPr>
        <w:tabs>
          <w:tab w:val="left" w:pos="709"/>
        </w:tabs>
        <w:jc w:val="both"/>
        <w:rPr>
          <w:rFonts w:eastAsia="Calibri"/>
          <w:sz w:val="22"/>
          <w:szCs w:val="22"/>
          <w:lang w:val="ru-RU"/>
        </w:rPr>
      </w:pPr>
      <w:r w:rsidRPr="00C613EB">
        <w:rPr>
          <w:rFonts w:eastAsia="Calibri"/>
          <w:sz w:val="22"/>
          <w:szCs w:val="22"/>
          <w:lang w:val="ru-RU"/>
        </w:rPr>
        <w:t xml:space="preserve">      </w:t>
      </w:r>
      <w:r w:rsidRPr="00C613EB">
        <w:rPr>
          <w:rFonts w:eastAsia="Calibri"/>
          <w:sz w:val="22"/>
          <w:szCs w:val="22"/>
          <w:lang w:val="ru-RU"/>
        </w:rPr>
        <w:tab/>
        <w:t xml:space="preserve">Со оваа Одлука се усвојува  </w:t>
      </w:r>
      <w:r w:rsidRPr="00C613EB">
        <w:rPr>
          <w:bCs/>
          <w:sz w:val="22"/>
          <w:szCs w:val="22"/>
          <w:lang w:val="mk-MK"/>
        </w:rPr>
        <w:t>Финансиски извештај за работењето на ЈПКД “Комуналец-Полин” Стар Дојран за период од 01.07.2024 - 30.09.2024 година</w:t>
      </w:r>
      <w:r w:rsidRPr="00C613EB">
        <w:rPr>
          <w:rFonts w:eastAsia="Calibri"/>
          <w:sz w:val="22"/>
          <w:szCs w:val="22"/>
          <w:lang w:val="ru-RU"/>
        </w:rPr>
        <w:t xml:space="preserve">, </w:t>
      </w:r>
      <w:r w:rsidR="00C349A4" w:rsidRPr="00C613EB">
        <w:rPr>
          <w:rFonts w:eastAsia="Calibri"/>
          <w:sz w:val="22"/>
          <w:szCs w:val="22"/>
          <w:lang w:val="ru-RU"/>
        </w:rPr>
        <w:t xml:space="preserve">бр.05-863/1 од 09.10.2024 година, </w:t>
      </w:r>
      <w:r w:rsidRPr="00C613EB">
        <w:rPr>
          <w:rFonts w:eastAsia="Calibri"/>
          <w:sz w:val="22"/>
          <w:szCs w:val="22"/>
          <w:lang w:val="mk-MK"/>
        </w:rPr>
        <w:t xml:space="preserve">усвоен од Управниот одбор, со Одлука, </w:t>
      </w:r>
      <w:r w:rsidRPr="00C613EB">
        <w:rPr>
          <w:rFonts w:eastAsia="Calibri"/>
          <w:sz w:val="22"/>
          <w:szCs w:val="22"/>
          <w:lang w:val="ru-RU"/>
        </w:rPr>
        <w:t xml:space="preserve"> бр.0</w:t>
      </w:r>
      <w:r w:rsidRPr="00C613EB">
        <w:rPr>
          <w:rFonts w:eastAsia="Calibri"/>
          <w:sz w:val="22"/>
          <w:szCs w:val="22"/>
          <w:lang w:val="mk-MK"/>
        </w:rPr>
        <w:t>2</w:t>
      </w:r>
      <w:r w:rsidRPr="00C613EB">
        <w:rPr>
          <w:rFonts w:eastAsia="Calibri"/>
          <w:sz w:val="22"/>
          <w:szCs w:val="22"/>
          <w:lang w:val="ru-RU"/>
        </w:rPr>
        <w:t>-</w:t>
      </w:r>
      <w:r w:rsidRPr="00C613EB">
        <w:rPr>
          <w:rFonts w:eastAsia="Calibri"/>
          <w:sz w:val="22"/>
          <w:szCs w:val="22"/>
          <w:lang w:val="mk-MK"/>
        </w:rPr>
        <w:t>8</w:t>
      </w:r>
      <w:r w:rsidR="00C349A4" w:rsidRPr="00C613EB">
        <w:rPr>
          <w:rFonts w:eastAsia="Calibri"/>
          <w:sz w:val="22"/>
          <w:szCs w:val="22"/>
          <w:lang w:val="mk-MK"/>
        </w:rPr>
        <w:t>65</w:t>
      </w:r>
      <w:r w:rsidRPr="00C613EB">
        <w:rPr>
          <w:rFonts w:eastAsia="Calibri"/>
          <w:sz w:val="22"/>
          <w:szCs w:val="22"/>
          <w:lang w:val="ru-RU"/>
        </w:rPr>
        <w:t>/</w:t>
      </w:r>
      <w:r w:rsidR="00C349A4" w:rsidRPr="00C613EB">
        <w:rPr>
          <w:rFonts w:eastAsia="Calibri"/>
          <w:sz w:val="22"/>
          <w:szCs w:val="22"/>
          <w:lang w:val="ru-RU"/>
        </w:rPr>
        <w:t>3</w:t>
      </w:r>
      <w:r w:rsidRPr="00C613EB">
        <w:rPr>
          <w:rFonts w:eastAsia="Calibri"/>
          <w:sz w:val="22"/>
          <w:szCs w:val="22"/>
          <w:lang w:val="ru-RU"/>
        </w:rPr>
        <w:t xml:space="preserve"> од </w:t>
      </w:r>
      <w:r w:rsidR="00C349A4" w:rsidRPr="00C613EB">
        <w:rPr>
          <w:rFonts w:eastAsia="Calibri"/>
          <w:sz w:val="22"/>
          <w:szCs w:val="22"/>
          <w:lang w:val="ru-RU"/>
        </w:rPr>
        <w:t>1</w:t>
      </w:r>
      <w:r w:rsidRPr="00C613EB">
        <w:rPr>
          <w:rFonts w:eastAsia="Calibri"/>
          <w:sz w:val="22"/>
          <w:szCs w:val="22"/>
          <w:lang w:val="mk-MK"/>
        </w:rPr>
        <w:t>7</w:t>
      </w:r>
      <w:r w:rsidRPr="00C613EB">
        <w:rPr>
          <w:rFonts w:eastAsia="Calibri"/>
          <w:sz w:val="22"/>
          <w:szCs w:val="22"/>
          <w:lang w:val="ru-RU"/>
        </w:rPr>
        <w:t>.</w:t>
      </w:r>
      <w:r w:rsidR="00C349A4" w:rsidRPr="00C613EB">
        <w:rPr>
          <w:rFonts w:eastAsia="Calibri"/>
          <w:sz w:val="22"/>
          <w:szCs w:val="22"/>
          <w:lang w:val="ru-RU"/>
        </w:rPr>
        <w:t>1</w:t>
      </w:r>
      <w:r w:rsidRPr="00C613EB">
        <w:rPr>
          <w:rFonts w:eastAsia="Calibri"/>
          <w:sz w:val="22"/>
          <w:szCs w:val="22"/>
          <w:lang w:val="ru-RU"/>
        </w:rPr>
        <w:t>0.202</w:t>
      </w:r>
      <w:r w:rsidRPr="00C613EB">
        <w:rPr>
          <w:rFonts w:eastAsia="Calibri"/>
          <w:sz w:val="22"/>
          <w:szCs w:val="22"/>
          <w:lang w:val="mk-MK"/>
        </w:rPr>
        <w:t>4</w:t>
      </w:r>
      <w:r w:rsidRPr="00C613EB">
        <w:rPr>
          <w:rFonts w:eastAsia="Calibri"/>
          <w:sz w:val="22"/>
          <w:szCs w:val="22"/>
          <w:lang w:val="ru-RU"/>
        </w:rPr>
        <w:t xml:space="preserve"> година.</w:t>
      </w:r>
    </w:p>
    <w:p w14:paraId="567AF9F9" w14:textId="77777777" w:rsidR="00D26C64" w:rsidRPr="00C613EB" w:rsidRDefault="00D26C64" w:rsidP="00D26C64">
      <w:pPr>
        <w:tabs>
          <w:tab w:val="left" w:pos="709"/>
        </w:tabs>
        <w:jc w:val="both"/>
        <w:rPr>
          <w:rFonts w:eastAsia="Calibri"/>
          <w:sz w:val="22"/>
          <w:szCs w:val="22"/>
          <w:lang w:val="ru-RU"/>
        </w:rPr>
      </w:pPr>
    </w:p>
    <w:p w14:paraId="46D49CC0" w14:textId="77777777" w:rsidR="00D26C64" w:rsidRPr="00C613EB" w:rsidRDefault="00D26C64" w:rsidP="00D26C64">
      <w:pPr>
        <w:tabs>
          <w:tab w:val="left" w:pos="709"/>
        </w:tabs>
        <w:jc w:val="both"/>
        <w:rPr>
          <w:rFonts w:eastAsia="Calibri"/>
          <w:sz w:val="22"/>
          <w:szCs w:val="22"/>
          <w:lang w:val="ru-RU"/>
        </w:rPr>
      </w:pPr>
    </w:p>
    <w:p w14:paraId="658E53AE" w14:textId="77777777" w:rsidR="00D26C64" w:rsidRPr="00C613EB" w:rsidRDefault="00D26C64" w:rsidP="00D26C64">
      <w:pPr>
        <w:tabs>
          <w:tab w:val="left" w:pos="709"/>
        </w:tabs>
        <w:jc w:val="both"/>
        <w:rPr>
          <w:rFonts w:eastAsia="Calibri"/>
          <w:sz w:val="22"/>
          <w:szCs w:val="22"/>
          <w:lang w:val="ru-RU"/>
        </w:rPr>
      </w:pPr>
    </w:p>
    <w:p w14:paraId="202D2390" w14:textId="77777777" w:rsidR="00D26C64" w:rsidRPr="00C613EB" w:rsidRDefault="00D26C64" w:rsidP="00D26C64">
      <w:pPr>
        <w:tabs>
          <w:tab w:val="left" w:pos="709"/>
        </w:tabs>
        <w:jc w:val="both"/>
        <w:rPr>
          <w:rFonts w:eastAsia="Calibri"/>
          <w:sz w:val="22"/>
          <w:szCs w:val="22"/>
          <w:lang w:val="ru-RU"/>
        </w:rPr>
      </w:pPr>
    </w:p>
    <w:p w14:paraId="7EBA0D9F" w14:textId="77777777" w:rsidR="00D26C64" w:rsidRPr="00C613EB" w:rsidRDefault="00D26C64" w:rsidP="00D26C64">
      <w:pPr>
        <w:tabs>
          <w:tab w:val="left" w:pos="709"/>
        </w:tabs>
        <w:jc w:val="center"/>
        <w:rPr>
          <w:rFonts w:eastAsia="Calibri"/>
          <w:b/>
          <w:bCs/>
          <w:sz w:val="22"/>
          <w:szCs w:val="22"/>
          <w:lang w:val="ru-RU"/>
        </w:rPr>
      </w:pPr>
      <w:r w:rsidRPr="00C613EB">
        <w:rPr>
          <w:rFonts w:eastAsia="Calibri"/>
          <w:b/>
          <w:bCs/>
          <w:sz w:val="22"/>
          <w:szCs w:val="22"/>
          <w:lang w:val="ru-RU"/>
        </w:rPr>
        <w:t>Член 2</w:t>
      </w:r>
    </w:p>
    <w:p w14:paraId="42A98373" w14:textId="77777777" w:rsidR="00D26C64" w:rsidRPr="00C613EB" w:rsidRDefault="00D26C64" w:rsidP="00D26C64">
      <w:pPr>
        <w:tabs>
          <w:tab w:val="left" w:pos="709"/>
        </w:tabs>
        <w:jc w:val="center"/>
        <w:rPr>
          <w:rFonts w:eastAsia="Calibri"/>
          <w:sz w:val="22"/>
          <w:szCs w:val="22"/>
          <w:lang w:val="ru-RU"/>
        </w:rPr>
      </w:pPr>
    </w:p>
    <w:p w14:paraId="7C24A1D3" w14:textId="77777777" w:rsidR="00D26C64" w:rsidRPr="00C613EB" w:rsidRDefault="00D26C64" w:rsidP="00D26C64">
      <w:pPr>
        <w:tabs>
          <w:tab w:val="left" w:pos="709"/>
        </w:tabs>
        <w:jc w:val="both"/>
        <w:rPr>
          <w:rFonts w:eastAsia="Calibri"/>
          <w:sz w:val="22"/>
          <w:szCs w:val="22"/>
          <w:lang w:val="ru-RU"/>
        </w:rPr>
      </w:pPr>
      <w:r w:rsidRPr="00C613EB">
        <w:rPr>
          <w:rFonts w:eastAsia="Calibri"/>
          <w:sz w:val="22"/>
          <w:szCs w:val="22"/>
          <w:lang w:val="ru-RU"/>
        </w:rPr>
        <w:tab/>
        <w:t xml:space="preserve">Оваа одлука влегува во сила осмиот ден од денот на објавувањето во ”Службен гласник на Општина Дојран”. </w:t>
      </w:r>
    </w:p>
    <w:p w14:paraId="24610DB2" w14:textId="77777777" w:rsidR="00D26C64" w:rsidRPr="00C613EB" w:rsidRDefault="00D26C64" w:rsidP="00D26C64">
      <w:pPr>
        <w:tabs>
          <w:tab w:val="left" w:pos="709"/>
        </w:tabs>
        <w:jc w:val="both"/>
        <w:rPr>
          <w:rFonts w:eastAsia="Calibri"/>
          <w:sz w:val="22"/>
          <w:szCs w:val="22"/>
          <w:lang w:val="ru-RU"/>
        </w:rPr>
      </w:pPr>
    </w:p>
    <w:p w14:paraId="3A572AD3" w14:textId="77777777" w:rsidR="00D26C64" w:rsidRPr="00C613EB" w:rsidRDefault="00D26C64" w:rsidP="00D26C64">
      <w:pPr>
        <w:tabs>
          <w:tab w:val="left" w:pos="709"/>
        </w:tabs>
        <w:jc w:val="both"/>
        <w:rPr>
          <w:rFonts w:eastAsia="Calibri"/>
          <w:sz w:val="22"/>
          <w:szCs w:val="22"/>
          <w:lang w:val="ru-RU"/>
        </w:rPr>
      </w:pPr>
    </w:p>
    <w:p w14:paraId="3D12AD3B" w14:textId="77777777" w:rsidR="00D26C64" w:rsidRPr="00C613EB" w:rsidRDefault="00D26C64" w:rsidP="00D26C64">
      <w:pPr>
        <w:tabs>
          <w:tab w:val="left" w:pos="709"/>
        </w:tabs>
        <w:jc w:val="both"/>
        <w:rPr>
          <w:rFonts w:eastAsia="Calibri"/>
          <w:sz w:val="22"/>
          <w:szCs w:val="22"/>
          <w:lang w:val="ru-RU"/>
        </w:rPr>
      </w:pPr>
    </w:p>
    <w:p w14:paraId="108C7C57" w14:textId="77777777" w:rsidR="00D26C64" w:rsidRPr="00C613EB" w:rsidRDefault="00D26C64" w:rsidP="00D26C64">
      <w:pPr>
        <w:tabs>
          <w:tab w:val="left" w:pos="709"/>
        </w:tabs>
        <w:jc w:val="both"/>
        <w:rPr>
          <w:rFonts w:eastAsia="Calibri"/>
          <w:sz w:val="22"/>
          <w:szCs w:val="22"/>
          <w:lang w:val="ru-RU"/>
        </w:rPr>
      </w:pPr>
    </w:p>
    <w:p w14:paraId="788AC927" w14:textId="77777777" w:rsidR="00D26C64" w:rsidRPr="00C613EB" w:rsidRDefault="00D26C64" w:rsidP="00D26C64">
      <w:pPr>
        <w:tabs>
          <w:tab w:val="left" w:pos="709"/>
        </w:tabs>
        <w:jc w:val="both"/>
        <w:rPr>
          <w:rFonts w:eastAsia="Calibri"/>
          <w:sz w:val="22"/>
          <w:szCs w:val="22"/>
          <w:lang w:val="ru-RU"/>
        </w:rPr>
      </w:pPr>
    </w:p>
    <w:p w14:paraId="7F53DC2B" w14:textId="77777777" w:rsidR="00D26C64" w:rsidRPr="00C613EB" w:rsidRDefault="00D26C64" w:rsidP="00D26C64">
      <w:pPr>
        <w:jc w:val="both"/>
        <w:rPr>
          <w:sz w:val="22"/>
          <w:szCs w:val="22"/>
          <w:lang w:val="ru-RU"/>
        </w:rPr>
      </w:pPr>
    </w:p>
    <w:p w14:paraId="4F325954" w14:textId="77777777" w:rsidR="00D26C64" w:rsidRPr="00C613EB" w:rsidRDefault="00D26C64" w:rsidP="00D26C64">
      <w:pPr>
        <w:jc w:val="both"/>
        <w:rPr>
          <w:sz w:val="22"/>
          <w:szCs w:val="22"/>
          <w:lang w:val="mk-MK"/>
        </w:rPr>
      </w:pPr>
      <w:r w:rsidRPr="00C613EB">
        <w:rPr>
          <w:sz w:val="22"/>
          <w:szCs w:val="22"/>
          <w:lang w:val="mk-MK"/>
        </w:rPr>
        <w:t xml:space="preserve">Бр. 08 – 128/4     </w:t>
      </w:r>
      <w:r w:rsidRPr="00C613EB">
        <w:rPr>
          <w:sz w:val="22"/>
          <w:szCs w:val="22"/>
          <w:lang w:val="mk-MK"/>
        </w:rPr>
        <w:tab/>
      </w:r>
      <w:r w:rsidRPr="00C613EB">
        <w:rPr>
          <w:sz w:val="22"/>
          <w:szCs w:val="22"/>
          <w:lang w:val="mk-MK"/>
        </w:rPr>
        <w:tab/>
      </w:r>
      <w:r w:rsidRPr="00C613EB">
        <w:rPr>
          <w:sz w:val="22"/>
          <w:szCs w:val="22"/>
          <w:lang w:val="mk-MK"/>
        </w:rPr>
        <w:tab/>
      </w:r>
      <w:r w:rsidRPr="00C613EB">
        <w:rPr>
          <w:sz w:val="22"/>
          <w:szCs w:val="22"/>
          <w:lang w:val="mk-MK"/>
        </w:rPr>
        <w:tab/>
      </w:r>
      <w:r w:rsidRPr="00C613EB">
        <w:rPr>
          <w:sz w:val="22"/>
          <w:szCs w:val="22"/>
          <w:lang w:val="mk-MK"/>
        </w:rPr>
        <w:tab/>
      </w:r>
      <w:r w:rsidRPr="00C613EB">
        <w:rPr>
          <w:sz w:val="22"/>
          <w:szCs w:val="22"/>
          <w:lang w:val="mk-MK"/>
        </w:rPr>
        <w:tab/>
        <w:t xml:space="preserve">              Претседател</w:t>
      </w:r>
    </w:p>
    <w:p w14:paraId="5999C128" w14:textId="77777777" w:rsidR="00D26C64" w:rsidRPr="00C613EB" w:rsidRDefault="00D26C64" w:rsidP="00D26C64">
      <w:pPr>
        <w:jc w:val="both"/>
        <w:rPr>
          <w:sz w:val="22"/>
          <w:szCs w:val="22"/>
          <w:lang w:val="mk-MK"/>
        </w:rPr>
      </w:pPr>
      <w:r w:rsidRPr="00C613EB">
        <w:rPr>
          <w:sz w:val="22"/>
          <w:szCs w:val="22"/>
          <w:lang w:val="mk-MK"/>
        </w:rPr>
        <w:t xml:space="preserve">27.01.2025  година                                                              на Советот на општина Дојран    </w:t>
      </w:r>
    </w:p>
    <w:p w14:paraId="7A940CF8" w14:textId="6C36CF55" w:rsidR="00D26C64" w:rsidRPr="00C613EB" w:rsidRDefault="00D26C64" w:rsidP="00D26C64">
      <w:pPr>
        <w:jc w:val="both"/>
        <w:rPr>
          <w:sz w:val="22"/>
          <w:szCs w:val="22"/>
          <w:lang w:val="mk-MK"/>
        </w:rPr>
      </w:pPr>
      <w:r w:rsidRPr="00C613EB">
        <w:rPr>
          <w:sz w:val="22"/>
          <w:szCs w:val="22"/>
          <w:lang w:val="mk-MK"/>
        </w:rPr>
        <w:t xml:space="preserve">Стар Дојран                                                                                            Ратко Ајцев </w:t>
      </w:r>
      <w:r w:rsidR="00AB7572" w:rsidRPr="00C613EB">
        <w:rPr>
          <w:sz w:val="22"/>
          <w:szCs w:val="22"/>
          <w:lang w:val="mk-MK"/>
        </w:rPr>
        <w:t>с.р.</w:t>
      </w:r>
    </w:p>
    <w:p w14:paraId="1CC28673" w14:textId="77777777" w:rsidR="00D26C64" w:rsidRPr="00C613EB" w:rsidRDefault="00D26C64" w:rsidP="00D26C64">
      <w:pPr>
        <w:ind w:firstLine="1134"/>
        <w:jc w:val="both"/>
        <w:rPr>
          <w:sz w:val="22"/>
          <w:szCs w:val="22"/>
          <w:lang w:val="ru-RU"/>
        </w:rPr>
      </w:pPr>
    </w:p>
    <w:p w14:paraId="6DACA318" w14:textId="77777777" w:rsidR="00D26C64" w:rsidRPr="00C613EB" w:rsidRDefault="00D26C64" w:rsidP="00D26C64">
      <w:pPr>
        <w:tabs>
          <w:tab w:val="left" w:pos="709"/>
        </w:tabs>
        <w:jc w:val="both"/>
        <w:rPr>
          <w:rFonts w:eastAsia="Calibri"/>
          <w:sz w:val="22"/>
          <w:szCs w:val="22"/>
          <w:lang w:val="ru-RU"/>
        </w:rPr>
      </w:pPr>
    </w:p>
    <w:p w14:paraId="12F9CE33" w14:textId="77777777" w:rsidR="00D26C64" w:rsidRPr="00C613EB" w:rsidRDefault="00D26C64" w:rsidP="00D26C64">
      <w:pPr>
        <w:ind w:firstLine="720"/>
        <w:jc w:val="both"/>
        <w:rPr>
          <w:sz w:val="22"/>
          <w:szCs w:val="22"/>
          <w:lang w:val="ru-RU"/>
        </w:rPr>
      </w:pPr>
    </w:p>
    <w:p w14:paraId="14684562" w14:textId="77777777" w:rsidR="00D26C64" w:rsidRPr="00C613EB" w:rsidRDefault="00D26C64" w:rsidP="00D26C64">
      <w:pPr>
        <w:ind w:firstLine="720"/>
        <w:jc w:val="both"/>
        <w:rPr>
          <w:sz w:val="22"/>
          <w:szCs w:val="22"/>
          <w:lang w:val="ru-RU"/>
        </w:rPr>
      </w:pPr>
    </w:p>
    <w:p w14:paraId="7F3A85AF" w14:textId="77777777" w:rsidR="00D26C64" w:rsidRPr="00C613EB" w:rsidRDefault="00D26C64" w:rsidP="00D26C64">
      <w:pPr>
        <w:ind w:firstLine="720"/>
        <w:jc w:val="both"/>
        <w:rPr>
          <w:sz w:val="22"/>
          <w:szCs w:val="22"/>
          <w:lang w:val="ru-RU"/>
        </w:rPr>
      </w:pPr>
    </w:p>
    <w:p w14:paraId="4456985B" w14:textId="0327768D" w:rsidR="00D26C64" w:rsidRPr="00C613EB" w:rsidRDefault="00D26C64" w:rsidP="00173463">
      <w:pPr>
        <w:ind w:firstLine="567"/>
        <w:jc w:val="both"/>
        <w:rPr>
          <w:rFonts w:eastAsia="Calibri"/>
          <w:sz w:val="22"/>
          <w:szCs w:val="22"/>
          <w:lang w:val="mk-MK"/>
        </w:rPr>
      </w:pPr>
    </w:p>
    <w:p w14:paraId="5EF31E2B" w14:textId="77777777" w:rsidR="00D26C64" w:rsidRPr="00C613EB" w:rsidRDefault="00D26C64" w:rsidP="00173463">
      <w:pPr>
        <w:ind w:firstLine="567"/>
        <w:jc w:val="both"/>
        <w:rPr>
          <w:rFonts w:eastAsia="Calibri"/>
          <w:sz w:val="22"/>
          <w:szCs w:val="22"/>
          <w:lang w:val="mk-MK"/>
        </w:rPr>
      </w:pPr>
    </w:p>
    <w:p w14:paraId="3AA46988" w14:textId="77777777" w:rsidR="00D26C64" w:rsidRPr="00C613EB" w:rsidRDefault="00D26C64" w:rsidP="00173463">
      <w:pPr>
        <w:ind w:firstLine="567"/>
        <w:jc w:val="both"/>
        <w:rPr>
          <w:rFonts w:eastAsia="Calibri"/>
          <w:sz w:val="22"/>
          <w:szCs w:val="22"/>
          <w:lang w:val="mk-MK"/>
        </w:rPr>
      </w:pPr>
    </w:p>
    <w:p w14:paraId="268F1931" w14:textId="77777777" w:rsidR="00D26C64" w:rsidRPr="00C613EB" w:rsidRDefault="00D26C64" w:rsidP="00173463">
      <w:pPr>
        <w:ind w:firstLine="567"/>
        <w:jc w:val="both"/>
        <w:rPr>
          <w:rFonts w:eastAsia="Calibri"/>
          <w:sz w:val="22"/>
          <w:szCs w:val="22"/>
          <w:lang w:val="mk-MK"/>
        </w:rPr>
      </w:pPr>
    </w:p>
    <w:p w14:paraId="0257815A" w14:textId="77777777" w:rsidR="00D26C64" w:rsidRPr="00C613EB" w:rsidRDefault="00D26C64" w:rsidP="00173463">
      <w:pPr>
        <w:ind w:firstLine="567"/>
        <w:jc w:val="both"/>
        <w:rPr>
          <w:rFonts w:eastAsia="Calibri"/>
          <w:sz w:val="22"/>
          <w:szCs w:val="22"/>
          <w:lang w:val="mk-MK"/>
        </w:rPr>
      </w:pPr>
    </w:p>
    <w:p w14:paraId="04EA96B5" w14:textId="77777777" w:rsidR="00D26C64" w:rsidRPr="00C613EB" w:rsidRDefault="00D26C64" w:rsidP="00173463">
      <w:pPr>
        <w:ind w:firstLine="567"/>
        <w:jc w:val="both"/>
        <w:rPr>
          <w:rFonts w:eastAsia="Calibri"/>
          <w:sz w:val="22"/>
          <w:szCs w:val="22"/>
          <w:lang w:val="mk-MK"/>
        </w:rPr>
      </w:pPr>
    </w:p>
    <w:p w14:paraId="5A2BC654" w14:textId="77777777" w:rsidR="00D26C64" w:rsidRPr="00C613EB" w:rsidRDefault="00D26C64" w:rsidP="00173463">
      <w:pPr>
        <w:ind w:firstLine="567"/>
        <w:jc w:val="both"/>
        <w:rPr>
          <w:rFonts w:eastAsia="Calibri"/>
          <w:sz w:val="22"/>
          <w:szCs w:val="22"/>
          <w:lang w:val="mk-MK"/>
        </w:rPr>
      </w:pPr>
    </w:p>
    <w:p w14:paraId="2CC9BB3B" w14:textId="4519987C" w:rsidR="00D26C64" w:rsidRPr="00C613EB" w:rsidRDefault="00D26C64" w:rsidP="00D26C64">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стр.5</w:t>
      </w:r>
    </w:p>
    <w:p w14:paraId="50F85F36" w14:textId="77777777" w:rsidR="00D26C64" w:rsidRPr="00C613EB" w:rsidRDefault="00D26C64" w:rsidP="00173463">
      <w:pPr>
        <w:ind w:firstLine="567"/>
        <w:jc w:val="both"/>
        <w:rPr>
          <w:rFonts w:eastAsia="Calibri"/>
          <w:sz w:val="22"/>
          <w:szCs w:val="22"/>
          <w:lang w:val="mk-MK"/>
        </w:rPr>
      </w:pPr>
    </w:p>
    <w:p w14:paraId="46B4C135" w14:textId="2997C406" w:rsidR="00173463" w:rsidRPr="00173463" w:rsidRDefault="00173463" w:rsidP="00173463">
      <w:pPr>
        <w:ind w:firstLine="567"/>
        <w:jc w:val="both"/>
        <w:rPr>
          <w:rFonts w:eastAsia="Calibri"/>
          <w:sz w:val="22"/>
          <w:szCs w:val="22"/>
          <w:lang w:val="mk-MK"/>
        </w:rPr>
      </w:pPr>
      <w:r w:rsidRPr="00C613EB">
        <w:rPr>
          <w:rFonts w:eastAsia="Calibri"/>
          <w:sz w:val="22"/>
          <w:szCs w:val="22"/>
          <w:lang w:val="mk-MK"/>
        </w:rPr>
        <w:t>Врз основа на член 50 став 1 точка 3 од Законот за локалната самоуправа ("Службен весник на Р.М."), бр.5/02 и ("Службен весник на</w:t>
      </w:r>
      <w:r w:rsidRPr="00173463">
        <w:rPr>
          <w:rFonts w:eastAsia="Calibri"/>
          <w:sz w:val="22"/>
          <w:szCs w:val="22"/>
          <w:lang w:val="mk-MK"/>
        </w:rPr>
        <w:t xml:space="preserve"> Р.С.М."бр.204/24) и член 32 од Статутот на општина Дојран ("Службен гласник на општина Дојран", бр.9/06, 8/10, 12/14, 4/19 и 1/20), Градоначалникот на општина Дојран донесе,</w:t>
      </w:r>
    </w:p>
    <w:p w14:paraId="1F64E759" w14:textId="77777777" w:rsidR="00173463" w:rsidRPr="00173463" w:rsidRDefault="00173463" w:rsidP="00173463">
      <w:pPr>
        <w:ind w:firstLine="567"/>
        <w:jc w:val="both"/>
        <w:rPr>
          <w:rFonts w:eastAsia="Calibri"/>
          <w:sz w:val="22"/>
          <w:szCs w:val="22"/>
          <w:lang w:val="mk-MK"/>
        </w:rPr>
      </w:pPr>
    </w:p>
    <w:p w14:paraId="7D0BF3AE" w14:textId="77777777" w:rsidR="00173463" w:rsidRPr="00173463" w:rsidRDefault="00173463" w:rsidP="00173463">
      <w:pPr>
        <w:ind w:firstLine="567"/>
        <w:jc w:val="both"/>
        <w:rPr>
          <w:rFonts w:eastAsia="Calibri"/>
          <w:sz w:val="22"/>
          <w:szCs w:val="22"/>
          <w:lang w:val="mk-MK"/>
        </w:rPr>
      </w:pPr>
    </w:p>
    <w:p w14:paraId="4E905CCF" w14:textId="77777777" w:rsidR="00173463" w:rsidRPr="00173463" w:rsidRDefault="00173463" w:rsidP="00173463">
      <w:pPr>
        <w:ind w:firstLine="567"/>
        <w:jc w:val="both"/>
        <w:rPr>
          <w:rFonts w:eastAsia="Calibri"/>
          <w:sz w:val="22"/>
          <w:szCs w:val="22"/>
          <w:lang w:val="mk-MK"/>
        </w:rPr>
      </w:pPr>
    </w:p>
    <w:p w14:paraId="1345621F" w14:textId="77777777" w:rsidR="00173463" w:rsidRPr="00173463" w:rsidRDefault="00173463" w:rsidP="00173463">
      <w:pPr>
        <w:ind w:firstLine="567"/>
        <w:jc w:val="both"/>
        <w:rPr>
          <w:rFonts w:eastAsia="Calibri"/>
          <w:sz w:val="22"/>
          <w:szCs w:val="22"/>
          <w:lang w:val="mk-MK"/>
        </w:rPr>
      </w:pPr>
    </w:p>
    <w:p w14:paraId="67D1E878" w14:textId="77777777" w:rsidR="00173463" w:rsidRPr="00173463" w:rsidRDefault="00173463" w:rsidP="00173463">
      <w:pPr>
        <w:ind w:firstLine="567"/>
        <w:jc w:val="both"/>
        <w:rPr>
          <w:rFonts w:eastAsia="Calibri"/>
          <w:sz w:val="22"/>
          <w:szCs w:val="22"/>
          <w:lang w:val="mk-MK"/>
        </w:rPr>
      </w:pPr>
    </w:p>
    <w:p w14:paraId="7AD0400C" w14:textId="77777777" w:rsidR="00173463" w:rsidRPr="00173463" w:rsidRDefault="00173463" w:rsidP="00173463">
      <w:pPr>
        <w:ind w:firstLine="567"/>
        <w:jc w:val="both"/>
        <w:rPr>
          <w:rFonts w:eastAsia="Calibri"/>
          <w:sz w:val="22"/>
          <w:szCs w:val="22"/>
          <w:lang w:val="mk-MK"/>
        </w:rPr>
      </w:pPr>
    </w:p>
    <w:p w14:paraId="22360140" w14:textId="77777777" w:rsidR="00173463" w:rsidRPr="00173463" w:rsidRDefault="00173463" w:rsidP="00173463">
      <w:pPr>
        <w:ind w:firstLine="567"/>
        <w:jc w:val="center"/>
        <w:rPr>
          <w:rFonts w:eastAsia="Calibri"/>
          <w:sz w:val="22"/>
          <w:szCs w:val="22"/>
          <w:lang w:val="mk-MK"/>
        </w:rPr>
      </w:pPr>
      <w:r w:rsidRPr="00173463">
        <w:rPr>
          <w:rFonts w:eastAsia="Calibri"/>
          <w:sz w:val="22"/>
          <w:szCs w:val="22"/>
          <w:lang w:val="mk-MK"/>
        </w:rPr>
        <w:t>Р  Е  Ш  Е  Н И  Е</w:t>
      </w:r>
    </w:p>
    <w:p w14:paraId="0CDAB584" w14:textId="77777777" w:rsidR="00173463" w:rsidRPr="00173463" w:rsidRDefault="00173463" w:rsidP="00173463">
      <w:pPr>
        <w:ind w:firstLine="567"/>
        <w:jc w:val="center"/>
        <w:rPr>
          <w:rFonts w:eastAsia="Calibri"/>
          <w:sz w:val="22"/>
          <w:szCs w:val="22"/>
          <w:lang w:val="mk-MK"/>
        </w:rPr>
      </w:pPr>
      <w:r w:rsidRPr="00173463">
        <w:rPr>
          <w:rFonts w:eastAsia="Calibri"/>
          <w:sz w:val="22"/>
          <w:szCs w:val="22"/>
          <w:lang w:val="mk-MK"/>
        </w:rPr>
        <w:t>За објавување  на Програмата за активностите на Општина Дојран од областа на културата во 2025 година</w:t>
      </w:r>
    </w:p>
    <w:p w14:paraId="3D724472" w14:textId="77777777" w:rsidR="00173463" w:rsidRPr="00173463" w:rsidRDefault="00173463" w:rsidP="00173463">
      <w:pPr>
        <w:ind w:firstLine="567"/>
        <w:jc w:val="both"/>
        <w:rPr>
          <w:rFonts w:eastAsia="Calibri"/>
          <w:sz w:val="22"/>
          <w:szCs w:val="22"/>
          <w:lang w:val="mk-MK"/>
        </w:rPr>
      </w:pPr>
    </w:p>
    <w:p w14:paraId="63B8ABCB" w14:textId="77777777" w:rsidR="00173463" w:rsidRPr="00173463" w:rsidRDefault="00173463" w:rsidP="00173463">
      <w:pPr>
        <w:ind w:firstLine="567"/>
        <w:jc w:val="both"/>
        <w:rPr>
          <w:rFonts w:eastAsia="Calibri"/>
          <w:sz w:val="22"/>
          <w:szCs w:val="22"/>
          <w:lang w:val="mk-MK"/>
        </w:rPr>
      </w:pPr>
    </w:p>
    <w:p w14:paraId="3EA3778B" w14:textId="77777777" w:rsidR="00173463" w:rsidRPr="00173463" w:rsidRDefault="00173463" w:rsidP="00173463">
      <w:pPr>
        <w:ind w:firstLine="567"/>
        <w:jc w:val="both"/>
        <w:rPr>
          <w:rFonts w:eastAsia="Calibri"/>
          <w:sz w:val="22"/>
          <w:szCs w:val="22"/>
          <w:lang w:val="mk-MK"/>
        </w:rPr>
      </w:pPr>
    </w:p>
    <w:p w14:paraId="202DDF72" w14:textId="77777777" w:rsidR="00173463" w:rsidRPr="00173463" w:rsidRDefault="00173463" w:rsidP="00173463">
      <w:pPr>
        <w:ind w:firstLine="567"/>
        <w:jc w:val="both"/>
        <w:rPr>
          <w:rFonts w:eastAsia="Calibri"/>
          <w:sz w:val="22"/>
          <w:szCs w:val="22"/>
          <w:lang w:val="mk-MK"/>
        </w:rPr>
      </w:pPr>
    </w:p>
    <w:p w14:paraId="1AE1EAFD" w14:textId="77777777" w:rsidR="00173463" w:rsidRPr="00173463" w:rsidRDefault="00173463" w:rsidP="00173463">
      <w:pPr>
        <w:ind w:firstLine="567"/>
        <w:jc w:val="both"/>
        <w:rPr>
          <w:rFonts w:eastAsia="Calibri"/>
          <w:sz w:val="22"/>
          <w:szCs w:val="22"/>
          <w:lang w:val="mk-MK"/>
        </w:rPr>
      </w:pPr>
    </w:p>
    <w:p w14:paraId="6800A5D4" w14:textId="77777777" w:rsidR="00173463" w:rsidRPr="00173463" w:rsidRDefault="00173463" w:rsidP="00173463">
      <w:pPr>
        <w:ind w:firstLine="567"/>
        <w:jc w:val="both"/>
        <w:rPr>
          <w:rFonts w:eastAsia="Calibri"/>
          <w:sz w:val="22"/>
          <w:szCs w:val="22"/>
          <w:lang w:val="mk-MK"/>
        </w:rPr>
      </w:pPr>
    </w:p>
    <w:p w14:paraId="7BE69F83" w14:textId="77777777" w:rsidR="00173463" w:rsidRPr="00173463" w:rsidRDefault="00173463" w:rsidP="00173463">
      <w:pPr>
        <w:ind w:firstLine="567"/>
        <w:jc w:val="both"/>
        <w:rPr>
          <w:rFonts w:eastAsia="Calibri"/>
          <w:sz w:val="22"/>
          <w:szCs w:val="22"/>
          <w:lang w:val="mk-MK"/>
        </w:rPr>
      </w:pPr>
    </w:p>
    <w:p w14:paraId="59825B33" w14:textId="77777777" w:rsidR="00173463" w:rsidRPr="00173463" w:rsidRDefault="00173463" w:rsidP="00173463">
      <w:pPr>
        <w:ind w:firstLine="567"/>
        <w:jc w:val="both"/>
        <w:rPr>
          <w:rFonts w:eastAsia="Calibri"/>
          <w:sz w:val="22"/>
          <w:szCs w:val="22"/>
          <w:lang w:val="mk-MK"/>
        </w:rPr>
      </w:pPr>
    </w:p>
    <w:p w14:paraId="78F1A20B"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ab/>
        <w:t>1.Програма за активностите на Општина Дојран од областа на културата во 2025 година, донесена на седницата  на Советот на општина Дојран, одржана на ден 27.01.2025 година,  да се објави во "Службен гласник на општина Дојран".</w:t>
      </w:r>
    </w:p>
    <w:p w14:paraId="68E27D20" w14:textId="77777777" w:rsidR="00173463" w:rsidRPr="00173463" w:rsidRDefault="00173463" w:rsidP="00173463">
      <w:pPr>
        <w:ind w:firstLine="567"/>
        <w:jc w:val="both"/>
        <w:rPr>
          <w:rFonts w:eastAsia="Calibri"/>
          <w:sz w:val="22"/>
          <w:szCs w:val="22"/>
          <w:lang w:val="mk-MK"/>
        </w:rPr>
      </w:pPr>
    </w:p>
    <w:p w14:paraId="53E71BA7" w14:textId="77777777" w:rsidR="00173463" w:rsidRPr="00173463" w:rsidRDefault="00173463" w:rsidP="00173463">
      <w:pPr>
        <w:ind w:firstLine="567"/>
        <w:jc w:val="both"/>
        <w:rPr>
          <w:rFonts w:eastAsia="Calibri"/>
          <w:sz w:val="22"/>
          <w:szCs w:val="22"/>
          <w:lang w:val="mk-MK"/>
        </w:rPr>
      </w:pPr>
    </w:p>
    <w:p w14:paraId="641CA624" w14:textId="77777777" w:rsidR="00173463" w:rsidRPr="00173463" w:rsidRDefault="00173463" w:rsidP="00173463">
      <w:pPr>
        <w:ind w:firstLine="567"/>
        <w:jc w:val="both"/>
        <w:rPr>
          <w:rFonts w:eastAsia="Calibri"/>
          <w:sz w:val="22"/>
          <w:szCs w:val="22"/>
          <w:lang w:val="mk-MK"/>
        </w:rPr>
      </w:pPr>
    </w:p>
    <w:p w14:paraId="3A1E9011" w14:textId="77777777" w:rsidR="00173463" w:rsidRPr="00173463" w:rsidRDefault="00173463" w:rsidP="00173463">
      <w:pPr>
        <w:ind w:firstLine="567"/>
        <w:jc w:val="both"/>
        <w:rPr>
          <w:rFonts w:eastAsia="Calibri"/>
          <w:sz w:val="22"/>
          <w:szCs w:val="22"/>
          <w:lang w:val="mk-MK"/>
        </w:rPr>
      </w:pPr>
    </w:p>
    <w:p w14:paraId="41899F9D" w14:textId="77777777" w:rsidR="00173463" w:rsidRPr="00173463" w:rsidRDefault="00173463" w:rsidP="00173463">
      <w:pPr>
        <w:ind w:firstLine="567"/>
        <w:jc w:val="both"/>
        <w:rPr>
          <w:rFonts w:eastAsia="Calibri"/>
          <w:sz w:val="22"/>
          <w:szCs w:val="22"/>
          <w:lang w:val="mk-MK"/>
        </w:rPr>
      </w:pPr>
    </w:p>
    <w:p w14:paraId="57BD0FCB" w14:textId="77777777" w:rsidR="00173463" w:rsidRPr="00173463" w:rsidRDefault="00173463" w:rsidP="00173463">
      <w:pPr>
        <w:ind w:firstLine="567"/>
        <w:jc w:val="both"/>
        <w:rPr>
          <w:rFonts w:eastAsia="Calibri"/>
          <w:sz w:val="22"/>
          <w:szCs w:val="22"/>
          <w:lang w:val="mk-MK"/>
        </w:rPr>
      </w:pPr>
    </w:p>
    <w:p w14:paraId="0B13BCB6"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 xml:space="preserve">             2.Ова Решение влегува во сила со денот на донесувањето.</w:t>
      </w:r>
    </w:p>
    <w:p w14:paraId="0F3B3D0E" w14:textId="77777777" w:rsidR="00173463" w:rsidRPr="00173463" w:rsidRDefault="00173463" w:rsidP="00173463">
      <w:pPr>
        <w:ind w:firstLine="567"/>
        <w:jc w:val="both"/>
        <w:rPr>
          <w:rFonts w:eastAsia="Calibri"/>
          <w:sz w:val="22"/>
          <w:szCs w:val="22"/>
          <w:lang w:val="mk-MK"/>
        </w:rPr>
      </w:pPr>
    </w:p>
    <w:p w14:paraId="6EA1F8A2" w14:textId="77777777" w:rsidR="00173463" w:rsidRPr="00173463" w:rsidRDefault="00173463" w:rsidP="00173463">
      <w:pPr>
        <w:ind w:firstLine="567"/>
        <w:jc w:val="both"/>
        <w:rPr>
          <w:rFonts w:eastAsia="Calibri"/>
          <w:sz w:val="22"/>
          <w:szCs w:val="22"/>
          <w:lang w:val="mk-MK"/>
        </w:rPr>
      </w:pPr>
    </w:p>
    <w:p w14:paraId="56CC41AE" w14:textId="77777777" w:rsidR="00173463" w:rsidRPr="00173463" w:rsidRDefault="00173463" w:rsidP="00173463">
      <w:pPr>
        <w:ind w:firstLine="567"/>
        <w:jc w:val="both"/>
        <w:rPr>
          <w:rFonts w:eastAsia="Calibri"/>
          <w:sz w:val="22"/>
          <w:szCs w:val="22"/>
          <w:lang w:val="mk-MK"/>
        </w:rPr>
      </w:pPr>
    </w:p>
    <w:p w14:paraId="7500A087" w14:textId="77777777" w:rsidR="00173463" w:rsidRPr="00173463" w:rsidRDefault="00173463" w:rsidP="00173463">
      <w:pPr>
        <w:ind w:firstLine="567"/>
        <w:jc w:val="both"/>
        <w:rPr>
          <w:rFonts w:eastAsia="Calibri"/>
          <w:sz w:val="22"/>
          <w:szCs w:val="22"/>
          <w:lang w:val="mk-MK"/>
        </w:rPr>
      </w:pPr>
    </w:p>
    <w:p w14:paraId="5BCB307E" w14:textId="4F12D615" w:rsidR="003B4355" w:rsidRPr="008805B9" w:rsidRDefault="003B4355" w:rsidP="003B4355">
      <w:pPr>
        <w:ind w:left="284" w:firstLine="425"/>
        <w:jc w:val="both"/>
        <w:rPr>
          <w:rFonts w:eastAsia="Calibri"/>
          <w:sz w:val="22"/>
          <w:szCs w:val="22"/>
          <w:lang w:val="mk-MK"/>
        </w:rPr>
      </w:pPr>
      <w:r w:rsidRPr="003B4355">
        <w:rPr>
          <w:rFonts w:eastAsia="Calibri"/>
          <w:sz w:val="22"/>
          <w:szCs w:val="22"/>
          <w:lang w:val="mk-MK"/>
        </w:rPr>
        <w:t xml:space="preserve">   </w:t>
      </w:r>
      <w:r w:rsidRPr="008805B9">
        <w:rPr>
          <w:rFonts w:eastAsia="Calibri"/>
          <w:sz w:val="22"/>
          <w:szCs w:val="22"/>
          <w:lang w:val="ru-RU"/>
        </w:rPr>
        <w:t>Бр.09</w:t>
      </w:r>
      <w:r w:rsidRPr="008805B9">
        <w:rPr>
          <w:rFonts w:eastAsia="Calibri"/>
          <w:sz w:val="22"/>
          <w:szCs w:val="22"/>
          <w:lang w:val="mk-MK"/>
        </w:rPr>
        <w:t xml:space="preserve"> </w:t>
      </w:r>
      <w:r w:rsidRPr="008805B9">
        <w:rPr>
          <w:rFonts w:eastAsia="Calibri"/>
          <w:sz w:val="22"/>
          <w:szCs w:val="22"/>
          <w:lang w:val="ru-RU"/>
        </w:rPr>
        <w:t>– 1</w:t>
      </w:r>
      <w:r w:rsidRPr="003B4355">
        <w:rPr>
          <w:rFonts w:eastAsia="Calibri"/>
          <w:sz w:val="22"/>
          <w:szCs w:val="22"/>
          <w:lang w:val="mk-MK"/>
        </w:rPr>
        <w:t>9</w:t>
      </w:r>
      <w:r>
        <w:rPr>
          <w:rFonts w:eastAsia="Calibri"/>
          <w:sz w:val="22"/>
          <w:szCs w:val="22"/>
          <w:lang w:val="ru-RU"/>
        </w:rPr>
        <w:t>8</w:t>
      </w:r>
      <w:r w:rsidRPr="008805B9">
        <w:rPr>
          <w:rFonts w:eastAsia="Calibri"/>
          <w:sz w:val="22"/>
          <w:szCs w:val="22"/>
          <w:lang w:val="ru-RU"/>
        </w:rPr>
        <w:t>/</w:t>
      </w:r>
      <w:r w:rsidRPr="00D860AA">
        <w:rPr>
          <w:rFonts w:eastAsia="Calibri"/>
          <w:sz w:val="22"/>
          <w:szCs w:val="22"/>
          <w:lang w:val="mk-MK"/>
        </w:rPr>
        <w:t>3</w:t>
      </w:r>
      <w:r w:rsidRPr="008805B9">
        <w:rPr>
          <w:rFonts w:eastAsia="Calibri"/>
          <w:sz w:val="22"/>
          <w:szCs w:val="22"/>
          <w:lang w:val="mk-MK"/>
        </w:rPr>
        <w:t xml:space="preserve">  </w:t>
      </w:r>
    </w:p>
    <w:p w14:paraId="1D104038" w14:textId="77777777" w:rsidR="003B4355" w:rsidRPr="008805B9" w:rsidRDefault="003B4355" w:rsidP="003B4355">
      <w:pPr>
        <w:ind w:left="284" w:firstLine="425"/>
        <w:jc w:val="both"/>
        <w:rPr>
          <w:rFonts w:eastAsia="Calibri"/>
          <w:sz w:val="22"/>
          <w:szCs w:val="22"/>
          <w:lang w:val="ru-RU"/>
        </w:rPr>
      </w:pPr>
      <w:r w:rsidRPr="008805B9">
        <w:rPr>
          <w:sz w:val="22"/>
          <w:szCs w:val="22"/>
          <w:lang w:val="ru-RU"/>
        </w:rPr>
        <w:t xml:space="preserve">   </w:t>
      </w:r>
      <w:r w:rsidRPr="003B4355">
        <w:rPr>
          <w:sz w:val="22"/>
          <w:szCs w:val="22"/>
          <w:lang w:val="mk-MK"/>
        </w:rPr>
        <w:t>31</w:t>
      </w:r>
      <w:r w:rsidRPr="008805B9">
        <w:rPr>
          <w:sz w:val="22"/>
          <w:szCs w:val="22"/>
          <w:lang w:val="ru-RU"/>
        </w:rPr>
        <w:t>.0</w:t>
      </w:r>
      <w:r w:rsidRPr="003B4355">
        <w:rPr>
          <w:sz w:val="22"/>
          <w:szCs w:val="22"/>
          <w:lang w:val="mk-MK"/>
        </w:rPr>
        <w:t>1</w:t>
      </w:r>
      <w:r w:rsidRPr="008805B9">
        <w:rPr>
          <w:sz w:val="22"/>
          <w:szCs w:val="22"/>
          <w:lang w:val="ru-RU"/>
        </w:rPr>
        <w:t>.202</w:t>
      </w:r>
      <w:r w:rsidRPr="003B4355">
        <w:rPr>
          <w:sz w:val="22"/>
          <w:szCs w:val="22"/>
          <w:lang w:val="mk-MK"/>
        </w:rPr>
        <w:t>5</w:t>
      </w:r>
      <w:r w:rsidRPr="008805B9">
        <w:rPr>
          <w:sz w:val="22"/>
          <w:szCs w:val="22"/>
          <w:lang w:val="ru-RU"/>
        </w:rPr>
        <w:t xml:space="preserve"> </w:t>
      </w:r>
      <w:r w:rsidRPr="008805B9">
        <w:rPr>
          <w:rFonts w:eastAsia="Calibri"/>
          <w:sz w:val="22"/>
          <w:szCs w:val="22"/>
          <w:lang w:val="ru-RU"/>
        </w:rPr>
        <w:t>година</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p>
    <w:p w14:paraId="137C7425"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 xml:space="preserve">     </w:t>
      </w:r>
      <w:r>
        <w:rPr>
          <w:rFonts w:eastAsia="Calibri"/>
          <w:sz w:val="22"/>
          <w:szCs w:val="22"/>
          <w:lang w:val="ru-RU"/>
        </w:rPr>
        <w:t xml:space="preserve"> </w:t>
      </w:r>
      <w:r w:rsidRPr="008805B9">
        <w:rPr>
          <w:rFonts w:eastAsia="Calibri"/>
          <w:sz w:val="22"/>
          <w:szCs w:val="22"/>
          <w:lang w:val="ru-RU"/>
        </w:rPr>
        <w:t>Стар Дојран</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Градоначалник</w:t>
      </w:r>
    </w:p>
    <w:p w14:paraId="28807414"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на општина Дојран</w:t>
      </w:r>
    </w:p>
    <w:p w14:paraId="62F1E56D" w14:textId="77777777" w:rsidR="003B4355" w:rsidRPr="008805B9" w:rsidRDefault="003B4355" w:rsidP="003B4355">
      <w:pPr>
        <w:ind w:firstLine="567"/>
        <w:rPr>
          <w:sz w:val="22"/>
          <w:szCs w:val="22"/>
          <w:lang w:val="mk-MK"/>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Анго Ангов с.р.</w:t>
      </w:r>
    </w:p>
    <w:p w14:paraId="74FB6F58" w14:textId="77777777" w:rsidR="003B4355" w:rsidRPr="00D26C64" w:rsidRDefault="003B4355" w:rsidP="003B4355">
      <w:pPr>
        <w:ind w:firstLine="567"/>
        <w:jc w:val="both"/>
        <w:rPr>
          <w:rFonts w:eastAsia="Calibri"/>
          <w:sz w:val="22"/>
          <w:szCs w:val="22"/>
          <w:lang w:val="ru-RU"/>
        </w:rPr>
      </w:pPr>
    </w:p>
    <w:p w14:paraId="6CEB809F" w14:textId="77777777" w:rsidR="003B4355" w:rsidRPr="00D26C64" w:rsidRDefault="003B4355" w:rsidP="003B4355">
      <w:pPr>
        <w:ind w:firstLine="567"/>
        <w:jc w:val="both"/>
        <w:rPr>
          <w:rFonts w:eastAsia="Calibri"/>
          <w:sz w:val="22"/>
          <w:szCs w:val="22"/>
          <w:lang w:val="ru-RU"/>
        </w:rPr>
      </w:pPr>
    </w:p>
    <w:p w14:paraId="1A5B6D7F" w14:textId="77777777" w:rsidR="00173463" w:rsidRDefault="00173463" w:rsidP="00173463">
      <w:pPr>
        <w:ind w:firstLine="567"/>
        <w:jc w:val="both"/>
        <w:rPr>
          <w:rFonts w:eastAsia="Calibri"/>
          <w:sz w:val="22"/>
          <w:szCs w:val="22"/>
          <w:lang w:val="mk-MK"/>
        </w:rPr>
      </w:pPr>
    </w:p>
    <w:p w14:paraId="02D2099B" w14:textId="77777777" w:rsidR="00173463" w:rsidRDefault="00173463" w:rsidP="00173463">
      <w:pPr>
        <w:ind w:firstLine="567"/>
        <w:jc w:val="both"/>
        <w:rPr>
          <w:rFonts w:eastAsia="Calibri"/>
          <w:sz w:val="22"/>
          <w:szCs w:val="22"/>
          <w:lang w:val="mk-MK"/>
        </w:rPr>
      </w:pPr>
    </w:p>
    <w:p w14:paraId="4B951373" w14:textId="77777777" w:rsidR="00173463" w:rsidRDefault="00173463" w:rsidP="00173463">
      <w:pPr>
        <w:ind w:firstLine="567"/>
        <w:jc w:val="both"/>
        <w:rPr>
          <w:rFonts w:eastAsia="Calibri"/>
          <w:sz w:val="22"/>
          <w:szCs w:val="22"/>
          <w:lang w:val="mk-MK"/>
        </w:rPr>
      </w:pPr>
    </w:p>
    <w:p w14:paraId="038D452F" w14:textId="77777777" w:rsidR="00173463" w:rsidRDefault="00173463" w:rsidP="00173463">
      <w:pPr>
        <w:ind w:firstLine="567"/>
        <w:jc w:val="both"/>
        <w:rPr>
          <w:rFonts w:eastAsia="Calibri"/>
          <w:sz w:val="22"/>
          <w:szCs w:val="22"/>
          <w:lang w:val="mk-MK"/>
        </w:rPr>
      </w:pPr>
    </w:p>
    <w:p w14:paraId="6D926618" w14:textId="77777777" w:rsidR="00173463" w:rsidRPr="00173463" w:rsidRDefault="00173463" w:rsidP="00173463">
      <w:pPr>
        <w:ind w:firstLine="567"/>
        <w:jc w:val="both"/>
        <w:rPr>
          <w:rFonts w:eastAsia="Calibri"/>
          <w:sz w:val="22"/>
          <w:szCs w:val="22"/>
          <w:lang w:val="mk-MK"/>
        </w:rPr>
      </w:pPr>
    </w:p>
    <w:p w14:paraId="40845A9B" w14:textId="77777777" w:rsidR="00173463" w:rsidRPr="00173463" w:rsidRDefault="00173463" w:rsidP="00173463">
      <w:pPr>
        <w:ind w:firstLine="567"/>
        <w:jc w:val="both"/>
        <w:rPr>
          <w:rFonts w:eastAsia="Calibri"/>
          <w:sz w:val="22"/>
          <w:szCs w:val="22"/>
          <w:lang w:val="mk-MK"/>
        </w:rPr>
      </w:pPr>
    </w:p>
    <w:p w14:paraId="3094D25D" w14:textId="77777777" w:rsidR="00173463" w:rsidRPr="00173463" w:rsidRDefault="00173463" w:rsidP="00173463">
      <w:pPr>
        <w:ind w:firstLine="567"/>
        <w:jc w:val="both"/>
        <w:rPr>
          <w:rFonts w:eastAsia="Calibri"/>
          <w:sz w:val="22"/>
          <w:szCs w:val="22"/>
          <w:lang w:val="mk-MK"/>
        </w:rPr>
      </w:pPr>
    </w:p>
    <w:p w14:paraId="5856FC65" w14:textId="77777777" w:rsidR="00173463" w:rsidRPr="00173463" w:rsidRDefault="00173463" w:rsidP="00173463">
      <w:pPr>
        <w:ind w:firstLine="567"/>
        <w:jc w:val="both"/>
        <w:rPr>
          <w:rFonts w:eastAsia="Calibri"/>
          <w:sz w:val="22"/>
          <w:szCs w:val="22"/>
          <w:lang w:val="mk-MK"/>
        </w:rPr>
      </w:pPr>
    </w:p>
    <w:p w14:paraId="1C1D9AE4" w14:textId="77777777" w:rsidR="00173463" w:rsidRPr="00173463" w:rsidRDefault="00173463" w:rsidP="00173463">
      <w:pPr>
        <w:ind w:firstLine="567"/>
        <w:jc w:val="both"/>
        <w:rPr>
          <w:rFonts w:eastAsia="Calibri"/>
          <w:sz w:val="22"/>
          <w:szCs w:val="22"/>
          <w:lang w:val="mk-MK"/>
        </w:rPr>
      </w:pPr>
    </w:p>
    <w:p w14:paraId="36CBDB65" w14:textId="77777777" w:rsidR="00173463" w:rsidRPr="00173463" w:rsidRDefault="00173463" w:rsidP="00173463">
      <w:pPr>
        <w:ind w:firstLine="567"/>
        <w:jc w:val="both"/>
        <w:rPr>
          <w:rFonts w:eastAsia="Calibri"/>
          <w:sz w:val="22"/>
          <w:szCs w:val="22"/>
          <w:lang w:val="mk-MK"/>
        </w:rPr>
      </w:pPr>
    </w:p>
    <w:p w14:paraId="01FBB4D4" w14:textId="40261BC5" w:rsidR="00D26C64" w:rsidRPr="00C613EB" w:rsidRDefault="00D26C64" w:rsidP="00D26C64">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стр.6</w:t>
      </w:r>
    </w:p>
    <w:p w14:paraId="41C0B0B2" w14:textId="5DB7A933" w:rsidR="00D26C64" w:rsidRPr="00C613EB" w:rsidRDefault="00173463" w:rsidP="00D26C64">
      <w:pPr>
        <w:ind w:firstLine="720"/>
        <w:jc w:val="both"/>
        <w:rPr>
          <w:rFonts w:eastAsia="Calibri"/>
          <w:sz w:val="22"/>
          <w:szCs w:val="22"/>
          <w:lang w:val="mk-MK" w:eastAsia="en-US"/>
        </w:rPr>
      </w:pPr>
      <w:r w:rsidRPr="00C613EB">
        <w:rPr>
          <w:rFonts w:eastAsia="Calibri"/>
          <w:sz w:val="22"/>
          <w:szCs w:val="22"/>
          <w:lang w:val="mk-MK"/>
        </w:rPr>
        <w:t xml:space="preserve"> </w:t>
      </w:r>
      <w:r w:rsidR="00D26C64" w:rsidRPr="00C613EB">
        <w:rPr>
          <w:rFonts w:eastAsia="Calibri"/>
          <w:sz w:val="22"/>
          <w:szCs w:val="22"/>
          <w:lang w:val="ru-RU" w:eastAsia="en-US"/>
        </w:rPr>
        <w:t xml:space="preserve">Врз основа на член 22 од Законот за локалната самоуправа </w:t>
      </w:r>
      <w:r w:rsidR="00D26C64" w:rsidRPr="00C613EB">
        <w:rPr>
          <w:sz w:val="22"/>
          <w:szCs w:val="22"/>
          <w:lang w:val="mk-MK" w:eastAsia="en-US"/>
        </w:rPr>
        <w:t>("Службен весник на Р.М"), бр.5/02</w:t>
      </w:r>
      <w:r w:rsidR="00C349A4" w:rsidRPr="00C613EB">
        <w:rPr>
          <w:rFonts w:eastAsia="Calibri"/>
          <w:sz w:val="22"/>
          <w:szCs w:val="22"/>
          <w:lang w:val="mk-MK"/>
        </w:rPr>
        <w:t xml:space="preserve"> и ("Службен весник на Р.С.М."бр.204/24)</w:t>
      </w:r>
      <w:r w:rsidR="00D26C64" w:rsidRPr="00C613EB">
        <w:rPr>
          <w:sz w:val="22"/>
          <w:szCs w:val="22"/>
          <w:lang w:val="mk-MK" w:eastAsia="en-US"/>
        </w:rPr>
        <w:t xml:space="preserve"> а во врска со член 7 од Законот за културата </w:t>
      </w:r>
      <w:r w:rsidR="00D26C64" w:rsidRPr="00C613EB">
        <w:rPr>
          <w:rFonts w:eastAsia="Calibri"/>
          <w:sz w:val="22"/>
          <w:szCs w:val="22"/>
          <w:lang w:val="ru-RU" w:eastAsia="en-US"/>
        </w:rPr>
        <w:t xml:space="preserve"> </w:t>
      </w:r>
      <w:r w:rsidR="00D26C64" w:rsidRPr="00C613EB">
        <w:rPr>
          <w:sz w:val="22"/>
          <w:szCs w:val="22"/>
          <w:lang w:val="mk-MK" w:eastAsia="en-US"/>
        </w:rPr>
        <w:t>("Службен весник на Р.М.") бр</w:t>
      </w:r>
      <w:r w:rsidR="00D26C64" w:rsidRPr="00C613EB">
        <w:rPr>
          <w:rFonts w:eastAsia="Calibri"/>
          <w:sz w:val="22"/>
          <w:szCs w:val="22"/>
          <w:lang w:val="ru-RU" w:eastAsia="en-US"/>
        </w:rPr>
        <w:t>.31/98, 49/03, 82/05, 24/07, 116/10, 47/11, 51/11, 136/12, 23/13, 44/14, 61/15, 154/15, 39/16 и 11/18, Советот на општина Дојран на седницата одржана на ден 27.</w:t>
      </w:r>
      <w:r w:rsidR="00D26C64" w:rsidRPr="00C613EB">
        <w:rPr>
          <w:sz w:val="22"/>
          <w:szCs w:val="22"/>
          <w:lang w:val="mk-MK" w:eastAsia="en-US"/>
        </w:rPr>
        <w:t>01</w:t>
      </w:r>
      <w:r w:rsidR="00D26C64" w:rsidRPr="00C613EB">
        <w:rPr>
          <w:color w:val="000000"/>
          <w:sz w:val="22"/>
          <w:szCs w:val="22"/>
          <w:lang w:val="mk-MK" w:eastAsia="en-US"/>
        </w:rPr>
        <w:t xml:space="preserve">.2025 </w:t>
      </w:r>
      <w:r w:rsidR="00D26C64" w:rsidRPr="00C613EB">
        <w:rPr>
          <w:rFonts w:eastAsia="Calibri"/>
          <w:sz w:val="22"/>
          <w:szCs w:val="22"/>
          <w:lang w:val="ru-RU" w:eastAsia="en-US"/>
        </w:rPr>
        <w:t>година,</w:t>
      </w:r>
      <w:r w:rsidR="00D26C64" w:rsidRPr="00C613EB">
        <w:rPr>
          <w:rFonts w:eastAsia="Calibri"/>
          <w:sz w:val="22"/>
          <w:szCs w:val="22"/>
          <w:lang w:val="mk-MK" w:eastAsia="en-US"/>
        </w:rPr>
        <w:t xml:space="preserve">  донесе, </w:t>
      </w:r>
    </w:p>
    <w:p w14:paraId="07639282" w14:textId="77777777" w:rsidR="00D26C64" w:rsidRPr="00C613EB" w:rsidRDefault="00D26C64" w:rsidP="00D26C64">
      <w:pPr>
        <w:ind w:firstLine="720"/>
        <w:jc w:val="both"/>
        <w:rPr>
          <w:rFonts w:eastAsia="Calibri"/>
          <w:sz w:val="22"/>
          <w:szCs w:val="22"/>
          <w:lang w:val="mk-MK" w:eastAsia="en-US"/>
        </w:rPr>
      </w:pPr>
    </w:p>
    <w:p w14:paraId="11F828F8" w14:textId="77777777" w:rsidR="00D26C64" w:rsidRPr="00C613EB" w:rsidRDefault="00D26C64" w:rsidP="00D26C64">
      <w:pPr>
        <w:keepNext/>
        <w:keepLines/>
        <w:ind w:left="728" w:right="1501"/>
        <w:jc w:val="center"/>
        <w:outlineLvl w:val="0"/>
        <w:rPr>
          <w:rFonts w:eastAsiaTheme="majorEastAsia"/>
          <w:sz w:val="22"/>
          <w:szCs w:val="22"/>
          <w:lang w:val="mk-MK"/>
        </w:rPr>
      </w:pPr>
      <w:r w:rsidRPr="00C613EB">
        <w:rPr>
          <w:rFonts w:eastAsiaTheme="majorEastAsia"/>
          <w:sz w:val="22"/>
          <w:szCs w:val="22"/>
          <w:lang w:val="mk-MK"/>
        </w:rPr>
        <w:t xml:space="preserve"> П Р О Г Р А М А</w:t>
      </w:r>
    </w:p>
    <w:p w14:paraId="78487E38" w14:textId="77777777" w:rsidR="00D26C64" w:rsidRPr="00C613EB" w:rsidRDefault="00D26C64" w:rsidP="00D26C64">
      <w:pPr>
        <w:jc w:val="center"/>
        <w:rPr>
          <w:sz w:val="22"/>
          <w:szCs w:val="22"/>
          <w:lang w:val="mk-MK" w:eastAsia="en-US"/>
        </w:rPr>
      </w:pPr>
      <w:r w:rsidRPr="00C613EB">
        <w:rPr>
          <w:sz w:val="22"/>
          <w:szCs w:val="22"/>
          <w:lang w:val="mk-MK" w:eastAsia="en-US"/>
        </w:rPr>
        <w:t>за активностите на Општина Дојран од областа на културата во 2025 година</w:t>
      </w:r>
    </w:p>
    <w:p w14:paraId="101F192A" w14:textId="77777777" w:rsidR="00D26C64" w:rsidRPr="00C613EB" w:rsidRDefault="00D26C64" w:rsidP="00D26C64">
      <w:pPr>
        <w:jc w:val="center"/>
        <w:rPr>
          <w:sz w:val="22"/>
          <w:szCs w:val="22"/>
          <w:lang w:val="mk-MK" w:eastAsia="en-US"/>
        </w:rPr>
      </w:pPr>
    </w:p>
    <w:p w14:paraId="0B5D3A09" w14:textId="77777777" w:rsidR="00D26C64" w:rsidRPr="00C613EB" w:rsidRDefault="00D26C64" w:rsidP="00D26C64">
      <w:pPr>
        <w:jc w:val="both"/>
        <w:rPr>
          <w:sz w:val="22"/>
          <w:szCs w:val="22"/>
          <w:lang w:val="mk-MK" w:eastAsia="en-US"/>
        </w:rPr>
      </w:pPr>
    </w:p>
    <w:p w14:paraId="12882B30" w14:textId="77777777" w:rsidR="00D26C64" w:rsidRPr="00C613EB" w:rsidRDefault="00D26C64" w:rsidP="00D26C64">
      <w:pPr>
        <w:jc w:val="both"/>
        <w:rPr>
          <w:sz w:val="22"/>
          <w:szCs w:val="22"/>
          <w:lang w:val="mk-MK" w:eastAsia="en-US"/>
        </w:rPr>
      </w:pPr>
      <w:r w:rsidRPr="00C613EB">
        <w:rPr>
          <w:sz w:val="22"/>
          <w:szCs w:val="22"/>
          <w:lang w:val="mk-MK" w:eastAsia="en-US"/>
        </w:rPr>
        <w:t>1.</w:t>
      </w:r>
      <w:r w:rsidRPr="00C613EB">
        <w:rPr>
          <w:sz w:val="22"/>
          <w:szCs w:val="22"/>
          <w:lang w:val="mk-MK" w:eastAsia="en-US"/>
        </w:rPr>
        <w:tab/>
        <w:t>Вовед</w:t>
      </w:r>
    </w:p>
    <w:p w14:paraId="0CED8198" w14:textId="77777777" w:rsidR="00D26C64" w:rsidRPr="00C613EB" w:rsidRDefault="00D26C64" w:rsidP="00D26C64">
      <w:pPr>
        <w:jc w:val="both"/>
        <w:rPr>
          <w:sz w:val="22"/>
          <w:szCs w:val="22"/>
          <w:lang w:val="mk-MK" w:eastAsia="en-US"/>
        </w:rPr>
      </w:pPr>
    </w:p>
    <w:p w14:paraId="0E915DB1" w14:textId="77777777" w:rsidR="00D26C64" w:rsidRPr="00C613EB" w:rsidRDefault="00D26C64" w:rsidP="00D26C64">
      <w:pPr>
        <w:jc w:val="both"/>
        <w:rPr>
          <w:sz w:val="22"/>
          <w:szCs w:val="22"/>
          <w:lang w:val="mk-MK" w:eastAsia="en-US"/>
        </w:rPr>
      </w:pPr>
      <w:r w:rsidRPr="00C613EB">
        <w:rPr>
          <w:sz w:val="22"/>
          <w:szCs w:val="22"/>
          <w:lang w:val="mk-MK" w:eastAsia="en-US"/>
        </w:rPr>
        <w:tab/>
        <w:t>Со Програмата за активностите од областа на културата за 2025 година, се продолжува со подршката на манифестации од областа  на  културата кои претставуваат традиционални вредности и белег на Општина Дојран.</w:t>
      </w:r>
    </w:p>
    <w:p w14:paraId="79C40EFD" w14:textId="77777777" w:rsidR="00D26C64" w:rsidRPr="00C613EB" w:rsidRDefault="00D26C64" w:rsidP="00D26C64">
      <w:pPr>
        <w:jc w:val="both"/>
        <w:rPr>
          <w:sz w:val="22"/>
          <w:szCs w:val="22"/>
          <w:lang w:val="mk-MK" w:eastAsia="en-US"/>
        </w:rPr>
      </w:pPr>
      <w:r w:rsidRPr="00C613EB">
        <w:rPr>
          <w:sz w:val="22"/>
          <w:szCs w:val="22"/>
          <w:lang w:val="mk-MK" w:eastAsia="en-US"/>
        </w:rPr>
        <w:t>Воедно се продолжува и со подршката на проекти од областа на културата на институции, здруженија на граѓани и поединци од подрачјето на Општина Дојран.</w:t>
      </w:r>
    </w:p>
    <w:p w14:paraId="717FE8E2" w14:textId="77777777" w:rsidR="00D26C64" w:rsidRPr="00C613EB" w:rsidRDefault="00D26C64" w:rsidP="00D26C64">
      <w:pPr>
        <w:jc w:val="both"/>
        <w:rPr>
          <w:sz w:val="22"/>
          <w:szCs w:val="22"/>
          <w:lang w:val="mk-MK" w:eastAsia="en-US"/>
        </w:rPr>
      </w:pPr>
    </w:p>
    <w:p w14:paraId="5316125F" w14:textId="77777777" w:rsidR="00D26C64" w:rsidRPr="00C613EB" w:rsidRDefault="00D26C64" w:rsidP="00D26C64">
      <w:pPr>
        <w:jc w:val="both"/>
        <w:rPr>
          <w:sz w:val="22"/>
          <w:szCs w:val="22"/>
          <w:lang w:val="mk-MK" w:eastAsia="en-US"/>
        </w:rPr>
      </w:pPr>
    </w:p>
    <w:p w14:paraId="10CBB27D" w14:textId="77777777" w:rsidR="00D26C64" w:rsidRPr="00C613EB" w:rsidRDefault="00D26C64" w:rsidP="00D26C64">
      <w:pPr>
        <w:jc w:val="both"/>
        <w:rPr>
          <w:sz w:val="22"/>
          <w:szCs w:val="22"/>
          <w:lang w:val="mk-MK" w:eastAsia="en-US"/>
        </w:rPr>
      </w:pPr>
      <w:r w:rsidRPr="00C613EB">
        <w:rPr>
          <w:sz w:val="22"/>
          <w:szCs w:val="22"/>
          <w:lang w:val="mk-MK" w:eastAsia="en-US"/>
        </w:rPr>
        <w:t>2.</w:t>
      </w:r>
      <w:r w:rsidRPr="00C613EB">
        <w:rPr>
          <w:sz w:val="22"/>
          <w:szCs w:val="22"/>
          <w:lang w:val="mk-MK" w:eastAsia="en-US"/>
        </w:rPr>
        <w:tab/>
        <w:t>Цели</w:t>
      </w:r>
    </w:p>
    <w:p w14:paraId="718B0F11" w14:textId="77777777" w:rsidR="00D26C64" w:rsidRPr="00C613EB" w:rsidRDefault="00D26C64" w:rsidP="00D26C64">
      <w:pPr>
        <w:jc w:val="both"/>
        <w:rPr>
          <w:sz w:val="22"/>
          <w:szCs w:val="22"/>
          <w:lang w:val="mk-MK" w:eastAsia="en-US"/>
        </w:rPr>
      </w:pPr>
    </w:p>
    <w:p w14:paraId="7ECDFF13" w14:textId="77777777" w:rsidR="00D26C64" w:rsidRPr="00C613EB" w:rsidRDefault="00D26C64" w:rsidP="00D26C64">
      <w:pPr>
        <w:jc w:val="both"/>
        <w:rPr>
          <w:sz w:val="22"/>
          <w:szCs w:val="22"/>
          <w:lang w:val="mk-MK" w:eastAsia="en-US"/>
        </w:rPr>
      </w:pPr>
      <w:r w:rsidRPr="00C613EB">
        <w:rPr>
          <w:sz w:val="22"/>
          <w:szCs w:val="22"/>
          <w:lang w:val="mk-MK" w:eastAsia="en-US"/>
        </w:rPr>
        <w:tab/>
        <w:t>Основни цели на оваа Програма се:</w:t>
      </w:r>
    </w:p>
    <w:p w14:paraId="3FBF7E81" w14:textId="77777777" w:rsidR="00D26C64" w:rsidRPr="00C613EB" w:rsidRDefault="00D26C64" w:rsidP="00D26C64">
      <w:pPr>
        <w:jc w:val="both"/>
        <w:rPr>
          <w:sz w:val="22"/>
          <w:szCs w:val="22"/>
          <w:lang w:val="mk-MK" w:eastAsia="en-US"/>
        </w:rPr>
      </w:pPr>
      <w:r w:rsidRPr="00C613EB">
        <w:rPr>
          <w:sz w:val="22"/>
          <w:szCs w:val="22"/>
          <w:lang w:val="mk-MK" w:eastAsia="en-US"/>
        </w:rPr>
        <w:t>-Обезбедување активен однос на општина Дојран кон задоволувањето на потребите и интересите на граѓаните во областа на културата;</w:t>
      </w:r>
    </w:p>
    <w:p w14:paraId="3064E56B" w14:textId="77777777" w:rsidR="00D26C64" w:rsidRPr="00C613EB" w:rsidRDefault="00D26C64" w:rsidP="00D26C64">
      <w:pPr>
        <w:jc w:val="both"/>
        <w:rPr>
          <w:sz w:val="22"/>
          <w:szCs w:val="22"/>
          <w:lang w:val="mk-MK" w:eastAsia="en-US"/>
        </w:rPr>
      </w:pPr>
      <w:r w:rsidRPr="00C613EB">
        <w:rPr>
          <w:sz w:val="22"/>
          <w:szCs w:val="22"/>
          <w:lang w:val="mk-MK" w:eastAsia="en-US"/>
        </w:rPr>
        <w:t>-Сочувување и афирмирање на материјалното и духовното културно наследство на Општина Дојран;</w:t>
      </w:r>
    </w:p>
    <w:p w14:paraId="29C20972" w14:textId="77777777" w:rsidR="00D26C64" w:rsidRPr="00C613EB" w:rsidRDefault="00D26C64" w:rsidP="00D26C64">
      <w:pPr>
        <w:jc w:val="both"/>
        <w:rPr>
          <w:sz w:val="22"/>
          <w:szCs w:val="22"/>
          <w:lang w:val="mk-MK" w:eastAsia="en-US"/>
        </w:rPr>
      </w:pPr>
      <w:r w:rsidRPr="00C613EB">
        <w:rPr>
          <w:sz w:val="22"/>
          <w:szCs w:val="22"/>
          <w:lang w:val="mk-MK" w:eastAsia="en-US"/>
        </w:rPr>
        <w:t>-Сочувување и афирмирање на културниот идентитет на Општина Дојран</w:t>
      </w:r>
    </w:p>
    <w:p w14:paraId="13F13082" w14:textId="77777777" w:rsidR="00D26C64" w:rsidRPr="00C613EB" w:rsidRDefault="00D26C64" w:rsidP="00D26C64">
      <w:pPr>
        <w:jc w:val="both"/>
        <w:rPr>
          <w:sz w:val="22"/>
          <w:szCs w:val="22"/>
          <w:lang w:val="mk-MK" w:eastAsia="en-US"/>
        </w:rPr>
      </w:pPr>
      <w:r w:rsidRPr="00C613EB">
        <w:rPr>
          <w:sz w:val="22"/>
          <w:szCs w:val="22"/>
          <w:lang w:val="mk-MK" w:eastAsia="en-US"/>
        </w:rPr>
        <w:t>-Создавање услови за квалитетно културно живеење, соодветно на статусот на општина Дојран;</w:t>
      </w:r>
    </w:p>
    <w:p w14:paraId="26DEB9C1" w14:textId="77777777" w:rsidR="00D26C64" w:rsidRPr="00C613EB" w:rsidRDefault="00D26C64" w:rsidP="00D26C64">
      <w:pPr>
        <w:jc w:val="both"/>
        <w:rPr>
          <w:sz w:val="22"/>
          <w:szCs w:val="22"/>
          <w:lang w:val="mk-MK" w:eastAsia="en-US"/>
        </w:rPr>
      </w:pPr>
      <w:r w:rsidRPr="00C613EB">
        <w:rPr>
          <w:sz w:val="22"/>
          <w:szCs w:val="22"/>
          <w:lang w:val="mk-MK" w:eastAsia="en-US"/>
        </w:rPr>
        <w:t>-Промовирање и поддржување на нови идеи и проекти што ја афирмираат Општина Дојран како развиен културен центар;</w:t>
      </w:r>
    </w:p>
    <w:p w14:paraId="4988E260" w14:textId="77777777" w:rsidR="00D26C64" w:rsidRPr="00C613EB" w:rsidRDefault="00D26C64" w:rsidP="00D26C64">
      <w:pPr>
        <w:jc w:val="both"/>
        <w:rPr>
          <w:sz w:val="22"/>
          <w:szCs w:val="22"/>
          <w:lang w:val="mk-MK" w:eastAsia="en-US"/>
        </w:rPr>
      </w:pPr>
      <w:r w:rsidRPr="00C613EB">
        <w:rPr>
          <w:sz w:val="22"/>
          <w:szCs w:val="22"/>
          <w:lang w:val="mk-MK" w:eastAsia="en-US"/>
        </w:rPr>
        <w:t>-Презентирање и афирмирање на творците, интерпретаторите и институциите од областа на културата во земјава и странство;</w:t>
      </w:r>
    </w:p>
    <w:p w14:paraId="23615EBC" w14:textId="77777777" w:rsidR="00D26C64" w:rsidRPr="00C613EB" w:rsidRDefault="00D26C64" w:rsidP="00D26C64">
      <w:pPr>
        <w:jc w:val="both"/>
        <w:rPr>
          <w:sz w:val="22"/>
          <w:szCs w:val="22"/>
          <w:lang w:val="mk-MK" w:eastAsia="en-US"/>
        </w:rPr>
      </w:pPr>
      <w:r w:rsidRPr="00C613EB">
        <w:rPr>
          <w:sz w:val="22"/>
          <w:szCs w:val="22"/>
          <w:lang w:val="mk-MK" w:eastAsia="en-US"/>
        </w:rPr>
        <w:t>-Интензивирање и збогатување на меѓународната културна соработка.</w:t>
      </w:r>
    </w:p>
    <w:p w14:paraId="697C0E50" w14:textId="77777777" w:rsidR="00D26C64" w:rsidRPr="00C613EB" w:rsidRDefault="00D26C64" w:rsidP="00D26C64">
      <w:pPr>
        <w:jc w:val="both"/>
        <w:rPr>
          <w:sz w:val="22"/>
          <w:szCs w:val="22"/>
          <w:lang w:val="mk-MK" w:eastAsia="en-US"/>
        </w:rPr>
      </w:pPr>
    </w:p>
    <w:p w14:paraId="573DFFDB" w14:textId="77777777" w:rsidR="00D26C64" w:rsidRPr="00C613EB" w:rsidRDefault="00D26C64" w:rsidP="00D26C64">
      <w:pPr>
        <w:jc w:val="both"/>
        <w:rPr>
          <w:sz w:val="22"/>
          <w:szCs w:val="22"/>
          <w:lang w:val="mk-MK" w:eastAsia="en-US"/>
        </w:rPr>
      </w:pPr>
    </w:p>
    <w:p w14:paraId="008D6AE0" w14:textId="77777777" w:rsidR="00D26C64" w:rsidRPr="00C613EB" w:rsidRDefault="00D26C64" w:rsidP="00D26C64">
      <w:pPr>
        <w:jc w:val="both"/>
        <w:rPr>
          <w:sz w:val="22"/>
          <w:szCs w:val="22"/>
          <w:lang w:val="mk-MK" w:eastAsia="en-US"/>
        </w:rPr>
      </w:pPr>
      <w:r w:rsidRPr="00C613EB">
        <w:rPr>
          <w:sz w:val="22"/>
          <w:szCs w:val="22"/>
          <w:lang w:val="mk-MK" w:eastAsia="en-US"/>
        </w:rPr>
        <w:t>3.</w:t>
      </w:r>
      <w:r w:rsidRPr="00C613EB">
        <w:rPr>
          <w:sz w:val="22"/>
          <w:szCs w:val="22"/>
          <w:lang w:val="mk-MK" w:eastAsia="en-US"/>
        </w:rPr>
        <w:tab/>
        <w:t>Активности</w:t>
      </w:r>
    </w:p>
    <w:p w14:paraId="4C49BF95" w14:textId="77777777" w:rsidR="00D26C64" w:rsidRPr="00C613EB" w:rsidRDefault="00D26C64" w:rsidP="00D26C64">
      <w:pPr>
        <w:jc w:val="both"/>
        <w:rPr>
          <w:sz w:val="22"/>
          <w:szCs w:val="22"/>
          <w:lang w:val="mk-MK" w:eastAsia="en-US"/>
        </w:rPr>
      </w:pPr>
    </w:p>
    <w:p w14:paraId="4447976A" w14:textId="77777777" w:rsidR="00D26C64" w:rsidRPr="00C613EB" w:rsidRDefault="00D26C64" w:rsidP="00D26C64">
      <w:pPr>
        <w:jc w:val="both"/>
        <w:rPr>
          <w:sz w:val="22"/>
          <w:szCs w:val="22"/>
          <w:lang w:val="mk-MK" w:eastAsia="en-US"/>
        </w:rPr>
      </w:pPr>
      <w:r w:rsidRPr="00C613EB">
        <w:rPr>
          <w:sz w:val="22"/>
          <w:szCs w:val="22"/>
          <w:lang w:val="mk-MK" w:eastAsia="en-US"/>
        </w:rPr>
        <w:tab/>
        <w:t>Активностите на Општина Дојран во областа на културата ќе бидат насочени кон поттикнување, поддржување  и помагање на остварувањето на целите на оваа Програма;</w:t>
      </w:r>
    </w:p>
    <w:p w14:paraId="09888C1C" w14:textId="77777777" w:rsidR="00D26C64" w:rsidRPr="00C613EB" w:rsidRDefault="00D26C64" w:rsidP="00D26C64">
      <w:pPr>
        <w:jc w:val="both"/>
        <w:rPr>
          <w:sz w:val="22"/>
          <w:szCs w:val="22"/>
          <w:lang w:val="mk-MK" w:eastAsia="en-US"/>
        </w:rPr>
      </w:pPr>
      <w:r w:rsidRPr="00C613EB">
        <w:rPr>
          <w:sz w:val="22"/>
          <w:szCs w:val="22"/>
          <w:lang w:val="mk-MK" w:eastAsia="en-US"/>
        </w:rPr>
        <w:t>Во таа смисла ќе се спроведуваат активностите за:</w:t>
      </w:r>
    </w:p>
    <w:p w14:paraId="5673D667" w14:textId="77777777" w:rsidR="00D26C64" w:rsidRPr="00C613EB" w:rsidRDefault="00D26C64" w:rsidP="00D26C64">
      <w:pPr>
        <w:jc w:val="both"/>
        <w:rPr>
          <w:sz w:val="22"/>
          <w:szCs w:val="22"/>
          <w:lang w:val="mk-MK" w:eastAsia="en-US"/>
        </w:rPr>
      </w:pPr>
    </w:p>
    <w:p w14:paraId="34F50B27" w14:textId="77777777" w:rsidR="00D26C64" w:rsidRPr="00C613EB" w:rsidRDefault="00D26C64" w:rsidP="00D26C64">
      <w:pPr>
        <w:jc w:val="both"/>
        <w:rPr>
          <w:sz w:val="22"/>
          <w:szCs w:val="22"/>
          <w:lang w:val="mk-MK" w:eastAsia="en-US"/>
        </w:rPr>
      </w:pPr>
      <w:r w:rsidRPr="00C613EB">
        <w:rPr>
          <w:sz w:val="22"/>
          <w:szCs w:val="22"/>
          <w:lang w:val="mk-MK" w:eastAsia="en-US"/>
        </w:rPr>
        <w:t>-Сочувување на континуитетот на одржувањето на традиционалните културно наследство;</w:t>
      </w:r>
    </w:p>
    <w:p w14:paraId="37B9B9ED" w14:textId="77777777" w:rsidR="00D26C64" w:rsidRPr="00C613EB" w:rsidRDefault="00D26C64" w:rsidP="00D26C64">
      <w:pPr>
        <w:jc w:val="both"/>
        <w:rPr>
          <w:sz w:val="22"/>
          <w:szCs w:val="22"/>
          <w:lang w:val="mk-MK" w:eastAsia="en-US"/>
        </w:rPr>
      </w:pPr>
      <w:r w:rsidRPr="00C613EB">
        <w:rPr>
          <w:sz w:val="22"/>
          <w:szCs w:val="22"/>
          <w:lang w:val="mk-MK" w:eastAsia="en-US"/>
        </w:rPr>
        <w:t xml:space="preserve">-уметнички манифестации со потврдени квалитети и присутен голем интерес на граѓаните; </w:t>
      </w:r>
    </w:p>
    <w:p w14:paraId="6B1E7C02" w14:textId="77777777" w:rsidR="00D26C64" w:rsidRPr="00C613EB" w:rsidRDefault="00D26C64" w:rsidP="00D26C64">
      <w:pPr>
        <w:jc w:val="both"/>
        <w:rPr>
          <w:sz w:val="22"/>
          <w:szCs w:val="22"/>
          <w:lang w:val="mk-MK" w:eastAsia="en-US"/>
        </w:rPr>
      </w:pPr>
      <w:r w:rsidRPr="00C613EB">
        <w:rPr>
          <w:sz w:val="22"/>
          <w:szCs w:val="22"/>
          <w:lang w:val="mk-MK" w:eastAsia="en-US"/>
        </w:rPr>
        <w:t>-Реализирање на манифестации, програми и проекти со современи содржини кои квалитетно го збогатуваат културниот живот на општината;</w:t>
      </w:r>
    </w:p>
    <w:p w14:paraId="0B883A70" w14:textId="77777777" w:rsidR="00D26C64" w:rsidRPr="00C613EB" w:rsidRDefault="00D26C64" w:rsidP="00D26C64">
      <w:pPr>
        <w:jc w:val="both"/>
        <w:rPr>
          <w:sz w:val="22"/>
          <w:szCs w:val="22"/>
          <w:lang w:val="mk-MK" w:eastAsia="en-US"/>
        </w:rPr>
      </w:pPr>
      <w:r w:rsidRPr="00C613EB">
        <w:rPr>
          <w:sz w:val="22"/>
          <w:szCs w:val="22"/>
          <w:lang w:val="mk-MK" w:eastAsia="en-US"/>
        </w:rPr>
        <w:t>-Помагање на манифестациите на младите со културни-уметнички и забавно- едукативни содржини;</w:t>
      </w:r>
    </w:p>
    <w:p w14:paraId="043688C6" w14:textId="77777777" w:rsidR="00D26C64" w:rsidRPr="00C613EB" w:rsidRDefault="00D26C64" w:rsidP="00D26C64">
      <w:pPr>
        <w:jc w:val="both"/>
        <w:rPr>
          <w:sz w:val="22"/>
          <w:szCs w:val="22"/>
          <w:lang w:val="mk-MK" w:eastAsia="en-US"/>
        </w:rPr>
      </w:pPr>
      <w:r w:rsidRPr="00C613EB">
        <w:rPr>
          <w:sz w:val="22"/>
          <w:szCs w:val="22"/>
          <w:lang w:val="mk-MK" w:eastAsia="en-US"/>
        </w:rPr>
        <w:t>-Одвивање на културно-уметнички и забавни приредби на атрактивни историски и урбани простори и објекти на подрачјето на општина Дојран;</w:t>
      </w:r>
    </w:p>
    <w:p w14:paraId="3B29BC3E" w14:textId="77777777" w:rsidR="00D26C64" w:rsidRPr="00C613EB" w:rsidRDefault="00D26C64" w:rsidP="00D26C64">
      <w:pPr>
        <w:jc w:val="both"/>
        <w:rPr>
          <w:sz w:val="22"/>
          <w:szCs w:val="22"/>
          <w:lang w:val="mk-MK" w:eastAsia="en-US"/>
        </w:rPr>
      </w:pPr>
      <w:r w:rsidRPr="00C613EB">
        <w:rPr>
          <w:sz w:val="22"/>
          <w:szCs w:val="22"/>
          <w:lang w:val="mk-MK" w:eastAsia="en-US"/>
        </w:rPr>
        <w:t>-Издавање публикации за историското наследство, културната традиција, современиот културен живот и уметничкото творештво во општина Дојран;</w:t>
      </w:r>
    </w:p>
    <w:p w14:paraId="4B2765B9" w14:textId="77777777" w:rsidR="00D26C64" w:rsidRPr="00C613EB" w:rsidRDefault="00D26C64" w:rsidP="00D26C64">
      <w:pPr>
        <w:jc w:val="both"/>
        <w:rPr>
          <w:sz w:val="22"/>
          <w:szCs w:val="22"/>
          <w:lang w:val="mk-MK" w:eastAsia="en-US"/>
        </w:rPr>
      </w:pPr>
      <w:r w:rsidRPr="00C613EB">
        <w:rPr>
          <w:sz w:val="22"/>
          <w:szCs w:val="22"/>
          <w:lang w:val="mk-MK" w:eastAsia="en-US"/>
        </w:rPr>
        <w:t>-Унапредување на меѓународната - културна комуникација врз реципрочна основа со други градови од земјата и странство.</w:t>
      </w:r>
    </w:p>
    <w:p w14:paraId="3E1BE146" w14:textId="20123D09" w:rsidR="00D26C64" w:rsidRPr="00C613EB" w:rsidRDefault="00D26C64" w:rsidP="00D26C64">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стр.7</w:t>
      </w:r>
    </w:p>
    <w:p w14:paraId="7114B26B" w14:textId="77777777" w:rsidR="00D26C64" w:rsidRPr="00C613EB" w:rsidRDefault="00D26C64" w:rsidP="00D26C64">
      <w:pPr>
        <w:jc w:val="both"/>
        <w:rPr>
          <w:sz w:val="22"/>
          <w:szCs w:val="22"/>
          <w:lang w:val="mk-MK" w:eastAsia="en-US"/>
        </w:rPr>
      </w:pPr>
      <w:r w:rsidRPr="00C613EB">
        <w:rPr>
          <w:sz w:val="22"/>
          <w:szCs w:val="22"/>
          <w:lang w:val="mk-MK" w:eastAsia="en-US"/>
        </w:rPr>
        <w:t>4. Финансирање</w:t>
      </w:r>
    </w:p>
    <w:p w14:paraId="420D98A0" w14:textId="77777777" w:rsidR="00D26C64" w:rsidRPr="00C349A4" w:rsidRDefault="00D26C64" w:rsidP="00D26C64">
      <w:pPr>
        <w:jc w:val="both"/>
        <w:rPr>
          <w:sz w:val="22"/>
          <w:szCs w:val="22"/>
          <w:lang w:val="mk-MK" w:eastAsia="en-US"/>
        </w:rPr>
      </w:pPr>
    </w:p>
    <w:p w14:paraId="1EA4FF61" w14:textId="77777777" w:rsidR="00D26C64" w:rsidRPr="00C349A4" w:rsidRDefault="00D26C64" w:rsidP="00D26C64">
      <w:pPr>
        <w:jc w:val="both"/>
        <w:rPr>
          <w:sz w:val="22"/>
          <w:szCs w:val="22"/>
          <w:lang w:val="mk-MK" w:eastAsia="en-US"/>
        </w:rPr>
      </w:pPr>
      <w:r w:rsidRPr="00C349A4">
        <w:rPr>
          <w:sz w:val="22"/>
          <w:szCs w:val="22"/>
          <w:lang w:val="mk-MK" w:eastAsia="en-US"/>
        </w:rPr>
        <w:tab/>
        <w:t>Активностите на општина Дојран од областа на културата, утврдени со оваа Програма, ќе се финансираат од средствата на Буџетот на општина Дојран за 2025 година, средства од Буџетот на Република Северна Македонија, спонзорства и донации.</w:t>
      </w:r>
    </w:p>
    <w:p w14:paraId="3AE5EA21" w14:textId="77777777" w:rsidR="00D26C64" w:rsidRPr="00C349A4" w:rsidRDefault="00D26C64" w:rsidP="00D26C64">
      <w:pPr>
        <w:jc w:val="both"/>
        <w:rPr>
          <w:sz w:val="22"/>
          <w:szCs w:val="22"/>
          <w:lang w:val="mk-MK" w:eastAsia="en-US"/>
        </w:rPr>
      </w:pPr>
      <w:r w:rsidRPr="00C349A4">
        <w:rPr>
          <w:sz w:val="22"/>
          <w:szCs w:val="22"/>
          <w:lang w:val="mk-MK" w:eastAsia="en-US"/>
        </w:rPr>
        <w:t>При реализација на Програмата, Општина Дојран ќе ги поддржува организаторите на манифестациите и реализаторите на проектите при спроведувањето на нивните активности за обезбедување финансиски средства и друга помош од:</w:t>
      </w:r>
    </w:p>
    <w:p w14:paraId="2153CF2E" w14:textId="77777777" w:rsidR="00D26C64" w:rsidRPr="00C349A4" w:rsidRDefault="00D26C64" w:rsidP="00D26C64">
      <w:pPr>
        <w:jc w:val="both"/>
        <w:rPr>
          <w:sz w:val="22"/>
          <w:szCs w:val="22"/>
          <w:lang w:val="mk-MK" w:eastAsia="en-US"/>
        </w:rPr>
      </w:pPr>
      <w:r w:rsidRPr="00C349A4">
        <w:rPr>
          <w:sz w:val="22"/>
          <w:szCs w:val="22"/>
          <w:lang w:val="mk-MK" w:eastAsia="en-US"/>
        </w:rPr>
        <w:t>-Буџетот на Република Северна Македонија за 2025 година (преку надлежните министерства);</w:t>
      </w:r>
    </w:p>
    <w:p w14:paraId="273FCD5D" w14:textId="77777777" w:rsidR="00D26C64" w:rsidRPr="00C349A4" w:rsidRDefault="00D26C64" w:rsidP="00D26C64">
      <w:pPr>
        <w:jc w:val="both"/>
        <w:rPr>
          <w:sz w:val="22"/>
          <w:szCs w:val="22"/>
          <w:lang w:val="mk-MK" w:eastAsia="en-US"/>
        </w:rPr>
      </w:pPr>
      <w:r w:rsidRPr="00C349A4">
        <w:rPr>
          <w:sz w:val="22"/>
          <w:szCs w:val="22"/>
          <w:lang w:val="mk-MK" w:eastAsia="en-US"/>
        </w:rPr>
        <w:t>-Трговски друштва,јавни претпријатија, фондации и други правни и физички лица.</w:t>
      </w:r>
    </w:p>
    <w:p w14:paraId="55B61E5C" w14:textId="77777777" w:rsidR="00D26C64" w:rsidRPr="00C349A4" w:rsidRDefault="00D26C64" w:rsidP="00D26C64">
      <w:pPr>
        <w:jc w:val="both"/>
        <w:rPr>
          <w:sz w:val="22"/>
          <w:szCs w:val="22"/>
          <w:lang w:val="mk-MK" w:eastAsia="en-US"/>
        </w:rPr>
      </w:pPr>
    </w:p>
    <w:p w14:paraId="46B78464" w14:textId="77777777" w:rsidR="00D26C64" w:rsidRPr="00C349A4" w:rsidRDefault="00D26C64" w:rsidP="00D26C64">
      <w:pPr>
        <w:jc w:val="both"/>
        <w:rPr>
          <w:sz w:val="22"/>
          <w:szCs w:val="22"/>
          <w:lang w:val="mk-MK" w:eastAsia="en-US"/>
        </w:rPr>
      </w:pPr>
      <w:r w:rsidRPr="00C349A4">
        <w:rPr>
          <w:sz w:val="22"/>
          <w:szCs w:val="22"/>
          <w:lang w:val="mk-MK" w:eastAsia="en-US"/>
        </w:rPr>
        <w:t>5.Распоредување на буџетските средства</w:t>
      </w:r>
    </w:p>
    <w:p w14:paraId="095EC96C" w14:textId="77777777" w:rsidR="00D26C64" w:rsidRPr="00C349A4" w:rsidRDefault="00D26C64" w:rsidP="00D26C64">
      <w:pPr>
        <w:jc w:val="both"/>
        <w:rPr>
          <w:sz w:val="22"/>
          <w:szCs w:val="22"/>
          <w:lang w:val="mk-MK" w:eastAsia="en-US"/>
        </w:rPr>
      </w:pPr>
    </w:p>
    <w:p w14:paraId="1461E697" w14:textId="77777777" w:rsidR="00D26C64" w:rsidRPr="00C349A4" w:rsidRDefault="00D26C64" w:rsidP="00D26C64">
      <w:pPr>
        <w:jc w:val="both"/>
        <w:rPr>
          <w:sz w:val="22"/>
          <w:szCs w:val="22"/>
          <w:lang w:val="mk-MK" w:eastAsia="en-US"/>
        </w:rPr>
      </w:pPr>
      <w:r w:rsidRPr="00C349A4">
        <w:rPr>
          <w:sz w:val="22"/>
          <w:szCs w:val="22"/>
          <w:lang w:val="mk-MK" w:eastAsia="en-US"/>
        </w:rPr>
        <w:tab/>
        <w:t>Средствата во вкупен износ од    1.700.000,00 денари од Буџетот на Општина Дојран за 2025 година се распоредуваат како учество на Општина Дојран за поттикнување, одржување и помагање на манифестации и проекти од областа на културата и тоа:</w:t>
      </w:r>
    </w:p>
    <w:p w14:paraId="0AD7E4BC" w14:textId="77777777" w:rsidR="00D26C64" w:rsidRPr="00C349A4" w:rsidRDefault="00D26C64" w:rsidP="00D26C64">
      <w:pPr>
        <w:jc w:val="both"/>
        <w:rPr>
          <w:sz w:val="22"/>
          <w:szCs w:val="22"/>
          <w:lang w:val="mk-MK" w:eastAsia="en-US"/>
        </w:rPr>
      </w:pPr>
    </w:p>
    <w:tbl>
      <w:tblPr>
        <w:tblW w:w="848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7383"/>
      </w:tblGrid>
      <w:tr w:rsidR="00D26C64" w:rsidRPr="00C349A4" w14:paraId="26D015C0" w14:textId="77777777" w:rsidTr="001B4E65">
        <w:trPr>
          <w:trHeight w:val="302"/>
        </w:trPr>
        <w:tc>
          <w:tcPr>
            <w:tcW w:w="1097" w:type="dxa"/>
            <w:tcBorders>
              <w:top w:val="single" w:sz="4" w:space="0" w:color="000000"/>
              <w:left w:val="single" w:sz="4" w:space="0" w:color="000000"/>
              <w:bottom w:val="single" w:sz="4" w:space="0" w:color="000000"/>
              <w:right w:val="single" w:sz="4" w:space="0" w:color="000000"/>
            </w:tcBorders>
            <w:hideMark/>
          </w:tcPr>
          <w:p w14:paraId="176EA46A" w14:textId="77777777" w:rsidR="00D26C64" w:rsidRPr="00C349A4" w:rsidRDefault="00D26C64" w:rsidP="001B4E65">
            <w:pPr>
              <w:spacing w:before="118" w:line="215" w:lineRule="exact"/>
              <w:jc w:val="both"/>
              <w:rPr>
                <w:rFonts w:eastAsia="Calibri"/>
                <w:sz w:val="22"/>
                <w:szCs w:val="22"/>
                <w:lang w:val="en-US" w:eastAsia="en-US"/>
              </w:rPr>
            </w:pPr>
            <w:proofErr w:type="spellStart"/>
            <w:r w:rsidRPr="00C349A4">
              <w:rPr>
                <w:rFonts w:eastAsia="Calibri"/>
                <w:sz w:val="22"/>
                <w:szCs w:val="22"/>
                <w:lang w:val="en-US" w:eastAsia="en-US"/>
              </w:rPr>
              <w:t>р.б</w:t>
            </w:r>
            <w:proofErr w:type="spellEnd"/>
            <w:r w:rsidRPr="00C349A4">
              <w:rPr>
                <w:rFonts w:eastAsia="Calibri"/>
                <w:sz w:val="22"/>
                <w:szCs w:val="22"/>
                <w:lang w:val="mk-MK" w:eastAsia="en-US"/>
              </w:rPr>
              <w:t>р</w:t>
            </w:r>
            <w:r w:rsidRPr="00C349A4">
              <w:rPr>
                <w:rFonts w:eastAsia="Calibri"/>
                <w:sz w:val="22"/>
                <w:szCs w:val="22"/>
                <w:lang w:val="en-US" w:eastAsia="en-US"/>
              </w:rPr>
              <w:t>.</w:t>
            </w:r>
          </w:p>
        </w:tc>
        <w:tc>
          <w:tcPr>
            <w:tcW w:w="7383" w:type="dxa"/>
            <w:tcBorders>
              <w:top w:val="single" w:sz="4" w:space="0" w:color="000000"/>
              <w:left w:val="single" w:sz="4" w:space="0" w:color="000000"/>
              <w:bottom w:val="single" w:sz="4" w:space="0" w:color="000000"/>
              <w:right w:val="single" w:sz="4" w:space="0" w:color="000000"/>
            </w:tcBorders>
            <w:hideMark/>
          </w:tcPr>
          <w:p w14:paraId="0AA63F1E" w14:textId="77777777" w:rsidR="00D26C64" w:rsidRPr="00C349A4" w:rsidRDefault="00D26C64" w:rsidP="001B4E65">
            <w:pPr>
              <w:spacing w:before="118" w:line="215" w:lineRule="exact"/>
              <w:jc w:val="both"/>
              <w:rPr>
                <w:rFonts w:eastAsia="Calibri"/>
                <w:sz w:val="22"/>
                <w:szCs w:val="22"/>
                <w:lang w:val="en-US" w:eastAsia="en-US"/>
              </w:rPr>
            </w:pPr>
            <w:proofErr w:type="spellStart"/>
            <w:r w:rsidRPr="00C349A4">
              <w:rPr>
                <w:rFonts w:eastAsia="Calibri"/>
                <w:sz w:val="22"/>
                <w:szCs w:val="22"/>
                <w:lang w:val="en-US" w:eastAsia="en-US"/>
              </w:rPr>
              <w:t>Назив</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на</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активноста</w:t>
            </w:r>
            <w:proofErr w:type="spellEnd"/>
          </w:p>
        </w:tc>
      </w:tr>
      <w:tr w:rsidR="00D26C64" w:rsidRPr="00C349A4" w14:paraId="578E377D"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17DF34E7" w14:textId="77777777" w:rsidR="00D26C64" w:rsidRPr="00C349A4" w:rsidRDefault="00D26C64" w:rsidP="001B4E65">
            <w:pPr>
              <w:spacing w:before="118" w:line="213" w:lineRule="exact"/>
              <w:jc w:val="both"/>
              <w:rPr>
                <w:rFonts w:eastAsia="Calibri"/>
                <w:sz w:val="22"/>
                <w:szCs w:val="22"/>
                <w:lang w:val="en-US" w:eastAsia="en-US"/>
              </w:rPr>
            </w:pPr>
            <w:r w:rsidRPr="00C349A4">
              <w:rPr>
                <w:rFonts w:eastAsia="Calibri"/>
                <w:w w:val="99"/>
                <w:sz w:val="22"/>
                <w:szCs w:val="22"/>
                <w:lang w:val="en-US" w:eastAsia="en-US"/>
              </w:rPr>
              <w:t>1</w:t>
            </w:r>
          </w:p>
        </w:tc>
        <w:tc>
          <w:tcPr>
            <w:tcW w:w="7383" w:type="dxa"/>
            <w:tcBorders>
              <w:top w:val="single" w:sz="4" w:space="0" w:color="000000"/>
              <w:left w:val="single" w:sz="4" w:space="0" w:color="000000"/>
              <w:bottom w:val="single" w:sz="4" w:space="0" w:color="000000"/>
              <w:right w:val="single" w:sz="4" w:space="0" w:color="000000"/>
            </w:tcBorders>
            <w:hideMark/>
          </w:tcPr>
          <w:p w14:paraId="68FD46B3" w14:textId="77777777" w:rsidR="00D26C64" w:rsidRPr="00C349A4" w:rsidRDefault="00D26C64" w:rsidP="001B4E65">
            <w:pPr>
              <w:spacing w:before="118" w:line="213" w:lineRule="exact"/>
              <w:jc w:val="both"/>
              <w:rPr>
                <w:rFonts w:eastAsia="Calibri"/>
                <w:sz w:val="22"/>
                <w:szCs w:val="22"/>
                <w:lang w:val="en-US" w:eastAsia="en-US"/>
              </w:rPr>
            </w:pPr>
            <w:proofErr w:type="spellStart"/>
            <w:r w:rsidRPr="00C349A4">
              <w:rPr>
                <w:rFonts w:eastAsia="Calibri"/>
                <w:sz w:val="22"/>
                <w:szCs w:val="22"/>
                <w:lang w:val="en-US" w:eastAsia="en-US"/>
              </w:rPr>
              <w:t>Дојрански</w:t>
            </w:r>
            <w:proofErr w:type="spellEnd"/>
            <w:r w:rsidRPr="00C349A4">
              <w:rPr>
                <w:rFonts w:eastAsia="Calibri"/>
                <w:sz w:val="22"/>
                <w:szCs w:val="22"/>
                <w:lang w:val="en-US" w:eastAsia="en-US"/>
              </w:rPr>
              <w:t xml:space="preserve"> </w:t>
            </w:r>
            <w:proofErr w:type="spellStart"/>
            <w:proofErr w:type="gramStart"/>
            <w:r w:rsidRPr="00C349A4">
              <w:rPr>
                <w:rFonts w:eastAsia="Calibri"/>
                <w:sz w:val="22"/>
                <w:szCs w:val="22"/>
                <w:lang w:val="en-US" w:eastAsia="en-US"/>
              </w:rPr>
              <w:t>ракувања</w:t>
            </w:r>
            <w:proofErr w:type="spellEnd"/>
            <w:r w:rsidRPr="00C349A4">
              <w:rPr>
                <w:rFonts w:eastAsia="Calibri"/>
                <w:sz w:val="22"/>
                <w:szCs w:val="22"/>
                <w:lang w:val="en-US" w:eastAsia="en-US"/>
              </w:rPr>
              <w:t>(</w:t>
            </w:r>
            <w:proofErr w:type="spellStart"/>
            <w:proofErr w:type="gramEnd"/>
            <w:r w:rsidRPr="00C349A4">
              <w:rPr>
                <w:rFonts w:eastAsia="Calibri"/>
                <w:sz w:val="22"/>
                <w:szCs w:val="22"/>
                <w:lang w:val="en-US" w:eastAsia="en-US"/>
              </w:rPr>
              <w:t>летно</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кино</w:t>
            </w:r>
            <w:proofErr w:type="spellEnd"/>
            <w:r w:rsidRPr="00C349A4">
              <w:rPr>
                <w:rFonts w:eastAsia="Calibri"/>
                <w:sz w:val="22"/>
                <w:szCs w:val="22"/>
                <w:lang w:val="en-US" w:eastAsia="en-US"/>
              </w:rPr>
              <w:t>,</w:t>
            </w:r>
            <w:r w:rsidRPr="00C349A4">
              <w:rPr>
                <w:rFonts w:eastAsia="Calibri"/>
                <w:sz w:val="22"/>
                <w:szCs w:val="22"/>
                <w:lang w:val="mk-MK" w:eastAsia="en-US"/>
              </w:rPr>
              <w:t xml:space="preserve"> </w:t>
            </w:r>
            <w:proofErr w:type="spellStart"/>
            <w:r w:rsidRPr="00C349A4">
              <w:rPr>
                <w:rFonts w:eastAsia="Calibri"/>
                <w:sz w:val="22"/>
                <w:szCs w:val="22"/>
                <w:lang w:val="en-US" w:eastAsia="en-US"/>
              </w:rPr>
              <w:t>Музички</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концерти</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на</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поп</w:t>
            </w:r>
            <w:proofErr w:type="spellEnd"/>
            <w:r w:rsidRPr="00C349A4">
              <w:rPr>
                <w:rFonts w:eastAsia="Calibri"/>
                <w:sz w:val="22"/>
                <w:szCs w:val="22"/>
                <w:lang w:val="en-US" w:eastAsia="en-US"/>
              </w:rPr>
              <w:t xml:space="preserve"> и </w:t>
            </w:r>
            <w:proofErr w:type="spellStart"/>
            <w:r w:rsidRPr="00C349A4">
              <w:rPr>
                <w:rFonts w:eastAsia="Calibri"/>
                <w:sz w:val="22"/>
                <w:szCs w:val="22"/>
                <w:lang w:val="en-US" w:eastAsia="en-US"/>
              </w:rPr>
              <w:t>фолк</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изведувачи,манифестацја</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Риба</w:t>
            </w:r>
            <w:proofErr w:type="spellEnd"/>
            <w:r w:rsidRPr="00C349A4">
              <w:rPr>
                <w:rFonts w:eastAsia="Calibri"/>
                <w:sz w:val="22"/>
                <w:szCs w:val="22"/>
                <w:lang w:val="en-US" w:eastAsia="en-US"/>
              </w:rPr>
              <w:t xml:space="preserve"> и </w:t>
            </w:r>
            <w:proofErr w:type="spellStart"/>
            <w:r w:rsidRPr="00C349A4">
              <w:rPr>
                <w:rFonts w:eastAsia="Calibri"/>
                <w:sz w:val="22"/>
                <w:szCs w:val="22"/>
                <w:lang w:val="en-US" w:eastAsia="en-US"/>
              </w:rPr>
              <w:t>вино</w:t>
            </w:r>
            <w:proofErr w:type="spellEnd"/>
            <w:r w:rsidRPr="00C349A4">
              <w:rPr>
                <w:rFonts w:eastAsia="Calibri"/>
                <w:sz w:val="22"/>
                <w:szCs w:val="22"/>
                <w:lang w:val="en-US" w:eastAsia="en-US"/>
              </w:rPr>
              <w:t>”)</w:t>
            </w:r>
          </w:p>
        </w:tc>
      </w:tr>
      <w:tr w:rsidR="00D26C64" w:rsidRPr="00C349A4" w14:paraId="09CADF66"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05F396EC" w14:textId="77777777" w:rsidR="00D26C64" w:rsidRPr="00C349A4" w:rsidRDefault="00D26C64" w:rsidP="001B4E65">
            <w:pPr>
              <w:spacing w:before="118" w:line="213" w:lineRule="exact"/>
              <w:jc w:val="both"/>
              <w:rPr>
                <w:rFonts w:eastAsia="Calibri"/>
                <w:sz w:val="22"/>
                <w:szCs w:val="22"/>
                <w:lang w:val="en-US" w:eastAsia="en-US"/>
              </w:rPr>
            </w:pPr>
            <w:r w:rsidRPr="00C349A4">
              <w:rPr>
                <w:rFonts w:eastAsia="Calibri"/>
                <w:w w:val="99"/>
                <w:sz w:val="22"/>
                <w:szCs w:val="22"/>
                <w:lang w:val="en-US" w:eastAsia="en-US"/>
              </w:rPr>
              <w:t>2</w:t>
            </w:r>
          </w:p>
        </w:tc>
        <w:tc>
          <w:tcPr>
            <w:tcW w:w="7383" w:type="dxa"/>
            <w:tcBorders>
              <w:top w:val="single" w:sz="4" w:space="0" w:color="000000"/>
              <w:left w:val="single" w:sz="4" w:space="0" w:color="000000"/>
              <w:bottom w:val="single" w:sz="4" w:space="0" w:color="000000"/>
              <w:right w:val="single" w:sz="4" w:space="0" w:color="000000"/>
            </w:tcBorders>
            <w:hideMark/>
          </w:tcPr>
          <w:p w14:paraId="6CF18D69" w14:textId="77777777" w:rsidR="00D26C64" w:rsidRPr="00C349A4" w:rsidRDefault="00D26C64" w:rsidP="001B4E65">
            <w:pPr>
              <w:spacing w:before="118" w:line="213" w:lineRule="exact"/>
              <w:jc w:val="both"/>
              <w:rPr>
                <w:rFonts w:eastAsia="Calibri"/>
                <w:sz w:val="22"/>
                <w:szCs w:val="22"/>
                <w:lang w:val="en-US" w:eastAsia="en-US"/>
              </w:rPr>
            </w:pPr>
            <w:proofErr w:type="spellStart"/>
            <w:r w:rsidRPr="00C349A4">
              <w:rPr>
                <w:rFonts w:eastAsia="Calibri"/>
                <w:sz w:val="22"/>
                <w:szCs w:val="22"/>
                <w:lang w:val="en-US" w:eastAsia="en-US"/>
              </w:rPr>
              <w:t>Ден</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на</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Општина</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Дојран</w:t>
            </w:r>
            <w:proofErr w:type="spellEnd"/>
            <w:r w:rsidRPr="00C349A4">
              <w:rPr>
                <w:rFonts w:eastAsia="Calibri"/>
                <w:sz w:val="22"/>
                <w:szCs w:val="22"/>
                <w:lang w:val="en-US" w:eastAsia="en-US"/>
              </w:rPr>
              <w:t xml:space="preserve"> “5ти </w:t>
            </w:r>
            <w:proofErr w:type="spellStart"/>
            <w:r w:rsidRPr="00C349A4">
              <w:rPr>
                <w:rFonts w:eastAsia="Calibri"/>
                <w:sz w:val="22"/>
                <w:szCs w:val="22"/>
                <w:lang w:val="en-US" w:eastAsia="en-US"/>
              </w:rPr>
              <w:t>ноември</w:t>
            </w:r>
            <w:proofErr w:type="spellEnd"/>
            <w:r w:rsidRPr="00C349A4">
              <w:rPr>
                <w:rFonts w:eastAsia="Calibri"/>
                <w:sz w:val="22"/>
                <w:szCs w:val="22"/>
                <w:lang w:val="en-US" w:eastAsia="en-US"/>
              </w:rPr>
              <w:t>”</w:t>
            </w:r>
          </w:p>
        </w:tc>
      </w:tr>
      <w:tr w:rsidR="00D26C64" w:rsidRPr="00C349A4" w14:paraId="116196B6"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46E8EF0C" w14:textId="77777777" w:rsidR="00D26C64" w:rsidRPr="00C349A4" w:rsidRDefault="00D26C64" w:rsidP="001B4E65">
            <w:pPr>
              <w:spacing w:before="118" w:line="213" w:lineRule="exact"/>
              <w:jc w:val="both"/>
              <w:rPr>
                <w:rFonts w:eastAsia="Calibri"/>
                <w:sz w:val="22"/>
                <w:szCs w:val="22"/>
                <w:lang w:val="en-US" w:eastAsia="en-US"/>
              </w:rPr>
            </w:pPr>
            <w:r w:rsidRPr="00C349A4">
              <w:rPr>
                <w:rFonts w:eastAsia="Calibri"/>
                <w:w w:val="99"/>
                <w:sz w:val="22"/>
                <w:szCs w:val="22"/>
                <w:lang w:val="en-US" w:eastAsia="en-US"/>
              </w:rPr>
              <w:t>3</w:t>
            </w:r>
          </w:p>
        </w:tc>
        <w:tc>
          <w:tcPr>
            <w:tcW w:w="7383" w:type="dxa"/>
            <w:tcBorders>
              <w:top w:val="single" w:sz="4" w:space="0" w:color="000000"/>
              <w:left w:val="single" w:sz="4" w:space="0" w:color="000000"/>
              <w:bottom w:val="single" w:sz="4" w:space="0" w:color="000000"/>
              <w:right w:val="single" w:sz="4" w:space="0" w:color="000000"/>
            </w:tcBorders>
            <w:hideMark/>
          </w:tcPr>
          <w:p w14:paraId="71277287" w14:textId="77777777" w:rsidR="00D26C64" w:rsidRPr="00C349A4" w:rsidRDefault="00D26C64" w:rsidP="001B4E65">
            <w:pPr>
              <w:spacing w:before="118" w:line="213" w:lineRule="exact"/>
              <w:jc w:val="both"/>
              <w:rPr>
                <w:rFonts w:eastAsia="Calibri"/>
                <w:sz w:val="22"/>
                <w:szCs w:val="22"/>
                <w:lang w:val="en-US" w:eastAsia="en-US"/>
              </w:rPr>
            </w:pPr>
            <w:proofErr w:type="spellStart"/>
            <w:r w:rsidRPr="00C349A4">
              <w:rPr>
                <w:rFonts w:eastAsia="Calibri"/>
                <w:sz w:val="22"/>
                <w:szCs w:val="22"/>
                <w:lang w:val="en-US" w:eastAsia="en-US"/>
              </w:rPr>
              <w:t>Дојранска</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софра</w:t>
            </w:r>
            <w:proofErr w:type="spellEnd"/>
          </w:p>
        </w:tc>
      </w:tr>
      <w:tr w:rsidR="00D26C64" w:rsidRPr="00C349A4" w14:paraId="0B8D5063"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67DF8CB8" w14:textId="77777777" w:rsidR="00D26C64" w:rsidRPr="00C349A4" w:rsidRDefault="00D26C64" w:rsidP="001B4E65">
            <w:pPr>
              <w:spacing w:before="118" w:line="213" w:lineRule="exact"/>
              <w:jc w:val="both"/>
              <w:rPr>
                <w:rFonts w:eastAsia="Calibri"/>
                <w:sz w:val="22"/>
                <w:szCs w:val="22"/>
                <w:lang w:val="en-US" w:eastAsia="en-US"/>
              </w:rPr>
            </w:pPr>
            <w:r w:rsidRPr="00C349A4">
              <w:rPr>
                <w:rFonts w:eastAsia="Calibri"/>
                <w:w w:val="99"/>
                <w:sz w:val="22"/>
                <w:szCs w:val="22"/>
                <w:lang w:val="en-US" w:eastAsia="en-US"/>
              </w:rPr>
              <w:t>4</w:t>
            </w:r>
          </w:p>
        </w:tc>
        <w:tc>
          <w:tcPr>
            <w:tcW w:w="7383" w:type="dxa"/>
            <w:tcBorders>
              <w:top w:val="single" w:sz="4" w:space="0" w:color="000000"/>
              <w:left w:val="single" w:sz="4" w:space="0" w:color="000000"/>
              <w:bottom w:val="single" w:sz="4" w:space="0" w:color="000000"/>
              <w:right w:val="single" w:sz="4" w:space="0" w:color="000000"/>
            </w:tcBorders>
            <w:hideMark/>
          </w:tcPr>
          <w:p w14:paraId="06266F6D" w14:textId="77777777" w:rsidR="00D26C64" w:rsidRPr="00C349A4" w:rsidRDefault="00D26C64" w:rsidP="001B4E65">
            <w:pPr>
              <w:spacing w:before="118" w:line="213" w:lineRule="exact"/>
              <w:jc w:val="both"/>
              <w:rPr>
                <w:rFonts w:eastAsia="Calibri"/>
                <w:sz w:val="22"/>
                <w:szCs w:val="22"/>
                <w:lang w:val="en-US" w:eastAsia="en-US"/>
              </w:rPr>
            </w:pPr>
            <w:proofErr w:type="spellStart"/>
            <w:r w:rsidRPr="00C349A4">
              <w:rPr>
                <w:rFonts w:eastAsia="Calibri"/>
                <w:sz w:val="22"/>
                <w:szCs w:val="22"/>
                <w:lang w:val="en-US" w:eastAsia="en-US"/>
              </w:rPr>
              <w:t>Новогодишна</w:t>
            </w:r>
            <w:proofErr w:type="spellEnd"/>
            <w:r w:rsidRPr="00C349A4">
              <w:rPr>
                <w:rFonts w:eastAsia="Calibri"/>
                <w:sz w:val="22"/>
                <w:szCs w:val="22"/>
                <w:lang w:val="en-US" w:eastAsia="en-US"/>
              </w:rPr>
              <w:t xml:space="preserve"> </w:t>
            </w:r>
            <w:proofErr w:type="spellStart"/>
            <w:r w:rsidRPr="00C349A4">
              <w:rPr>
                <w:rFonts w:eastAsia="Calibri"/>
                <w:sz w:val="22"/>
                <w:szCs w:val="22"/>
                <w:lang w:val="en-US" w:eastAsia="en-US"/>
              </w:rPr>
              <w:t>бајка</w:t>
            </w:r>
            <w:proofErr w:type="spellEnd"/>
          </w:p>
        </w:tc>
      </w:tr>
      <w:tr w:rsidR="00D26C64" w:rsidRPr="00C349A4" w14:paraId="45070057"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4751AAC0" w14:textId="77777777" w:rsidR="00D26C64" w:rsidRPr="00C349A4" w:rsidRDefault="00D26C64" w:rsidP="001B4E65">
            <w:pPr>
              <w:spacing w:before="118" w:line="213" w:lineRule="exact"/>
              <w:jc w:val="both"/>
              <w:rPr>
                <w:rFonts w:eastAsia="Calibri"/>
                <w:sz w:val="22"/>
                <w:szCs w:val="22"/>
                <w:lang w:val="mk-MK" w:eastAsia="en-US"/>
              </w:rPr>
            </w:pPr>
            <w:r w:rsidRPr="00C349A4">
              <w:rPr>
                <w:rFonts w:eastAsia="Calibri"/>
                <w:w w:val="99"/>
                <w:sz w:val="22"/>
                <w:szCs w:val="22"/>
                <w:lang w:val="mk-MK" w:eastAsia="en-US"/>
              </w:rPr>
              <w:t>5</w:t>
            </w:r>
          </w:p>
        </w:tc>
        <w:tc>
          <w:tcPr>
            <w:tcW w:w="7383" w:type="dxa"/>
            <w:tcBorders>
              <w:top w:val="single" w:sz="4" w:space="0" w:color="000000"/>
              <w:left w:val="single" w:sz="4" w:space="0" w:color="000000"/>
              <w:bottom w:val="single" w:sz="4" w:space="0" w:color="000000"/>
              <w:right w:val="single" w:sz="4" w:space="0" w:color="000000"/>
            </w:tcBorders>
            <w:hideMark/>
          </w:tcPr>
          <w:p w14:paraId="231057DA" w14:textId="77777777" w:rsidR="00D26C64" w:rsidRPr="00C349A4" w:rsidRDefault="00D26C64" w:rsidP="001B4E65">
            <w:pPr>
              <w:spacing w:before="118" w:line="213" w:lineRule="exact"/>
              <w:jc w:val="both"/>
              <w:rPr>
                <w:rFonts w:eastAsia="Calibri"/>
                <w:sz w:val="22"/>
                <w:szCs w:val="22"/>
                <w:lang w:val="mk-MK" w:eastAsia="en-US"/>
              </w:rPr>
            </w:pPr>
            <w:r w:rsidRPr="00C349A4">
              <w:rPr>
                <w:rFonts w:eastAsia="Calibri"/>
                <w:sz w:val="22"/>
                <w:szCs w:val="22"/>
                <w:lang w:val="mk-MK" w:eastAsia="en-US"/>
              </w:rPr>
              <w:t>Гурман фест</w:t>
            </w:r>
          </w:p>
        </w:tc>
      </w:tr>
      <w:tr w:rsidR="00D26C64" w:rsidRPr="00C349A4" w14:paraId="20AA5E02"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38A4E1A6" w14:textId="77777777" w:rsidR="00D26C64" w:rsidRPr="00C349A4" w:rsidRDefault="00D26C64" w:rsidP="001B4E65">
            <w:pPr>
              <w:spacing w:before="118" w:line="213" w:lineRule="exact"/>
              <w:jc w:val="both"/>
              <w:rPr>
                <w:rFonts w:eastAsia="Calibri"/>
                <w:w w:val="99"/>
                <w:sz w:val="22"/>
                <w:szCs w:val="22"/>
                <w:lang w:val="mk-MK" w:eastAsia="en-US"/>
              </w:rPr>
            </w:pPr>
            <w:r w:rsidRPr="00C349A4">
              <w:rPr>
                <w:rFonts w:eastAsia="Calibri"/>
                <w:w w:val="99"/>
                <w:sz w:val="22"/>
                <w:szCs w:val="22"/>
                <w:lang w:val="mk-MK" w:eastAsia="en-US"/>
              </w:rPr>
              <w:t>6</w:t>
            </w:r>
          </w:p>
        </w:tc>
        <w:tc>
          <w:tcPr>
            <w:tcW w:w="7383" w:type="dxa"/>
            <w:tcBorders>
              <w:top w:val="single" w:sz="4" w:space="0" w:color="000000"/>
              <w:left w:val="single" w:sz="4" w:space="0" w:color="000000"/>
              <w:bottom w:val="single" w:sz="4" w:space="0" w:color="000000"/>
              <w:right w:val="single" w:sz="4" w:space="0" w:color="000000"/>
            </w:tcBorders>
            <w:hideMark/>
          </w:tcPr>
          <w:p w14:paraId="28716131" w14:textId="77777777" w:rsidR="00D26C64" w:rsidRPr="00C349A4" w:rsidRDefault="00D26C64" w:rsidP="001B4E65">
            <w:pPr>
              <w:spacing w:before="118" w:line="213" w:lineRule="exact"/>
              <w:jc w:val="both"/>
              <w:rPr>
                <w:rFonts w:eastAsia="Calibri"/>
                <w:sz w:val="22"/>
                <w:szCs w:val="22"/>
                <w:lang w:val="mk-MK" w:eastAsia="en-US"/>
              </w:rPr>
            </w:pPr>
            <w:r w:rsidRPr="00C349A4">
              <w:rPr>
                <w:sz w:val="22"/>
                <w:szCs w:val="22"/>
                <w:lang w:val="mk-MK" w:eastAsia="en-US"/>
              </w:rPr>
              <w:t>Музичка и кинематографска дејност</w:t>
            </w:r>
          </w:p>
        </w:tc>
      </w:tr>
      <w:tr w:rsidR="00D26C64" w:rsidRPr="00C349A4" w14:paraId="24EFF7CB"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42E537F6" w14:textId="77777777" w:rsidR="00D26C64" w:rsidRPr="00C349A4" w:rsidRDefault="00D26C64" w:rsidP="001B4E65">
            <w:pPr>
              <w:spacing w:before="118" w:line="213" w:lineRule="exact"/>
              <w:jc w:val="both"/>
              <w:rPr>
                <w:rFonts w:eastAsia="Calibri"/>
                <w:w w:val="99"/>
                <w:sz w:val="22"/>
                <w:szCs w:val="22"/>
                <w:lang w:val="mk-MK" w:eastAsia="en-US"/>
              </w:rPr>
            </w:pPr>
            <w:r w:rsidRPr="00C349A4">
              <w:rPr>
                <w:rFonts w:eastAsia="Calibri"/>
                <w:w w:val="99"/>
                <w:sz w:val="22"/>
                <w:szCs w:val="22"/>
                <w:lang w:val="mk-MK" w:eastAsia="en-US"/>
              </w:rPr>
              <w:t>7.</w:t>
            </w:r>
          </w:p>
        </w:tc>
        <w:tc>
          <w:tcPr>
            <w:tcW w:w="7383" w:type="dxa"/>
            <w:tcBorders>
              <w:top w:val="single" w:sz="4" w:space="0" w:color="000000"/>
              <w:left w:val="single" w:sz="4" w:space="0" w:color="000000"/>
              <w:bottom w:val="single" w:sz="4" w:space="0" w:color="000000"/>
              <w:right w:val="single" w:sz="4" w:space="0" w:color="000000"/>
            </w:tcBorders>
            <w:hideMark/>
          </w:tcPr>
          <w:p w14:paraId="6EA0ABE9" w14:textId="77777777" w:rsidR="00D26C64" w:rsidRPr="00C349A4" w:rsidRDefault="00D26C64" w:rsidP="001B4E65">
            <w:pPr>
              <w:spacing w:before="118" w:line="213" w:lineRule="exact"/>
              <w:jc w:val="both"/>
              <w:rPr>
                <w:sz w:val="22"/>
                <w:szCs w:val="22"/>
                <w:lang w:val="mk-MK" w:eastAsia="en-US"/>
              </w:rPr>
            </w:pPr>
            <w:r w:rsidRPr="00C349A4">
              <w:rPr>
                <w:sz w:val="22"/>
                <w:szCs w:val="22"/>
                <w:lang w:val="mk-MK" w:eastAsia="en-US"/>
              </w:rPr>
              <w:t>Фолклорна дејност</w:t>
            </w:r>
          </w:p>
        </w:tc>
      </w:tr>
    </w:tbl>
    <w:p w14:paraId="221F47C1" w14:textId="77777777" w:rsidR="00D26C64" w:rsidRPr="00C349A4" w:rsidRDefault="00D26C64" w:rsidP="00D26C64">
      <w:pPr>
        <w:jc w:val="both"/>
        <w:rPr>
          <w:color w:val="333333"/>
          <w:lang w:val="mk-MK" w:eastAsia="en-US"/>
        </w:rPr>
      </w:pPr>
    </w:p>
    <w:p w14:paraId="25108856" w14:textId="77777777" w:rsidR="00D26C64" w:rsidRPr="00C349A4" w:rsidRDefault="00D26C64" w:rsidP="00D26C64">
      <w:pPr>
        <w:jc w:val="both"/>
        <w:rPr>
          <w:color w:val="333333"/>
          <w:lang w:val="mk-MK" w:eastAsia="en-US"/>
        </w:rPr>
      </w:pPr>
      <w:r w:rsidRPr="00C349A4">
        <w:rPr>
          <w:color w:val="333333"/>
          <w:lang w:val="mk-MK" w:eastAsia="en-US"/>
        </w:rPr>
        <w:t xml:space="preserve">6.По објавениот јавен повик за доделување на средства на културните активности од  Буџетот на Општина Дојран за 2025 година, од планираните средства во </w:t>
      </w:r>
      <w:r w:rsidRPr="00C349A4">
        <w:rPr>
          <w:lang w:val="mk-MK" w:eastAsia="en-US"/>
        </w:rPr>
        <w:t>Буџетот на Општина Дојран за 2025 година,</w:t>
      </w:r>
      <w:r w:rsidRPr="00C349A4">
        <w:rPr>
          <w:color w:val="333333"/>
          <w:lang w:val="mk-MK" w:eastAsia="en-US"/>
        </w:rPr>
        <w:t xml:space="preserve"> на предлог на Комисијата за јавни дејности, Советот утврди да се доделат средства за следните активности:</w:t>
      </w:r>
    </w:p>
    <w:p w14:paraId="0B6C1278" w14:textId="77777777" w:rsidR="00D26C64" w:rsidRPr="00C349A4" w:rsidRDefault="00D26C64" w:rsidP="00D26C64">
      <w:pPr>
        <w:jc w:val="both"/>
        <w:rPr>
          <w:color w:val="333333"/>
          <w:sz w:val="18"/>
          <w:szCs w:val="18"/>
          <w:lang w:val="mk-MK" w:eastAsia="en-US"/>
        </w:rPr>
      </w:pPr>
    </w:p>
    <w:tbl>
      <w:tblPr>
        <w:tblW w:w="848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2376"/>
        <w:gridCol w:w="2730"/>
        <w:gridCol w:w="2277"/>
      </w:tblGrid>
      <w:tr w:rsidR="00D26C64" w:rsidRPr="00C349A4" w14:paraId="2AD55F36" w14:textId="77777777" w:rsidTr="001B4E65">
        <w:trPr>
          <w:trHeight w:val="302"/>
        </w:trPr>
        <w:tc>
          <w:tcPr>
            <w:tcW w:w="1097" w:type="dxa"/>
            <w:tcBorders>
              <w:top w:val="single" w:sz="4" w:space="0" w:color="000000"/>
              <w:left w:val="single" w:sz="4" w:space="0" w:color="000000"/>
              <w:bottom w:val="single" w:sz="4" w:space="0" w:color="000000"/>
              <w:right w:val="single" w:sz="4" w:space="0" w:color="000000"/>
            </w:tcBorders>
            <w:hideMark/>
          </w:tcPr>
          <w:p w14:paraId="34A91E50" w14:textId="77777777" w:rsidR="00D26C64" w:rsidRPr="00C349A4" w:rsidRDefault="00D26C64" w:rsidP="001B4E65">
            <w:pPr>
              <w:spacing w:before="118" w:line="215" w:lineRule="exact"/>
              <w:jc w:val="both"/>
              <w:rPr>
                <w:rFonts w:eastAsia="Calibri"/>
                <w:sz w:val="18"/>
                <w:szCs w:val="18"/>
                <w:lang w:val="en-US" w:eastAsia="en-US"/>
              </w:rPr>
            </w:pPr>
            <w:r w:rsidRPr="00C349A4">
              <w:rPr>
                <w:rFonts w:eastAsia="Calibri"/>
                <w:sz w:val="18"/>
                <w:szCs w:val="18"/>
                <w:lang w:val="mk-MK" w:eastAsia="en-US"/>
              </w:rPr>
              <w:t>Р</w:t>
            </w:r>
            <w:r w:rsidRPr="00C349A4">
              <w:rPr>
                <w:rFonts w:eastAsia="Calibri"/>
                <w:sz w:val="18"/>
                <w:szCs w:val="18"/>
                <w:lang w:val="en-US" w:eastAsia="en-US"/>
              </w:rPr>
              <w:t>.б</w:t>
            </w:r>
            <w:r w:rsidRPr="00C349A4">
              <w:rPr>
                <w:rFonts w:eastAsia="Calibri"/>
                <w:sz w:val="18"/>
                <w:szCs w:val="18"/>
                <w:lang w:val="mk-MK" w:eastAsia="en-US"/>
              </w:rPr>
              <w:t>р</w:t>
            </w:r>
            <w:r w:rsidRPr="00C349A4">
              <w:rPr>
                <w:rFonts w:eastAsia="Calibri"/>
                <w:sz w:val="18"/>
                <w:szCs w:val="18"/>
                <w:lang w:val="en-US" w:eastAsia="en-US"/>
              </w:rPr>
              <w:t>.</w:t>
            </w:r>
          </w:p>
        </w:tc>
        <w:tc>
          <w:tcPr>
            <w:tcW w:w="2376" w:type="dxa"/>
            <w:tcBorders>
              <w:top w:val="single" w:sz="4" w:space="0" w:color="000000"/>
              <w:left w:val="single" w:sz="4" w:space="0" w:color="000000"/>
              <w:bottom w:val="single" w:sz="4" w:space="0" w:color="000000"/>
              <w:right w:val="single" w:sz="4" w:space="0" w:color="auto"/>
            </w:tcBorders>
            <w:hideMark/>
          </w:tcPr>
          <w:p w14:paraId="56FCAF43" w14:textId="77777777" w:rsidR="00D26C64" w:rsidRPr="00C349A4" w:rsidRDefault="00D26C64" w:rsidP="001B4E65">
            <w:pPr>
              <w:spacing w:before="118" w:line="215" w:lineRule="exact"/>
              <w:jc w:val="both"/>
              <w:rPr>
                <w:rFonts w:eastAsia="Calibri"/>
                <w:sz w:val="18"/>
                <w:szCs w:val="18"/>
                <w:lang w:val="en-US" w:eastAsia="en-US"/>
              </w:rPr>
            </w:pPr>
            <w:proofErr w:type="spellStart"/>
            <w:r w:rsidRPr="00C349A4">
              <w:rPr>
                <w:rFonts w:eastAsia="Calibri"/>
                <w:sz w:val="18"/>
                <w:szCs w:val="18"/>
                <w:lang w:val="en-US" w:eastAsia="en-US"/>
              </w:rPr>
              <w:t>Назив</w:t>
            </w:r>
            <w:proofErr w:type="spellEnd"/>
            <w:r w:rsidRPr="00C349A4">
              <w:rPr>
                <w:rFonts w:eastAsia="Calibri"/>
                <w:sz w:val="18"/>
                <w:szCs w:val="18"/>
                <w:lang w:val="en-US" w:eastAsia="en-US"/>
              </w:rPr>
              <w:t xml:space="preserve"> </w:t>
            </w:r>
            <w:proofErr w:type="spellStart"/>
            <w:r w:rsidRPr="00C349A4">
              <w:rPr>
                <w:rFonts w:eastAsia="Calibri"/>
                <w:sz w:val="18"/>
                <w:szCs w:val="18"/>
                <w:lang w:val="en-US" w:eastAsia="en-US"/>
              </w:rPr>
              <w:t>на</w:t>
            </w:r>
            <w:proofErr w:type="spellEnd"/>
            <w:r w:rsidRPr="00C349A4">
              <w:rPr>
                <w:rFonts w:eastAsia="Calibri"/>
                <w:sz w:val="18"/>
                <w:szCs w:val="18"/>
                <w:lang w:val="en-US" w:eastAsia="en-US"/>
              </w:rPr>
              <w:t xml:space="preserve"> </w:t>
            </w:r>
            <w:proofErr w:type="spellStart"/>
            <w:r w:rsidRPr="00C349A4">
              <w:rPr>
                <w:rFonts w:eastAsia="Calibri"/>
                <w:sz w:val="18"/>
                <w:szCs w:val="18"/>
                <w:lang w:val="en-US" w:eastAsia="en-US"/>
              </w:rPr>
              <w:t>активноста</w:t>
            </w:r>
            <w:proofErr w:type="spellEnd"/>
          </w:p>
        </w:tc>
        <w:tc>
          <w:tcPr>
            <w:tcW w:w="2730" w:type="dxa"/>
            <w:tcBorders>
              <w:top w:val="single" w:sz="4" w:space="0" w:color="000000"/>
              <w:left w:val="single" w:sz="4" w:space="0" w:color="auto"/>
              <w:bottom w:val="single" w:sz="4" w:space="0" w:color="000000"/>
              <w:right w:val="single" w:sz="4" w:space="0" w:color="auto"/>
            </w:tcBorders>
            <w:hideMark/>
          </w:tcPr>
          <w:p w14:paraId="36DC9321" w14:textId="77777777" w:rsidR="00D26C64" w:rsidRPr="00C349A4" w:rsidRDefault="00D26C64" w:rsidP="001B4E65">
            <w:pPr>
              <w:spacing w:before="118" w:line="215" w:lineRule="exact"/>
              <w:jc w:val="both"/>
              <w:rPr>
                <w:rFonts w:eastAsia="Calibri"/>
                <w:sz w:val="18"/>
                <w:szCs w:val="18"/>
                <w:lang w:val="en-US" w:eastAsia="en-US"/>
              </w:rPr>
            </w:pPr>
            <w:r w:rsidRPr="00C349A4">
              <w:rPr>
                <w:rFonts w:eastAsia="Calibri"/>
                <w:sz w:val="18"/>
                <w:szCs w:val="18"/>
                <w:lang w:val="en-US" w:eastAsia="en-US"/>
              </w:rPr>
              <w:t xml:space="preserve"> </w:t>
            </w:r>
            <w:proofErr w:type="spellStart"/>
            <w:r w:rsidRPr="00C349A4">
              <w:rPr>
                <w:rFonts w:eastAsia="Calibri"/>
                <w:sz w:val="18"/>
                <w:szCs w:val="18"/>
                <w:lang w:val="en-US" w:eastAsia="en-US"/>
              </w:rPr>
              <w:t>Организаор</w:t>
            </w:r>
            <w:proofErr w:type="spellEnd"/>
          </w:p>
        </w:tc>
        <w:tc>
          <w:tcPr>
            <w:tcW w:w="2277" w:type="dxa"/>
            <w:tcBorders>
              <w:top w:val="single" w:sz="4" w:space="0" w:color="000000"/>
              <w:left w:val="single" w:sz="4" w:space="0" w:color="auto"/>
              <w:bottom w:val="single" w:sz="4" w:space="0" w:color="000000"/>
              <w:right w:val="single" w:sz="4" w:space="0" w:color="000000"/>
            </w:tcBorders>
            <w:hideMark/>
          </w:tcPr>
          <w:p w14:paraId="47052125" w14:textId="77777777" w:rsidR="00D26C64" w:rsidRPr="00C349A4" w:rsidRDefault="00D26C64" w:rsidP="001B4E65">
            <w:pPr>
              <w:spacing w:before="118" w:line="215" w:lineRule="exact"/>
              <w:jc w:val="both"/>
              <w:rPr>
                <w:rFonts w:eastAsia="Calibri"/>
                <w:sz w:val="18"/>
                <w:szCs w:val="18"/>
                <w:lang w:val="en-US" w:eastAsia="en-US"/>
              </w:rPr>
            </w:pPr>
            <w:r w:rsidRPr="00C349A4">
              <w:rPr>
                <w:rFonts w:eastAsia="Calibri"/>
                <w:sz w:val="18"/>
                <w:szCs w:val="18"/>
                <w:lang w:val="en-US" w:eastAsia="en-US"/>
              </w:rPr>
              <w:t xml:space="preserve"> </w:t>
            </w:r>
            <w:proofErr w:type="spellStart"/>
            <w:r w:rsidRPr="00C349A4">
              <w:rPr>
                <w:rFonts w:eastAsia="Calibri"/>
                <w:sz w:val="18"/>
                <w:szCs w:val="18"/>
                <w:lang w:val="en-US" w:eastAsia="en-US"/>
              </w:rPr>
              <w:t>Висина</w:t>
            </w:r>
            <w:proofErr w:type="spellEnd"/>
            <w:r w:rsidRPr="00C349A4">
              <w:rPr>
                <w:rFonts w:eastAsia="Calibri"/>
                <w:sz w:val="18"/>
                <w:szCs w:val="18"/>
                <w:lang w:val="en-US" w:eastAsia="en-US"/>
              </w:rPr>
              <w:t xml:space="preserve"> </w:t>
            </w:r>
            <w:proofErr w:type="spellStart"/>
            <w:r w:rsidRPr="00C349A4">
              <w:rPr>
                <w:rFonts w:eastAsia="Calibri"/>
                <w:sz w:val="18"/>
                <w:szCs w:val="18"/>
                <w:lang w:val="en-US" w:eastAsia="en-US"/>
              </w:rPr>
              <w:t>на</w:t>
            </w:r>
            <w:proofErr w:type="spellEnd"/>
            <w:r w:rsidRPr="00C349A4">
              <w:rPr>
                <w:rFonts w:eastAsia="Calibri"/>
                <w:sz w:val="18"/>
                <w:szCs w:val="18"/>
                <w:lang w:val="en-US" w:eastAsia="en-US"/>
              </w:rPr>
              <w:t xml:space="preserve"> </w:t>
            </w:r>
            <w:proofErr w:type="spellStart"/>
            <w:r w:rsidRPr="00C349A4">
              <w:rPr>
                <w:rFonts w:eastAsia="Calibri"/>
                <w:sz w:val="18"/>
                <w:szCs w:val="18"/>
                <w:lang w:val="en-US" w:eastAsia="en-US"/>
              </w:rPr>
              <w:t>средства</w:t>
            </w:r>
            <w:proofErr w:type="spellEnd"/>
            <w:r w:rsidRPr="00C349A4">
              <w:rPr>
                <w:rFonts w:eastAsia="Calibri"/>
                <w:sz w:val="18"/>
                <w:szCs w:val="18"/>
                <w:lang w:val="en-US" w:eastAsia="en-US"/>
              </w:rPr>
              <w:t xml:space="preserve"> </w:t>
            </w:r>
            <w:proofErr w:type="spellStart"/>
            <w:r w:rsidRPr="00C349A4">
              <w:rPr>
                <w:rFonts w:eastAsia="Calibri"/>
                <w:sz w:val="18"/>
                <w:szCs w:val="18"/>
                <w:lang w:val="en-US" w:eastAsia="en-US"/>
              </w:rPr>
              <w:t>во</w:t>
            </w:r>
            <w:proofErr w:type="spellEnd"/>
            <w:r w:rsidRPr="00C349A4">
              <w:rPr>
                <w:rFonts w:eastAsia="Calibri"/>
                <w:sz w:val="18"/>
                <w:szCs w:val="18"/>
                <w:lang w:val="en-US" w:eastAsia="en-US"/>
              </w:rPr>
              <w:t xml:space="preserve"> </w:t>
            </w:r>
            <w:proofErr w:type="spellStart"/>
            <w:r w:rsidRPr="00C349A4">
              <w:rPr>
                <w:rFonts w:eastAsia="Calibri"/>
                <w:sz w:val="18"/>
                <w:szCs w:val="18"/>
                <w:lang w:val="en-US" w:eastAsia="en-US"/>
              </w:rPr>
              <w:t>денари</w:t>
            </w:r>
            <w:proofErr w:type="spellEnd"/>
          </w:p>
        </w:tc>
      </w:tr>
      <w:tr w:rsidR="00D26C64" w:rsidRPr="00C349A4" w14:paraId="35A41A7F"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56B25B21" w14:textId="77777777" w:rsidR="00D26C64" w:rsidRPr="00C349A4" w:rsidRDefault="00D26C64" w:rsidP="001B4E65">
            <w:pPr>
              <w:spacing w:before="118" w:line="213" w:lineRule="exact"/>
              <w:jc w:val="both"/>
              <w:rPr>
                <w:rFonts w:eastAsia="Calibri"/>
                <w:sz w:val="18"/>
                <w:szCs w:val="18"/>
                <w:lang w:val="en-US" w:eastAsia="en-US"/>
              </w:rPr>
            </w:pPr>
            <w:r w:rsidRPr="00C349A4">
              <w:rPr>
                <w:rFonts w:eastAsia="Calibri"/>
                <w:sz w:val="18"/>
                <w:szCs w:val="18"/>
                <w:lang w:val="en-US" w:eastAsia="en-US"/>
              </w:rPr>
              <w:t>1</w:t>
            </w:r>
          </w:p>
        </w:tc>
        <w:tc>
          <w:tcPr>
            <w:tcW w:w="2376" w:type="dxa"/>
            <w:tcBorders>
              <w:top w:val="single" w:sz="4" w:space="0" w:color="000000"/>
              <w:left w:val="single" w:sz="4" w:space="0" w:color="000000"/>
              <w:bottom w:val="single" w:sz="4" w:space="0" w:color="000000"/>
              <w:right w:val="single" w:sz="4" w:space="0" w:color="auto"/>
            </w:tcBorders>
            <w:hideMark/>
          </w:tcPr>
          <w:p w14:paraId="135EE9E4"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Фестивал на Балкански филм</w:t>
            </w:r>
          </w:p>
        </w:tc>
        <w:tc>
          <w:tcPr>
            <w:tcW w:w="2730" w:type="dxa"/>
            <w:tcBorders>
              <w:top w:val="single" w:sz="4" w:space="0" w:color="000000"/>
              <w:left w:val="single" w:sz="4" w:space="0" w:color="auto"/>
              <w:bottom w:val="single" w:sz="4" w:space="0" w:color="000000"/>
              <w:right w:val="single" w:sz="4" w:space="0" w:color="auto"/>
            </w:tcBorders>
            <w:hideMark/>
          </w:tcPr>
          <w:p w14:paraId="3B3F8EB2"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 xml:space="preserve">      Синемон Продукција</w:t>
            </w:r>
          </w:p>
        </w:tc>
        <w:tc>
          <w:tcPr>
            <w:tcW w:w="2277" w:type="dxa"/>
            <w:tcBorders>
              <w:top w:val="single" w:sz="4" w:space="0" w:color="000000"/>
              <w:left w:val="single" w:sz="4" w:space="0" w:color="auto"/>
              <w:bottom w:val="single" w:sz="4" w:space="0" w:color="000000"/>
              <w:right w:val="single" w:sz="4" w:space="0" w:color="000000"/>
            </w:tcBorders>
          </w:tcPr>
          <w:p w14:paraId="1052055A"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 xml:space="preserve">       60.000</w:t>
            </w:r>
          </w:p>
        </w:tc>
      </w:tr>
      <w:tr w:rsidR="00D26C64" w:rsidRPr="00C349A4" w14:paraId="20140165"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73995AF1" w14:textId="77777777" w:rsidR="00D26C64" w:rsidRPr="00C349A4" w:rsidRDefault="00D26C64" w:rsidP="001B4E65">
            <w:pPr>
              <w:spacing w:before="118" w:line="213" w:lineRule="exact"/>
              <w:jc w:val="both"/>
              <w:rPr>
                <w:rFonts w:eastAsia="Calibri"/>
                <w:sz w:val="18"/>
                <w:szCs w:val="18"/>
                <w:lang w:val="en-US" w:eastAsia="en-US"/>
              </w:rPr>
            </w:pPr>
            <w:r w:rsidRPr="00C349A4">
              <w:rPr>
                <w:rFonts w:eastAsia="Calibri"/>
                <w:w w:val="99"/>
                <w:sz w:val="18"/>
                <w:szCs w:val="18"/>
                <w:lang w:val="en-US" w:eastAsia="en-US"/>
              </w:rPr>
              <w:t>2</w:t>
            </w:r>
          </w:p>
        </w:tc>
        <w:tc>
          <w:tcPr>
            <w:tcW w:w="2376" w:type="dxa"/>
            <w:tcBorders>
              <w:top w:val="single" w:sz="4" w:space="0" w:color="000000"/>
              <w:left w:val="single" w:sz="4" w:space="0" w:color="000000"/>
              <w:bottom w:val="single" w:sz="4" w:space="0" w:color="000000"/>
              <w:right w:val="single" w:sz="4" w:space="0" w:color="auto"/>
            </w:tcBorders>
            <w:hideMark/>
          </w:tcPr>
          <w:p w14:paraId="5D42C377" w14:textId="77777777" w:rsidR="00D26C64" w:rsidRPr="00C349A4" w:rsidRDefault="00D26C64" w:rsidP="001B4E65">
            <w:pPr>
              <w:spacing w:before="118" w:line="213" w:lineRule="exact"/>
              <w:jc w:val="both"/>
              <w:rPr>
                <w:rFonts w:eastAsia="Calibri"/>
                <w:sz w:val="18"/>
                <w:szCs w:val="18"/>
                <w:lang w:val="en-US" w:eastAsia="en-US"/>
              </w:rPr>
            </w:pPr>
            <w:proofErr w:type="gramStart"/>
            <w:r w:rsidRPr="00C349A4">
              <w:rPr>
                <w:rFonts w:eastAsia="Calibri"/>
                <w:sz w:val="18"/>
                <w:szCs w:val="18"/>
                <w:lang w:val="en-US" w:eastAsia="en-US"/>
              </w:rPr>
              <w:t>”</w:t>
            </w:r>
            <w:proofErr w:type="spellStart"/>
            <w:r w:rsidRPr="00C349A4">
              <w:rPr>
                <w:rFonts w:eastAsia="Calibri"/>
                <w:sz w:val="18"/>
                <w:szCs w:val="18"/>
                <w:lang w:val="en-US" w:eastAsia="en-US"/>
              </w:rPr>
              <w:t>Дојранска</w:t>
            </w:r>
            <w:proofErr w:type="spellEnd"/>
            <w:proofErr w:type="gramEnd"/>
            <w:r w:rsidRPr="00C349A4">
              <w:rPr>
                <w:rFonts w:eastAsia="Calibri"/>
                <w:sz w:val="18"/>
                <w:szCs w:val="18"/>
                <w:lang w:val="en-US" w:eastAsia="en-US"/>
              </w:rPr>
              <w:t xml:space="preserve"> </w:t>
            </w:r>
            <w:proofErr w:type="spellStart"/>
            <w:r w:rsidRPr="00C349A4">
              <w:rPr>
                <w:rFonts w:eastAsia="Calibri"/>
                <w:sz w:val="18"/>
                <w:szCs w:val="18"/>
                <w:lang w:val="en-US" w:eastAsia="en-US"/>
              </w:rPr>
              <w:t>софра</w:t>
            </w:r>
            <w:proofErr w:type="spellEnd"/>
            <w:r w:rsidRPr="00C349A4">
              <w:rPr>
                <w:rFonts w:eastAsia="Calibri"/>
                <w:sz w:val="18"/>
                <w:szCs w:val="18"/>
                <w:lang w:val="en-US" w:eastAsia="en-US"/>
              </w:rPr>
              <w:t>”</w:t>
            </w:r>
          </w:p>
          <w:p w14:paraId="65518611" w14:textId="77777777" w:rsidR="00D26C64" w:rsidRPr="00C349A4" w:rsidRDefault="00D26C64" w:rsidP="001B4E65">
            <w:pPr>
              <w:spacing w:before="118" w:line="213" w:lineRule="exact"/>
              <w:jc w:val="both"/>
              <w:rPr>
                <w:rFonts w:eastAsia="Calibri"/>
                <w:sz w:val="18"/>
                <w:szCs w:val="18"/>
                <w:lang w:val="en-US" w:eastAsia="en-US"/>
              </w:rPr>
            </w:pPr>
            <w:r w:rsidRPr="00C349A4">
              <w:rPr>
                <w:rFonts w:eastAsia="Calibri"/>
                <w:sz w:val="18"/>
                <w:szCs w:val="18"/>
                <w:lang w:val="en-US" w:eastAsia="en-US"/>
              </w:rPr>
              <w:t>“</w:t>
            </w:r>
            <w:r w:rsidRPr="00C349A4">
              <w:rPr>
                <w:rFonts w:eastAsia="Calibri"/>
                <w:sz w:val="18"/>
                <w:szCs w:val="18"/>
                <w:lang w:val="mk-MK" w:eastAsia="en-US"/>
              </w:rPr>
              <w:t>Гурман фест</w:t>
            </w:r>
            <w:r w:rsidRPr="00C349A4">
              <w:rPr>
                <w:rFonts w:eastAsia="Calibri"/>
                <w:sz w:val="18"/>
                <w:szCs w:val="18"/>
                <w:lang w:val="en-US" w:eastAsia="en-US"/>
              </w:rPr>
              <w:t xml:space="preserve">” </w:t>
            </w:r>
            <w:proofErr w:type="spellStart"/>
            <w:r w:rsidRPr="00C349A4">
              <w:rPr>
                <w:rFonts w:eastAsia="Calibri"/>
                <w:sz w:val="18"/>
                <w:szCs w:val="18"/>
                <w:lang w:val="en-US" w:eastAsia="en-US"/>
              </w:rPr>
              <w:t>во</w:t>
            </w:r>
            <w:proofErr w:type="spellEnd"/>
            <w:r w:rsidRPr="00C349A4">
              <w:rPr>
                <w:rFonts w:eastAsia="Calibri"/>
                <w:sz w:val="18"/>
                <w:szCs w:val="18"/>
                <w:lang w:val="en-US" w:eastAsia="en-US"/>
              </w:rPr>
              <w:t xml:space="preserve"> 2025 </w:t>
            </w:r>
            <w:proofErr w:type="spellStart"/>
            <w:r w:rsidRPr="00C349A4">
              <w:rPr>
                <w:rFonts w:eastAsia="Calibri"/>
                <w:sz w:val="18"/>
                <w:szCs w:val="18"/>
                <w:lang w:val="en-US" w:eastAsia="en-US"/>
              </w:rPr>
              <w:t>година</w:t>
            </w:r>
            <w:proofErr w:type="spellEnd"/>
            <w:r w:rsidRPr="00C349A4">
              <w:rPr>
                <w:rFonts w:eastAsia="Calibri"/>
                <w:sz w:val="18"/>
                <w:szCs w:val="18"/>
                <w:lang w:val="en-US" w:eastAsia="en-US"/>
              </w:rPr>
              <w:t>,</w:t>
            </w:r>
          </w:p>
          <w:p w14:paraId="03913237"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Бадникова вечер</w:t>
            </w:r>
          </w:p>
        </w:tc>
        <w:tc>
          <w:tcPr>
            <w:tcW w:w="2730" w:type="dxa"/>
            <w:tcBorders>
              <w:top w:val="single" w:sz="4" w:space="0" w:color="000000"/>
              <w:left w:val="single" w:sz="4" w:space="0" w:color="auto"/>
              <w:bottom w:val="single" w:sz="4" w:space="0" w:color="000000"/>
              <w:right w:val="single" w:sz="4" w:space="0" w:color="auto"/>
            </w:tcBorders>
            <w:hideMark/>
          </w:tcPr>
          <w:p w14:paraId="74401B01" w14:textId="77777777" w:rsidR="00D26C64" w:rsidRPr="00C349A4" w:rsidRDefault="00D26C64" w:rsidP="001B4E65">
            <w:pPr>
              <w:spacing w:before="118" w:line="213" w:lineRule="exact"/>
              <w:rPr>
                <w:rFonts w:eastAsia="Calibri"/>
                <w:sz w:val="18"/>
                <w:szCs w:val="18"/>
                <w:lang w:val="mk-MK" w:eastAsia="en-US"/>
              </w:rPr>
            </w:pPr>
            <w:r w:rsidRPr="00C349A4">
              <w:rPr>
                <w:rFonts w:eastAsia="Calibri"/>
                <w:sz w:val="18"/>
                <w:szCs w:val="18"/>
                <w:lang w:val="mk-MK" w:eastAsia="en-US"/>
              </w:rPr>
              <w:t>Здружението на жени ,,</w:t>
            </w:r>
            <w:r w:rsidRPr="00C349A4">
              <w:rPr>
                <w:rFonts w:eastAsia="Calibri"/>
                <w:sz w:val="18"/>
                <w:szCs w:val="18"/>
                <w:lang w:val="ru-RU" w:eastAsia="en-US"/>
              </w:rPr>
              <w:t>ДОЈРАНА”</w:t>
            </w:r>
            <w:r w:rsidRPr="00C349A4">
              <w:rPr>
                <w:rFonts w:eastAsia="Calibri"/>
                <w:sz w:val="18"/>
                <w:szCs w:val="18"/>
                <w:lang w:val="mk-MK" w:eastAsia="en-US"/>
              </w:rPr>
              <w:t xml:space="preserve"> Нов  Дојран</w:t>
            </w:r>
          </w:p>
        </w:tc>
        <w:tc>
          <w:tcPr>
            <w:tcW w:w="2277" w:type="dxa"/>
            <w:tcBorders>
              <w:top w:val="single" w:sz="4" w:space="0" w:color="000000"/>
              <w:left w:val="single" w:sz="4" w:space="0" w:color="auto"/>
              <w:bottom w:val="single" w:sz="4" w:space="0" w:color="000000"/>
              <w:right w:val="single" w:sz="4" w:space="0" w:color="000000"/>
            </w:tcBorders>
          </w:tcPr>
          <w:p w14:paraId="5A58E9F3"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 xml:space="preserve">      150.000</w:t>
            </w:r>
          </w:p>
        </w:tc>
      </w:tr>
      <w:tr w:rsidR="00D26C64" w:rsidRPr="00C349A4" w14:paraId="60CD7B77"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3A864BAB" w14:textId="77777777" w:rsidR="00D26C64" w:rsidRPr="00C349A4" w:rsidRDefault="00D26C64" w:rsidP="001B4E65">
            <w:pPr>
              <w:spacing w:before="118" w:line="213" w:lineRule="exact"/>
              <w:jc w:val="both"/>
              <w:rPr>
                <w:rFonts w:eastAsia="Calibri"/>
                <w:sz w:val="18"/>
                <w:szCs w:val="18"/>
                <w:lang w:val="en-US" w:eastAsia="en-US"/>
              </w:rPr>
            </w:pPr>
            <w:r w:rsidRPr="00C349A4">
              <w:rPr>
                <w:rFonts w:eastAsia="Calibri"/>
                <w:w w:val="99"/>
                <w:sz w:val="18"/>
                <w:szCs w:val="18"/>
                <w:lang w:val="en-US" w:eastAsia="en-US"/>
              </w:rPr>
              <w:t>3</w:t>
            </w:r>
          </w:p>
        </w:tc>
        <w:tc>
          <w:tcPr>
            <w:tcW w:w="2376" w:type="dxa"/>
            <w:tcBorders>
              <w:top w:val="single" w:sz="4" w:space="0" w:color="000000"/>
              <w:left w:val="single" w:sz="4" w:space="0" w:color="000000"/>
              <w:bottom w:val="single" w:sz="4" w:space="0" w:color="000000"/>
              <w:right w:val="single" w:sz="4" w:space="0" w:color="auto"/>
            </w:tcBorders>
            <w:hideMark/>
          </w:tcPr>
          <w:p w14:paraId="4D11C001" w14:textId="77777777" w:rsidR="00D26C64" w:rsidRPr="00C349A4" w:rsidRDefault="00D26C64" w:rsidP="001B4E65">
            <w:pPr>
              <w:spacing w:before="118" w:line="213" w:lineRule="exact"/>
              <w:jc w:val="both"/>
              <w:rPr>
                <w:rFonts w:eastAsia="Calibri"/>
                <w:sz w:val="18"/>
                <w:szCs w:val="18"/>
                <w:lang w:val="en-US" w:eastAsia="en-US"/>
              </w:rPr>
            </w:pPr>
            <w:r w:rsidRPr="00C349A4">
              <w:rPr>
                <w:rFonts w:eastAsia="Calibri"/>
                <w:sz w:val="18"/>
                <w:szCs w:val="18"/>
                <w:lang w:val="mk-MK" w:eastAsia="en-US"/>
              </w:rPr>
              <w:t>Меѓународен карате турнир по повод 5-ти Ноември, празник на општина Дојран</w:t>
            </w:r>
          </w:p>
        </w:tc>
        <w:tc>
          <w:tcPr>
            <w:tcW w:w="2730" w:type="dxa"/>
            <w:tcBorders>
              <w:top w:val="single" w:sz="4" w:space="0" w:color="000000"/>
              <w:left w:val="single" w:sz="4" w:space="0" w:color="auto"/>
              <w:bottom w:val="single" w:sz="4" w:space="0" w:color="000000"/>
              <w:right w:val="single" w:sz="4" w:space="0" w:color="auto"/>
            </w:tcBorders>
          </w:tcPr>
          <w:p w14:paraId="3CFFBAE2" w14:textId="77777777" w:rsidR="00D26C64" w:rsidRPr="00C349A4" w:rsidRDefault="00D26C64" w:rsidP="001B4E65">
            <w:pPr>
              <w:spacing w:before="118" w:line="213" w:lineRule="exact"/>
              <w:rPr>
                <w:rFonts w:eastAsia="Calibri"/>
                <w:sz w:val="18"/>
                <w:szCs w:val="18"/>
                <w:lang w:val="en-US" w:eastAsia="en-US"/>
              </w:rPr>
            </w:pPr>
            <w:r w:rsidRPr="00C349A4">
              <w:rPr>
                <w:rFonts w:eastAsia="Calibri"/>
                <w:sz w:val="18"/>
                <w:szCs w:val="18"/>
                <w:lang w:val="mk-MK" w:eastAsia="en-US"/>
              </w:rPr>
              <w:t>Карате клуб “Дојран”</w:t>
            </w:r>
          </w:p>
        </w:tc>
        <w:tc>
          <w:tcPr>
            <w:tcW w:w="2277" w:type="dxa"/>
            <w:tcBorders>
              <w:top w:val="single" w:sz="4" w:space="0" w:color="000000"/>
              <w:left w:val="single" w:sz="4" w:space="0" w:color="auto"/>
              <w:bottom w:val="single" w:sz="4" w:space="0" w:color="000000"/>
              <w:right w:val="single" w:sz="4" w:space="0" w:color="000000"/>
            </w:tcBorders>
          </w:tcPr>
          <w:p w14:paraId="39B145BF" w14:textId="77777777" w:rsidR="00D26C64" w:rsidRPr="00C349A4" w:rsidRDefault="00D26C64" w:rsidP="001B4E65">
            <w:pPr>
              <w:spacing w:before="118" w:line="213" w:lineRule="exact"/>
              <w:jc w:val="both"/>
              <w:rPr>
                <w:rFonts w:eastAsia="Calibri"/>
                <w:sz w:val="18"/>
                <w:szCs w:val="18"/>
                <w:lang w:val="en-US" w:eastAsia="en-US"/>
              </w:rPr>
            </w:pPr>
            <w:r w:rsidRPr="00C349A4">
              <w:rPr>
                <w:rFonts w:eastAsia="Calibri"/>
                <w:sz w:val="18"/>
                <w:szCs w:val="18"/>
                <w:lang w:val="mk-MK" w:eastAsia="en-US"/>
              </w:rPr>
              <w:t xml:space="preserve">      200.000</w:t>
            </w:r>
          </w:p>
        </w:tc>
      </w:tr>
      <w:tr w:rsidR="00D26C64" w:rsidRPr="00C349A4" w14:paraId="63E4E800"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46065E38"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w w:val="99"/>
                <w:sz w:val="18"/>
                <w:szCs w:val="18"/>
                <w:lang w:val="mk-MK" w:eastAsia="en-US"/>
              </w:rPr>
              <w:t>4</w:t>
            </w:r>
          </w:p>
        </w:tc>
        <w:tc>
          <w:tcPr>
            <w:tcW w:w="2376" w:type="dxa"/>
            <w:tcBorders>
              <w:top w:val="single" w:sz="4" w:space="0" w:color="000000"/>
              <w:left w:val="single" w:sz="4" w:space="0" w:color="000000"/>
              <w:bottom w:val="single" w:sz="4" w:space="0" w:color="000000"/>
              <w:right w:val="single" w:sz="4" w:space="0" w:color="auto"/>
            </w:tcBorders>
          </w:tcPr>
          <w:p w14:paraId="7D5969F3"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Фолколна секција-  Нов Дојран</w:t>
            </w:r>
          </w:p>
        </w:tc>
        <w:tc>
          <w:tcPr>
            <w:tcW w:w="2730" w:type="dxa"/>
            <w:tcBorders>
              <w:top w:val="single" w:sz="4" w:space="0" w:color="000000"/>
              <w:left w:val="single" w:sz="4" w:space="0" w:color="auto"/>
              <w:bottom w:val="single" w:sz="4" w:space="0" w:color="000000"/>
              <w:right w:val="single" w:sz="4" w:space="0" w:color="auto"/>
            </w:tcBorders>
          </w:tcPr>
          <w:p w14:paraId="6A4286C9"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З.Г.,,МЕГДАН,, -Богданци</w:t>
            </w:r>
          </w:p>
        </w:tc>
        <w:tc>
          <w:tcPr>
            <w:tcW w:w="2277" w:type="dxa"/>
            <w:tcBorders>
              <w:top w:val="single" w:sz="4" w:space="0" w:color="000000"/>
              <w:left w:val="single" w:sz="4" w:space="0" w:color="auto"/>
              <w:bottom w:val="single" w:sz="4" w:space="0" w:color="000000"/>
              <w:right w:val="single" w:sz="4" w:space="0" w:color="000000"/>
            </w:tcBorders>
          </w:tcPr>
          <w:p w14:paraId="1539C26F"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 xml:space="preserve">      120.000</w:t>
            </w:r>
          </w:p>
        </w:tc>
      </w:tr>
      <w:tr w:rsidR="00D26C64" w:rsidRPr="00C349A4" w14:paraId="04274C93"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5FA5335F" w14:textId="77777777" w:rsidR="00D26C64" w:rsidRPr="00C349A4" w:rsidRDefault="00D26C64" w:rsidP="001B4E65">
            <w:pPr>
              <w:spacing w:before="118" w:line="213" w:lineRule="exact"/>
              <w:jc w:val="both"/>
              <w:rPr>
                <w:rFonts w:eastAsia="Calibri"/>
                <w:w w:val="99"/>
                <w:sz w:val="18"/>
                <w:szCs w:val="18"/>
                <w:lang w:val="mk-MK" w:eastAsia="en-US"/>
              </w:rPr>
            </w:pPr>
            <w:r w:rsidRPr="00C349A4">
              <w:rPr>
                <w:rFonts w:eastAsia="Calibri"/>
                <w:w w:val="99"/>
                <w:sz w:val="18"/>
                <w:szCs w:val="18"/>
                <w:lang w:val="mk-MK" w:eastAsia="en-US"/>
              </w:rPr>
              <w:t>5.</w:t>
            </w:r>
          </w:p>
        </w:tc>
        <w:tc>
          <w:tcPr>
            <w:tcW w:w="2376" w:type="dxa"/>
            <w:tcBorders>
              <w:top w:val="single" w:sz="4" w:space="0" w:color="000000"/>
              <w:left w:val="single" w:sz="4" w:space="0" w:color="000000"/>
              <w:bottom w:val="single" w:sz="4" w:space="0" w:color="000000"/>
              <w:right w:val="single" w:sz="4" w:space="0" w:color="auto"/>
            </w:tcBorders>
            <w:hideMark/>
          </w:tcPr>
          <w:p w14:paraId="5FB0A883" w14:textId="77777777" w:rsidR="00D26C64" w:rsidRPr="00C349A4" w:rsidRDefault="00D26C64" w:rsidP="001B4E65">
            <w:pPr>
              <w:spacing w:before="118" w:line="213" w:lineRule="exact"/>
              <w:rPr>
                <w:rFonts w:eastAsia="Calibri"/>
                <w:sz w:val="18"/>
                <w:szCs w:val="18"/>
                <w:lang w:val="mk-MK" w:eastAsia="en-US"/>
              </w:rPr>
            </w:pPr>
            <w:r w:rsidRPr="00C349A4">
              <w:rPr>
                <w:rFonts w:eastAsia="Calibri"/>
                <w:sz w:val="18"/>
                <w:szCs w:val="18"/>
                <w:lang w:val="mk-MK" w:eastAsia="en-US"/>
              </w:rPr>
              <w:t>Пензионерски денови-културно уметнички активности во 2025</w:t>
            </w:r>
          </w:p>
        </w:tc>
        <w:tc>
          <w:tcPr>
            <w:tcW w:w="2730" w:type="dxa"/>
            <w:tcBorders>
              <w:top w:val="single" w:sz="4" w:space="0" w:color="000000"/>
              <w:left w:val="single" w:sz="4" w:space="0" w:color="auto"/>
              <w:bottom w:val="single" w:sz="4" w:space="0" w:color="000000"/>
              <w:right w:val="single" w:sz="4" w:space="0" w:color="auto"/>
            </w:tcBorders>
            <w:hideMark/>
          </w:tcPr>
          <w:p w14:paraId="173DA41A"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Здружение на пензионери на општина Дојран</w:t>
            </w:r>
          </w:p>
        </w:tc>
        <w:tc>
          <w:tcPr>
            <w:tcW w:w="2277" w:type="dxa"/>
            <w:tcBorders>
              <w:top w:val="single" w:sz="4" w:space="0" w:color="000000"/>
              <w:left w:val="single" w:sz="4" w:space="0" w:color="auto"/>
              <w:bottom w:val="single" w:sz="4" w:space="0" w:color="000000"/>
              <w:right w:val="single" w:sz="4" w:space="0" w:color="000000"/>
            </w:tcBorders>
          </w:tcPr>
          <w:p w14:paraId="32CD2C3F"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 xml:space="preserve">       80.000</w:t>
            </w:r>
          </w:p>
        </w:tc>
      </w:tr>
      <w:tr w:rsidR="00D26C64" w:rsidRPr="00C349A4" w14:paraId="5783D3CB" w14:textId="77777777" w:rsidTr="001B4E65">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72B15527" w14:textId="77777777" w:rsidR="00D26C64" w:rsidRPr="00C349A4" w:rsidRDefault="00D26C64" w:rsidP="001B4E65">
            <w:pPr>
              <w:spacing w:before="118" w:line="213" w:lineRule="exact"/>
              <w:jc w:val="both"/>
              <w:rPr>
                <w:rFonts w:eastAsia="Calibri"/>
                <w:w w:val="99"/>
                <w:sz w:val="18"/>
                <w:szCs w:val="18"/>
                <w:lang w:val="mk-MK" w:eastAsia="en-US"/>
              </w:rPr>
            </w:pPr>
            <w:r w:rsidRPr="00C349A4">
              <w:rPr>
                <w:rFonts w:eastAsia="Calibri"/>
                <w:w w:val="99"/>
                <w:sz w:val="18"/>
                <w:szCs w:val="18"/>
                <w:lang w:val="mk-MK" w:eastAsia="en-US"/>
              </w:rPr>
              <w:t>6.</w:t>
            </w:r>
          </w:p>
        </w:tc>
        <w:tc>
          <w:tcPr>
            <w:tcW w:w="2376" w:type="dxa"/>
            <w:tcBorders>
              <w:top w:val="single" w:sz="4" w:space="0" w:color="000000"/>
              <w:left w:val="single" w:sz="4" w:space="0" w:color="000000"/>
              <w:bottom w:val="single" w:sz="4" w:space="0" w:color="000000"/>
              <w:right w:val="single" w:sz="4" w:space="0" w:color="auto"/>
            </w:tcBorders>
            <w:hideMark/>
          </w:tcPr>
          <w:p w14:paraId="181CAA63" w14:textId="77777777" w:rsidR="00D26C64" w:rsidRPr="00C349A4" w:rsidRDefault="00D26C64" w:rsidP="001B4E65">
            <w:pPr>
              <w:spacing w:before="118" w:line="213" w:lineRule="exact"/>
              <w:rPr>
                <w:rFonts w:eastAsia="Calibri"/>
                <w:sz w:val="18"/>
                <w:szCs w:val="18"/>
                <w:lang w:val="mk-MK" w:eastAsia="en-US"/>
              </w:rPr>
            </w:pPr>
            <w:r w:rsidRPr="00C349A4">
              <w:rPr>
                <w:rFonts w:eastAsia="Calibri"/>
                <w:sz w:val="18"/>
                <w:szCs w:val="18"/>
                <w:lang w:val="mk-MK" w:eastAsia="en-US"/>
              </w:rPr>
              <w:t>Организирање на Традиционален панаѓур за верскиот празни ,,Ѓурговден,,</w:t>
            </w:r>
          </w:p>
        </w:tc>
        <w:tc>
          <w:tcPr>
            <w:tcW w:w="2730" w:type="dxa"/>
            <w:tcBorders>
              <w:top w:val="single" w:sz="4" w:space="0" w:color="000000"/>
              <w:left w:val="single" w:sz="4" w:space="0" w:color="auto"/>
              <w:bottom w:val="single" w:sz="4" w:space="0" w:color="000000"/>
              <w:right w:val="single" w:sz="4" w:space="0" w:color="auto"/>
            </w:tcBorders>
            <w:hideMark/>
          </w:tcPr>
          <w:p w14:paraId="1EC15D20"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 xml:space="preserve"> Здружение за подобрување на квалитетот на животот во МЕСНА ЗАЕДНИЦА НИКОЛИЧ</w:t>
            </w:r>
          </w:p>
        </w:tc>
        <w:tc>
          <w:tcPr>
            <w:tcW w:w="2277" w:type="dxa"/>
            <w:tcBorders>
              <w:top w:val="single" w:sz="4" w:space="0" w:color="000000"/>
              <w:left w:val="single" w:sz="4" w:space="0" w:color="auto"/>
              <w:bottom w:val="single" w:sz="4" w:space="0" w:color="000000"/>
              <w:right w:val="single" w:sz="4" w:space="0" w:color="000000"/>
            </w:tcBorders>
          </w:tcPr>
          <w:p w14:paraId="7B1E6133" w14:textId="77777777" w:rsidR="00D26C64" w:rsidRPr="00C349A4" w:rsidRDefault="00D26C64" w:rsidP="001B4E65">
            <w:pPr>
              <w:spacing w:before="118" w:line="213" w:lineRule="exact"/>
              <w:jc w:val="both"/>
              <w:rPr>
                <w:rFonts w:eastAsia="Calibri"/>
                <w:sz w:val="18"/>
                <w:szCs w:val="18"/>
                <w:lang w:val="mk-MK" w:eastAsia="en-US"/>
              </w:rPr>
            </w:pPr>
            <w:r w:rsidRPr="00C349A4">
              <w:rPr>
                <w:rFonts w:eastAsia="Calibri"/>
                <w:sz w:val="18"/>
                <w:szCs w:val="18"/>
                <w:lang w:val="mk-MK" w:eastAsia="en-US"/>
              </w:rPr>
              <w:t xml:space="preserve">      1</w:t>
            </w:r>
            <w:r w:rsidRPr="00C349A4">
              <w:rPr>
                <w:rFonts w:eastAsia="Calibri"/>
                <w:sz w:val="18"/>
                <w:szCs w:val="18"/>
                <w:lang w:val="en-US" w:eastAsia="en-US"/>
              </w:rPr>
              <w:t>8</w:t>
            </w:r>
            <w:r w:rsidRPr="00C349A4">
              <w:rPr>
                <w:rFonts w:eastAsia="Calibri"/>
                <w:sz w:val="18"/>
                <w:szCs w:val="18"/>
                <w:lang w:val="mk-MK" w:eastAsia="en-US"/>
              </w:rPr>
              <w:t>0.000</w:t>
            </w:r>
          </w:p>
        </w:tc>
      </w:tr>
    </w:tbl>
    <w:p w14:paraId="76BC49D3" w14:textId="49809DB0" w:rsidR="00D26C64" w:rsidRPr="00C349A4" w:rsidRDefault="00D26C64" w:rsidP="00D26C64">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стр.8</w:t>
      </w:r>
    </w:p>
    <w:p w14:paraId="7221AAEF" w14:textId="77777777" w:rsidR="00D26C64" w:rsidRPr="00C349A4" w:rsidRDefault="00D26C64" w:rsidP="00D26C64">
      <w:pPr>
        <w:ind w:firstLine="720"/>
        <w:jc w:val="both"/>
        <w:rPr>
          <w:sz w:val="22"/>
          <w:szCs w:val="22"/>
          <w:lang w:val="mk-MK" w:eastAsia="en-US"/>
        </w:rPr>
      </w:pPr>
      <w:r w:rsidRPr="00C349A4">
        <w:rPr>
          <w:sz w:val="22"/>
          <w:szCs w:val="22"/>
          <w:lang w:val="mk-MK" w:eastAsia="en-US"/>
        </w:rPr>
        <w:t xml:space="preserve">Средствата што се распоредени за дополнително утврдени манифестации, проекти и приредби ќе ги насочува Градоначалникот на општина Дојран, за активности кои не се опфатени со оваа Програма, а со својата активност, значење и квалитет придонесуваат за остварување на програмираните цели во областа на културата.  </w:t>
      </w:r>
    </w:p>
    <w:p w14:paraId="10A77E0D" w14:textId="77777777" w:rsidR="00D26C64" w:rsidRPr="00C349A4" w:rsidRDefault="00D26C64" w:rsidP="00D26C64">
      <w:pPr>
        <w:jc w:val="both"/>
        <w:rPr>
          <w:sz w:val="22"/>
          <w:szCs w:val="22"/>
          <w:lang w:val="mk-MK" w:eastAsia="en-US"/>
        </w:rPr>
      </w:pPr>
    </w:p>
    <w:p w14:paraId="049B6981" w14:textId="77777777" w:rsidR="00D26C64" w:rsidRPr="00C349A4" w:rsidRDefault="00D26C64" w:rsidP="00D26C64">
      <w:pPr>
        <w:jc w:val="both"/>
        <w:rPr>
          <w:sz w:val="22"/>
          <w:szCs w:val="22"/>
          <w:lang w:val="mk-MK" w:eastAsia="en-US"/>
        </w:rPr>
      </w:pPr>
    </w:p>
    <w:p w14:paraId="592B36DB" w14:textId="77777777" w:rsidR="00D26C64" w:rsidRPr="00C349A4" w:rsidRDefault="00D26C64" w:rsidP="00D26C64">
      <w:pPr>
        <w:jc w:val="both"/>
        <w:rPr>
          <w:sz w:val="22"/>
          <w:szCs w:val="22"/>
          <w:lang w:val="mk-MK" w:eastAsia="en-US"/>
        </w:rPr>
      </w:pPr>
      <w:r w:rsidRPr="00C349A4">
        <w:rPr>
          <w:sz w:val="22"/>
          <w:szCs w:val="22"/>
          <w:lang w:val="mk-MK" w:eastAsia="en-US"/>
        </w:rPr>
        <w:t>7. Завршни одредби</w:t>
      </w:r>
    </w:p>
    <w:p w14:paraId="69E443DA" w14:textId="77777777" w:rsidR="00D26C64" w:rsidRPr="00C349A4" w:rsidRDefault="00D26C64" w:rsidP="00D26C64">
      <w:pPr>
        <w:jc w:val="both"/>
        <w:rPr>
          <w:sz w:val="22"/>
          <w:szCs w:val="22"/>
          <w:lang w:val="mk-MK" w:eastAsia="en-US"/>
        </w:rPr>
      </w:pPr>
    </w:p>
    <w:p w14:paraId="750BE94B" w14:textId="77777777" w:rsidR="00D26C64" w:rsidRPr="00C349A4" w:rsidRDefault="00D26C64" w:rsidP="00D26C64">
      <w:pPr>
        <w:jc w:val="both"/>
        <w:rPr>
          <w:sz w:val="22"/>
          <w:szCs w:val="22"/>
          <w:lang w:val="mk-MK" w:eastAsia="en-US"/>
        </w:rPr>
      </w:pPr>
      <w:r w:rsidRPr="00C349A4">
        <w:rPr>
          <w:sz w:val="22"/>
          <w:szCs w:val="22"/>
          <w:lang w:val="mk-MK" w:eastAsia="en-US"/>
        </w:rPr>
        <w:tab/>
        <w:t>За планирање и  реализација на наведените активности  на оргнизаторите ќе им бидат исплатени средства од Буџетот на општина Дојран, по влегување во сила на оваа програма.</w:t>
      </w:r>
    </w:p>
    <w:p w14:paraId="6501E00C" w14:textId="77777777" w:rsidR="00D26C64" w:rsidRPr="00C349A4" w:rsidRDefault="00D26C64" w:rsidP="00D26C64">
      <w:pPr>
        <w:ind w:firstLine="720"/>
        <w:jc w:val="both"/>
        <w:rPr>
          <w:sz w:val="22"/>
          <w:szCs w:val="22"/>
          <w:lang w:val="mk-MK" w:eastAsia="en-US"/>
        </w:rPr>
      </w:pPr>
      <w:r w:rsidRPr="00C349A4">
        <w:rPr>
          <w:sz w:val="22"/>
          <w:szCs w:val="22"/>
          <w:lang w:val="mk-MK" w:eastAsia="en-US"/>
        </w:rPr>
        <w:t>Оваа Програма влегува во сила и ќе се применува во рок од 8(осум) дена од денот на објавувањето во “Службен гласник на општина Дојран”.</w:t>
      </w:r>
    </w:p>
    <w:p w14:paraId="13FD2BAA" w14:textId="77777777" w:rsidR="00D26C64" w:rsidRPr="00C349A4" w:rsidRDefault="00D26C64" w:rsidP="00D26C64">
      <w:pPr>
        <w:jc w:val="both"/>
        <w:rPr>
          <w:sz w:val="22"/>
          <w:szCs w:val="22"/>
          <w:lang w:val="mk-MK" w:eastAsia="en-US"/>
        </w:rPr>
      </w:pPr>
    </w:p>
    <w:p w14:paraId="7280E389" w14:textId="77777777" w:rsidR="00D26C64" w:rsidRPr="00C349A4" w:rsidRDefault="00D26C64" w:rsidP="00D26C64">
      <w:pPr>
        <w:jc w:val="both"/>
        <w:rPr>
          <w:sz w:val="22"/>
          <w:szCs w:val="22"/>
          <w:lang w:val="mk-MK" w:eastAsia="en-US"/>
        </w:rPr>
      </w:pPr>
    </w:p>
    <w:p w14:paraId="55A5E33F" w14:textId="77777777" w:rsidR="00D26C64" w:rsidRPr="00C349A4" w:rsidRDefault="00D26C64" w:rsidP="00D26C64">
      <w:pPr>
        <w:jc w:val="both"/>
        <w:rPr>
          <w:sz w:val="22"/>
          <w:szCs w:val="22"/>
          <w:lang w:val="mk-MK" w:eastAsia="en-US"/>
        </w:rPr>
      </w:pPr>
      <w:r w:rsidRPr="00C349A4">
        <w:rPr>
          <w:sz w:val="22"/>
          <w:szCs w:val="22"/>
          <w:lang w:val="mk-MK" w:eastAsia="en-US"/>
        </w:rPr>
        <w:t>8.Градоначалникот на општина Дојран се грижи и го обезбедува спроведувањето на оваа Програма.</w:t>
      </w:r>
    </w:p>
    <w:p w14:paraId="580BD80E" w14:textId="77777777" w:rsidR="00D26C64" w:rsidRPr="00C349A4" w:rsidRDefault="00D26C64" w:rsidP="00D26C64">
      <w:pPr>
        <w:jc w:val="both"/>
        <w:rPr>
          <w:sz w:val="22"/>
          <w:szCs w:val="22"/>
          <w:lang w:val="mk-MK" w:eastAsia="en-US"/>
        </w:rPr>
      </w:pPr>
    </w:p>
    <w:p w14:paraId="596C67B4" w14:textId="77777777" w:rsidR="00D26C64" w:rsidRPr="00C349A4" w:rsidRDefault="00D26C64" w:rsidP="00D26C64">
      <w:pPr>
        <w:jc w:val="both"/>
        <w:rPr>
          <w:sz w:val="22"/>
          <w:szCs w:val="22"/>
          <w:lang w:val="mk-MK" w:eastAsia="en-US"/>
        </w:rPr>
      </w:pPr>
    </w:p>
    <w:p w14:paraId="2ED33D55" w14:textId="77777777" w:rsidR="00D26C64" w:rsidRPr="00C349A4" w:rsidRDefault="00D26C64" w:rsidP="00D26C64">
      <w:pPr>
        <w:jc w:val="both"/>
        <w:rPr>
          <w:sz w:val="22"/>
          <w:szCs w:val="22"/>
          <w:lang w:val="mk-MK" w:eastAsia="en-US"/>
        </w:rPr>
      </w:pPr>
    </w:p>
    <w:p w14:paraId="78E4B0A7" w14:textId="77777777" w:rsidR="00D26C64" w:rsidRPr="00C349A4" w:rsidRDefault="00D26C64" w:rsidP="00D26C64">
      <w:pPr>
        <w:jc w:val="both"/>
        <w:rPr>
          <w:sz w:val="22"/>
          <w:szCs w:val="22"/>
          <w:lang w:val="mk-MK" w:eastAsia="en-US"/>
        </w:rPr>
      </w:pPr>
    </w:p>
    <w:p w14:paraId="785A0182" w14:textId="77777777" w:rsidR="00D26C64" w:rsidRPr="00C349A4" w:rsidRDefault="00D26C64" w:rsidP="00D26C64">
      <w:pPr>
        <w:jc w:val="both"/>
        <w:rPr>
          <w:rFonts w:ascii="MAC C Times" w:hAnsi="MAC C Times"/>
          <w:sz w:val="22"/>
          <w:szCs w:val="22"/>
          <w:lang w:val="mk-MK"/>
        </w:rPr>
      </w:pPr>
      <w:r w:rsidRPr="00C349A4">
        <w:rPr>
          <w:sz w:val="22"/>
          <w:szCs w:val="22"/>
          <w:lang w:val="mk-MK"/>
        </w:rPr>
        <w:t xml:space="preserve">Бр. 08 – 128/5    </w:t>
      </w:r>
      <w:r w:rsidRPr="00C349A4">
        <w:rPr>
          <w:sz w:val="22"/>
          <w:szCs w:val="22"/>
          <w:lang w:val="mk-MK"/>
        </w:rPr>
        <w:tab/>
      </w:r>
      <w:r w:rsidRPr="00C349A4">
        <w:rPr>
          <w:sz w:val="22"/>
          <w:szCs w:val="22"/>
          <w:lang w:val="mk-MK"/>
        </w:rPr>
        <w:tab/>
      </w:r>
      <w:r w:rsidRPr="00C349A4">
        <w:rPr>
          <w:sz w:val="22"/>
          <w:szCs w:val="22"/>
          <w:lang w:val="mk-MK"/>
        </w:rPr>
        <w:tab/>
      </w:r>
      <w:r w:rsidRPr="00C349A4">
        <w:rPr>
          <w:sz w:val="22"/>
          <w:szCs w:val="22"/>
          <w:lang w:val="mk-MK"/>
        </w:rPr>
        <w:tab/>
      </w:r>
      <w:r w:rsidRPr="00C349A4">
        <w:rPr>
          <w:sz w:val="22"/>
          <w:szCs w:val="22"/>
          <w:lang w:val="mk-MK"/>
        </w:rPr>
        <w:tab/>
      </w:r>
      <w:r w:rsidRPr="00C349A4">
        <w:rPr>
          <w:sz w:val="22"/>
          <w:szCs w:val="22"/>
          <w:lang w:val="mk-MK"/>
        </w:rPr>
        <w:tab/>
        <w:t xml:space="preserve">              Претседател</w:t>
      </w:r>
    </w:p>
    <w:p w14:paraId="2FF8C865" w14:textId="77777777" w:rsidR="00D26C64" w:rsidRPr="00C349A4" w:rsidRDefault="00D26C64" w:rsidP="00D26C64">
      <w:pPr>
        <w:jc w:val="both"/>
        <w:rPr>
          <w:rFonts w:ascii="MAC C Times" w:hAnsi="MAC C Times"/>
          <w:sz w:val="22"/>
          <w:szCs w:val="22"/>
          <w:lang w:val="mk-MK"/>
        </w:rPr>
      </w:pPr>
      <w:r w:rsidRPr="00C349A4">
        <w:rPr>
          <w:sz w:val="22"/>
          <w:szCs w:val="22"/>
          <w:lang w:val="mk-MK"/>
        </w:rPr>
        <w:t>27.01.2025</w:t>
      </w:r>
      <w:r w:rsidRPr="00C349A4">
        <w:rPr>
          <w:rFonts w:ascii="MAC C Times" w:hAnsi="MAC C Times"/>
          <w:sz w:val="22"/>
          <w:szCs w:val="22"/>
          <w:lang w:val="mk-MK"/>
        </w:rPr>
        <w:t xml:space="preserve">  </w:t>
      </w:r>
      <w:r w:rsidRPr="00C349A4">
        <w:rPr>
          <w:sz w:val="22"/>
          <w:szCs w:val="22"/>
          <w:lang w:val="mk-MK"/>
        </w:rPr>
        <w:t>година</w:t>
      </w:r>
      <w:r w:rsidRPr="00C349A4">
        <w:rPr>
          <w:rFonts w:ascii="MAC C Times" w:hAnsi="MAC C Times"/>
          <w:sz w:val="22"/>
          <w:szCs w:val="22"/>
          <w:lang w:val="mk-MK"/>
        </w:rPr>
        <w:t xml:space="preserve">                                           </w:t>
      </w:r>
      <w:r w:rsidRPr="00C349A4">
        <w:rPr>
          <w:rFonts w:asciiTheme="minorHAnsi" w:hAnsiTheme="minorHAnsi"/>
          <w:sz w:val="22"/>
          <w:szCs w:val="22"/>
          <w:lang w:val="mk-MK"/>
        </w:rPr>
        <w:t xml:space="preserve">                   </w:t>
      </w:r>
      <w:r w:rsidRPr="00C349A4">
        <w:rPr>
          <w:sz w:val="22"/>
          <w:szCs w:val="22"/>
          <w:lang w:val="mk-MK"/>
        </w:rPr>
        <w:t>на</w:t>
      </w:r>
      <w:r w:rsidRPr="00C349A4">
        <w:rPr>
          <w:rFonts w:ascii="MAC C Times" w:hAnsi="MAC C Times"/>
          <w:sz w:val="22"/>
          <w:szCs w:val="22"/>
          <w:lang w:val="mk-MK"/>
        </w:rPr>
        <w:t xml:space="preserve"> </w:t>
      </w:r>
      <w:r w:rsidRPr="00C349A4">
        <w:rPr>
          <w:sz w:val="22"/>
          <w:szCs w:val="22"/>
          <w:lang w:val="mk-MK"/>
        </w:rPr>
        <w:t>Советот</w:t>
      </w:r>
      <w:r w:rsidRPr="00C349A4">
        <w:rPr>
          <w:rFonts w:ascii="MAC C Times" w:hAnsi="MAC C Times"/>
          <w:sz w:val="22"/>
          <w:szCs w:val="22"/>
          <w:lang w:val="mk-MK"/>
        </w:rPr>
        <w:t xml:space="preserve"> </w:t>
      </w:r>
      <w:r w:rsidRPr="00C349A4">
        <w:rPr>
          <w:sz w:val="22"/>
          <w:szCs w:val="22"/>
          <w:lang w:val="mk-MK"/>
        </w:rPr>
        <w:t>на</w:t>
      </w:r>
      <w:r w:rsidRPr="00C349A4">
        <w:rPr>
          <w:rFonts w:ascii="MAC C Times" w:hAnsi="MAC C Times"/>
          <w:sz w:val="22"/>
          <w:szCs w:val="22"/>
          <w:lang w:val="mk-MK"/>
        </w:rPr>
        <w:t xml:space="preserve"> </w:t>
      </w:r>
      <w:r w:rsidRPr="00C349A4">
        <w:rPr>
          <w:sz w:val="22"/>
          <w:szCs w:val="22"/>
          <w:lang w:val="mk-MK"/>
        </w:rPr>
        <w:t>општина</w:t>
      </w:r>
      <w:r w:rsidRPr="00C349A4">
        <w:rPr>
          <w:rFonts w:ascii="MAC C Times" w:hAnsi="MAC C Times"/>
          <w:sz w:val="22"/>
          <w:szCs w:val="22"/>
          <w:lang w:val="mk-MK"/>
        </w:rPr>
        <w:t xml:space="preserve"> </w:t>
      </w:r>
      <w:r w:rsidRPr="00C349A4">
        <w:rPr>
          <w:sz w:val="22"/>
          <w:szCs w:val="22"/>
          <w:lang w:val="mk-MK"/>
        </w:rPr>
        <w:t>Дојран</w:t>
      </w:r>
      <w:r w:rsidRPr="00C349A4">
        <w:rPr>
          <w:rFonts w:ascii="MAC C Times" w:hAnsi="MAC C Times"/>
          <w:sz w:val="22"/>
          <w:szCs w:val="22"/>
          <w:lang w:val="mk-MK"/>
        </w:rPr>
        <w:t xml:space="preserve">    </w:t>
      </w:r>
    </w:p>
    <w:p w14:paraId="762CA161" w14:textId="5FC82C0E" w:rsidR="00D26C64" w:rsidRPr="00C349A4" w:rsidRDefault="00D26C64" w:rsidP="00D26C64">
      <w:pPr>
        <w:jc w:val="both"/>
        <w:rPr>
          <w:rFonts w:ascii="Calibri" w:hAnsi="Calibri" w:cs="Calibri"/>
          <w:sz w:val="22"/>
          <w:szCs w:val="22"/>
          <w:lang w:val="mk-MK"/>
        </w:rPr>
      </w:pPr>
      <w:r w:rsidRPr="00C349A4">
        <w:rPr>
          <w:sz w:val="22"/>
          <w:szCs w:val="22"/>
          <w:lang w:val="mk-MK"/>
        </w:rPr>
        <w:t>Стар</w:t>
      </w:r>
      <w:r w:rsidRPr="00C349A4">
        <w:rPr>
          <w:rFonts w:ascii="MAC C Times" w:hAnsi="MAC C Times"/>
          <w:sz w:val="22"/>
          <w:szCs w:val="22"/>
          <w:lang w:val="mk-MK"/>
        </w:rPr>
        <w:t xml:space="preserve"> </w:t>
      </w:r>
      <w:r w:rsidRPr="00C349A4">
        <w:rPr>
          <w:sz w:val="22"/>
          <w:szCs w:val="22"/>
          <w:lang w:val="mk-MK"/>
        </w:rPr>
        <w:t>Дојран</w:t>
      </w:r>
      <w:r w:rsidRPr="00C349A4">
        <w:rPr>
          <w:rFonts w:ascii="MAC C Times" w:hAnsi="MAC C Times"/>
          <w:sz w:val="22"/>
          <w:szCs w:val="22"/>
          <w:lang w:val="mk-MK"/>
        </w:rPr>
        <w:t xml:space="preserve">                                                                                            </w:t>
      </w:r>
      <w:r w:rsidRPr="00C349A4">
        <w:rPr>
          <w:sz w:val="22"/>
          <w:szCs w:val="22"/>
          <w:lang w:val="mk-MK"/>
        </w:rPr>
        <w:t>Ратко Ајцев</w:t>
      </w:r>
      <w:r w:rsidRPr="00C349A4">
        <w:rPr>
          <w:rFonts w:ascii="MAC C Times" w:hAnsi="MAC C Times"/>
          <w:sz w:val="22"/>
          <w:szCs w:val="22"/>
          <w:lang w:val="mk-MK"/>
        </w:rPr>
        <w:t xml:space="preserve"> </w:t>
      </w:r>
      <w:r w:rsidR="00C349A4" w:rsidRPr="00C349A4">
        <w:rPr>
          <w:rFonts w:ascii="Calibri" w:hAnsi="Calibri" w:cs="Calibri"/>
          <w:sz w:val="22"/>
          <w:szCs w:val="22"/>
          <w:lang w:val="mk-MK"/>
        </w:rPr>
        <w:t>с.р.</w:t>
      </w:r>
    </w:p>
    <w:p w14:paraId="29380C83" w14:textId="77777777" w:rsidR="00D26C64" w:rsidRPr="00C349A4" w:rsidRDefault="00D26C64" w:rsidP="00D26C64">
      <w:pPr>
        <w:rPr>
          <w:sz w:val="22"/>
          <w:szCs w:val="22"/>
          <w:lang w:val="mk-MK"/>
        </w:rPr>
      </w:pPr>
    </w:p>
    <w:p w14:paraId="6644C43F" w14:textId="77777777" w:rsidR="00D26C64" w:rsidRPr="00C349A4" w:rsidRDefault="00D26C64" w:rsidP="00D26C64">
      <w:pPr>
        <w:ind w:firstLine="720"/>
        <w:jc w:val="both"/>
        <w:rPr>
          <w:sz w:val="22"/>
          <w:szCs w:val="22"/>
          <w:lang w:val="mk-MK"/>
        </w:rPr>
      </w:pPr>
    </w:p>
    <w:p w14:paraId="772989BD" w14:textId="77777777" w:rsidR="00D26C64" w:rsidRPr="00C349A4" w:rsidRDefault="00D26C64" w:rsidP="00D26C64">
      <w:pPr>
        <w:ind w:firstLine="720"/>
        <w:jc w:val="both"/>
        <w:rPr>
          <w:sz w:val="22"/>
          <w:szCs w:val="22"/>
          <w:lang w:val="mk-MK"/>
        </w:rPr>
      </w:pPr>
    </w:p>
    <w:p w14:paraId="691BD5F3" w14:textId="0F96043C" w:rsidR="00D26C64" w:rsidRPr="00C349A4" w:rsidRDefault="00D26C64" w:rsidP="00173463">
      <w:pPr>
        <w:ind w:firstLine="567"/>
        <w:jc w:val="both"/>
        <w:rPr>
          <w:rFonts w:eastAsia="Calibri"/>
          <w:sz w:val="22"/>
          <w:szCs w:val="22"/>
          <w:lang w:val="mk-MK"/>
        </w:rPr>
      </w:pPr>
    </w:p>
    <w:p w14:paraId="4E858F64" w14:textId="77777777" w:rsidR="00D26C64" w:rsidRPr="00C349A4" w:rsidRDefault="00D26C64" w:rsidP="00173463">
      <w:pPr>
        <w:ind w:firstLine="567"/>
        <w:jc w:val="both"/>
        <w:rPr>
          <w:rFonts w:eastAsia="Calibri"/>
          <w:sz w:val="22"/>
          <w:szCs w:val="22"/>
          <w:lang w:val="mk-MK"/>
        </w:rPr>
      </w:pPr>
    </w:p>
    <w:p w14:paraId="0A30339B" w14:textId="77777777" w:rsidR="00D26C64" w:rsidRPr="00C349A4" w:rsidRDefault="00D26C64" w:rsidP="00173463">
      <w:pPr>
        <w:ind w:firstLine="567"/>
        <w:jc w:val="both"/>
        <w:rPr>
          <w:rFonts w:eastAsia="Calibri"/>
          <w:sz w:val="22"/>
          <w:szCs w:val="22"/>
          <w:lang w:val="mk-MK"/>
        </w:rPr>
      </w:pPr>
    </w:p>
    <w:p w14:paraId="6DC5A19F" w14:textId="77777777" w:rsidR="00D26C64" w:rsidRPr="00C349A4" w:rsidRDefault="00D26C64" w:rsidP="00173463">
      <w:pPr>
        <w:ind w:firstLine="567"/>
        <w:jc w:val="both"/>
        <w:rPr>
          <w:rFonts w:eastAsia="Calibri"/>
          <w:sz w:val="22"/>
          <w:szCs w:val="22"/>
          <w:lang w:val="mk-MK"/>
        </w:rPr>
      </w:pPr>
    </w:p>
    <w:p w14:paraId="2465F711" w14:textId="77777777" w:rsidR="00D26C64" w:rsidRPr="00C349A4" w:rsidRDefault="00D26C64" w:rsidP="00173463">
      <w:pPr>
        <w:ind w:firstLine="567"/>
        <w:jc w:val="both"/>
        <w:rPr>
          <w:rFonts w:eastAsia="Calibri"/>
          <w:sz w:val="22"/>
          <w:szCs w:val="22"/>
          <w:lang w:val="mk-MK"/>
        </w:rPr>
      </w:pPr>
    </w:p>
    <w:p w14:paraId="5BEE96BD" w14:textId="77777777" w:rsidR="00D26C64" w:rsidRPr="00C349A4" w:rsidRDefault="00D26C64" w:rsidP="00173463">
      <w:pPr>
        <w:ind w:firstLine="567"/>
        <w:jc w:val="both"/>
        <w:rPr>
          <w:rFonts w:eastAsia="Calibri"/>
          <w:sz w:val="22"/>
          <w:szCs w:val="22"/>
          <w:lang w:val="mk-MK"/>
        </w:rPr>
      </w:pPr>
    </w:p>
    <w:p w14:paraId="536C79A3" w14:textId="77777777" w:rsidR="00D26C64" w:rsidRPr="00C349A4" w:rsidRDefault="00D26C64" w:rsidP="00173463">
      <w:pPr>
        <w:ind w:firstLine="567"/>
        <w:jc w:val="both"/>
        <w:rPr>
          <w:rFonts w:eastAsia="Calibri"/>
          <w:sz w:val="22"/>
          <w:szCs w:val="22"/>
          <w:lang w:val="mk-MK"/>
        </w:rPr>
      </w:pPr>
    </w:p>
    <w:p w14:paraId="5C0E3D7B" w14:textId="77777777" w:rsidR="00D26C64" w:rsidRPr="00C349A4" w:rsidRDefault="00D26C64" w:rsidP="00173463">
      <w:pPr>
        <w:ind w:firstLine="567"/>
        <w:jc w:val="both"/>
        <w:rPr>
          <w:rFonts w:eastAsia="Calibri"/>
          <w:sz w:val="22"/>
          <w:szCs w:val="22"/>
          <w:lang w:val="mk-MK"/>
        </w:rPr>
      </w:pPr>
    </w:p>
    <w:p w14:paraId="6AB20D54" w14:textId="77777777" w:rsidR="00D26C64" w:rsidRPr="00C349A4" w:rsidRDefault="00D26C64" w:rsidP="00173463">
      <w:pPr>
        <w:ind w:firstLine="567"/>
        <w:jc w:val="both"/>
        <w:rPr>
          <w:rFonts w:eastAsia="Calibri"/>
          <w:sz w:val="22"/>
          <w:szCs w:val="22"/>
          <w:lang w:val="mk-MK"/>
        </w:rPr>
      </w:pPr>
    </w:p>
    <w:p w14:paraId="28B33ED5" w14:textId="77777777" w:rsidR="00D26C64" w:rsidRPr="00C349A4" w:rsidRDefault="00D26C64" w:rsidP="00173463">
      <w:pPr>
        <w:ind w:firstLine="567"/>
        <w:jc w:val="both"/>
        <w:rPr>
          <w:rFonts w:eastAsia="Calibri"/>
          <w:sz w:val="22"/>
          <w:szCs w:val="22"/>
          <w:lang w:val="mk-MK"/>
        </w:rPr>
      </w:pPr>
    </w:p>
    <w:p w14:paraId="290D4C8E" w14:textId="77777777" w:rsidR="00D26C64" w:rsidRPr="00C349A4" w:rsidRDefault="00D26C64" w:rsidP="00173463">
      <w:pPr>
        <w:ind w:firstLine="567"/>
        <w:jc w:val="both"/>
        <w:rPr>
          <w:rFonts w:eastAsia="Calibri"/>
          <w:sz w:val="22"/>
          <w:szCs w:val="22"/>
          <w:lang w:val="mk-MK"/>
        </w:rPr>
      </w:pPr>
    </w:p>
    <w:p w14:paraId="454F6ECA" w14:textId="77777777" w:rsidR="00D26C64" w:rsidRPr="00C349A4" w:rsidRDefault="00D26C64" w:rsidP="00173463">
      <w:pPr>
        <w:ind w:firstLine="567"/>
        <w:jc w:val="both"/>
        <w:rPr>
          <w:rFonts w:eastAsia="Calibri"/>
          <w:sz w:val="22"/>
          <w:szCs w:val="22"/>
          <w:lang w:val="mk-MK"/>
        </w:rPr>
      </w:pPr>
    </w:p>
    <w:p w14:paraId="03E6E69F" w14:textId="77777777" w:rsidR="00D26C64" w:rsidRPr="00C349A4" w:rsidRDefault="00D26C64" w:rsidP="00173463">
      <w:pPr>
        <w:ind w:firstLine="567"/>
        <w:jc w:val="both"/>
        <w:rPr>
          <w:rFonts w:eastAsia="Calibri"/>
          <w:sz w:val="22"/>
          <w:szCs w:val="22"/>
          <w:lang w:val="mk-MK"/>
        </w:rPr>
      </w:pPr>
    </w:p>
    <w:p w14:paraId="05F65167" w14:textId="77777777" w:rsidR="00D26C64" w:rsidRPr="00C349A4" w:rsidRDefault="00D26C64" w:rsidP="00173463">
      <w:pPr>
        <w:ind w:firstLine="567"/>
        <w:jc w:val="both"/>
        <w:rPr>
          <w:rFonts w:eastAsia="Calibri"/>
          <w:sz w:val="22"/>
          <w:szCs w:val="22"/>
          <w:lang w:val="mk-MK"/>
        </w:rPr>
      </w:pPr>
    </w:p>
    <w:p w14:paraId="1B63764F" w14:textId="77777777" w:rsidR="00D26C64" w:rsidRPr="00C349A4" w:rsidRDefault="00D26C64" w:rsidP="00173463">
      <w:pPr>
        <w:ind w:firstLine="567"/>
        <w:jc w:val="both"/>
        <w:rPr>
          <w:rFonts w:eastAsia="Calibri"/>
          <w:sz w:val="22"/>
          <w:szCs w:val="22"/>
          <w:lang w:val="mk-MK"/>
        </w:rPr>
      </w:pPr>
    </w:p>
    <w:p w14:paraId="1527648D" w14:textId="77777777" w:rsidR="00D26C64" w:rsidRPr="00C349A4" w:rsidRDefault="00D26C64" w:rsidP="00173463">
      <w:pPr>
        <w:ind w:firstLine="567"/>
        <w:jc w:val="both"/>
        <w:rPr>
          <w:rFonts w:eastAsia="Calibri"/>
          <w:sz w:val="22"/>
          <w:szCs w:val="22"/>
          <w:lang w:val="mk-MK"/>
        </w:rPr>
      </w:pPr>
    </w:p>
    <w:p w14:paraId="4A041D2E" w14:textId="77777777" w:rsidR="00D26C64" w:rsidRDefault="00D26C64" w:rsidP="00173463">
      <w:pPr>
        <w:ind w:firstLine="567"/>
        <w:jc w:val="both"/>
        <w:rPr>
          <w:rFonts w:eastAsia="Calibri"/>
          <w:sz w:val="22"/>
          <w:szCs w:val="22"/>
          <w:lang w:val="mk-MK"/>
        </w:rPr>
      </w:pPr>
    </w:p>
    <w:p w14:paraId="42ED0111" w14:textId="77777777" w:rsidR="00C349A4" w:rsidRDefault="00C349A4" w:rsidP="00173463">
      <w:pPr>
        <w:ind w:firstLine="567"/>
        <w:jc w:val="both"/>
        <w:rPr>
          <w:rFonts w:eastAsia="Calibri"/>
          <w:sz w:val="22"/>
          <w:szCs w:val="22"/>
          <w:lang w:val="mk-MK"/>
        </w:rPr>
      </w:pPr>
    </w:p>
    <w:p w14:paraId="7F87CC02" w14:textId="77777777" w:rsidR="00C349A4" w:rsidRDefault="00C349A4" w:rsidP="00173463">
      <w:pPr>
        <w:ind w:firstLine="567"/>
        <w:jc w:val="both"/>
        <w:rPr>
          <w:rFonts w:eastAsia="Calibri"/>
          <w:sz w:val="22"/>
          <w:szCs w:val="22"/>
          <w:lang w:val="mk-MK"/>
        </w:rPr>
      </w:pPr>
    </w:p>
    <w:p w14:paraId="7D57BD59" w14:textId="77777777" w:rsidR="00C349A4" w:rsidRPr="00C349A4" w:rsidRDefault="00C349A4" w:rsidP="00173463">
      <w:pPr>
        <w:ind w:firstLine="567"/>
        <w:jc w:val="both"/>
        <w:rPr>
          <w:rFonts w:eastAsia="Calibri"/>
          <w:sz w:val="22"/>
          <w:szCs w:val="22"/>
          <w:lang w:val="mk-MK"/>
        </w:rPr>
      </w:pPr>
    </w:p>
    <w:p w14:paraId="29B5776E" w14:textId="77777777" w:rsidR="00D26C64" w:rsidRPr="00C349A4" w:rsidRDefault="00D26C64" w:rsidP="00173463">
      <w:pPr>
        <w:ind w:firstLine="567"/>
        <w:jc w:val="both"/>
        <w:rPr>
          <w:rFonts w:eastAsia="Calibri"/>
          <w:sz w:val="22"/>
          <w:szCs w:val="22"/>
          <w:lang w:val="mk-MK"/>
        </w:rPr>
      </w:pPr>
    </w:p>
    <w:p w14:paraId="4E93737E" w14:textId="77777777" w:rsidR="00D26C64" w:rsidRPr="00C349A4" w:rsidRDefault="00D26C64" w:rsidP="00173463">
      <w:pPr>
        <w:ind w:firstLine="567"/>
        <w:jc w:val="both"/>
        <w:rPr>
          <w:rFonts w:eastAsia="Calibri"/>
          <w:sz w:val="22"/>
          <w:szCs w:val="22"/>
          <w:lang w:val="mk-MK"/>
        </w:rPr>
      </w:pPr>
    </w:p>
    <w:p w14:paraId="0658CFDE" w14:textId="77777777" w:rsidR="00D26C64" w:rsidRPr="00C349A4" w:rsidRDefault="00D26C64" w:rsidP="00173463">
      <w:pPr>
        <w:ind w:firstLine="567"/>
        <w:jc w:val="both"/>
        <w:rPr>
          <w:rFonts w:eastAsia="Calibri"/>
          <w:sz w:val="22"/>
          <w:szCs w:val="22"/>
          <w:lang w:val="mk-MK"/>
        </w:rPr>
      </w:pPr>
    </w:p>
    <w:p w14:paraId="48FA5521" w14:textId="77777777" w:rsidR="00D26C64" w:rsidRPr="00C349A4" w:rsidRDefault="00D26C64" w:rsidP="00173463">
      <w:pPr>
        <w:ind w:firstLine="567"/>
        <w:jc w:val="both"/>
        <w:rPr>
          <w:rFonts w:eastAsia="Calibri"/>
          <w:sz w:val="22"/>
          <w:szCs w:val="22"/>
          <w:lang w:val="mk-MK"/>
        </w:rPr>
      </w:pPr>
    </w:p>
    <w:p w14:paraId="1AD9EC4C" w14:textId="77777777" w:rsidR="00D26C64" w:rsidRPr="00C349A4" w:rsidRDefault="00D26C64" w:rsidP="00173463">
      <w:pPr>
        <w:ind w:firstLine="567"/>
        <w:jc w:val="both"/>
        <w:rPr>
          <w:rFonts w:eastAsia="Calibri"/>
          <w:sz w:val="22"/>
          <w:szCs w:val="22"/>
          <w:lang w:val="mk-MK"/>
        </w:rPr>
      </w:pPr>
    </w:p>
    <w:p w14:paraId="140C3399" w14:textId="77777777" w:rsidR="00D26C64" w:rsidRPr="00C349A4" w:rsidRDefault="00D26C64" w:rsidP="00173463">
      <w:pPr>
        <w:ind w:firstLine="567"/>
        <w:jc w:val="both"/>
        <w:rPr>
          <w:rFonts w:eastAsia="Calibri"/>
          <w:sz w:val="22"/>
          <w:szCs w:val="22"/>
          <w:lang w:val="mk-MK"/>
        </w:rPr>
      </w:pPr>
    </w:p>
    <w:p w14:paraId="0C07E5CC" w14:textId="77777777" w:rsidR="00D26C64" w:rsidRPr="00C349A4" w:rsidRDefault="00D26C64" w:rsidP="00173463">
      <w:pPr>
        <w:ind w:firstLine="567"/>
        <w:jc w:val="both"/>
        <w:rPr>
          <w:rFonts w:eastAsia="Calibri"/>
          <w:sz w:val="22"/>
          <w:szCs w:val="22"/>
          <w:lang w:val="mk-MK"/>
        </w:rPr>
      </w:pPr>
    </w:p>
    <w:p w14:paraId="662E3669" w14:textId="598AA629" w:rsidR="00D26C64" w:rsidRPr="00C349A4" w:rsidRDefault="00D26C64" w:rsidP="00D26C64">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стр.9</w:t>
      </w:r>
    </w:p>
    <w:p w14:paraId="154C7210" w14:textId="77777777" w:rsidR="00D26C64" w:rsidRPr="00C349A4" w:rsidRDefault="00D26C64" w:rsidP="00173463">
      <w:pPr>
        <w:ind w:firstLine="567"/>
        <w:jc w:val="both"/>
        <w:rPr>
          <w:rFonts w:eastAsia="Calibri"/>
          <w:sz w:val="22"/>
          <w:szCs w:val="22"/>
          <w:lang w:val="mk-MK"/>
        </w:rPr>
      </w:pPr>
    </w:p>
    <w:p w14:paraId="058BE7F0" w14:textId="37155008" w:rsidR="00173463" w:rsidRPr="00C349A4" w:rsidRDefault="00173463" w:rsidP="00173463">
      <w:pPr>
        <w:ind w:firstLine="567"/>
        <w:jc w:val="both"/>
        <w:rPr>
          <w:rFonts w:eastAsia="Calibri"/>
          <w:sz w:val="22"/>
          <w:szCs w:val="22"/>
          <w:lang w:val="mk-MK"/>
        </w:rPr>
      </w:pPr>
      <w:r w:rsidRPr="00C349A4">
        <w:rPr>
          <w:rFonts w:eastAsia="Calibri"/>
          <w:sz w:val="22"/>
          <w:szCs w:val="22"/>
          <w:lang w:val="mk-MK"/>
        </w:rPr>
        <w:t xml:space="preserve"> Врз основа на член 50 став 1 точка 3 од Законот за локалната самоуправа ("Службен весник на Р.М."), бр.5/02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634D9B22" w14:textId="77777777" w:rsidR="00173463" w:rsidRPr="00C349A4" w:rsidRDefault="00173463" w:rsidP="00173463">
      <w:pPr>
        <w:ind w:firstLine="567"/>
        <w:jc w:val="both"/>
        <w:rPr>
          <w:rFonts w:eastAsia="Calibri"/>
          <w:sz w:val="22"/>
          <w:szCs w:val="22"/>
          <w:lang w:val="mk-MK"/>
        </w:rPr>
      </w:pPr>
    </w:p>
    <w:p w14:paraId="334542FD" w14:textId="77777777" w:rsidR="00173463" w:rsidRPr="00C349A4" w:rsidRDefault="00173463" w:rsidP="00173463">
      <w:pPr>
        <w:ind w:firstLine="567"/>
        <w:jc w:val="both"/>
        <w:rPr>
          <w:rFonts w:eastAsia="Calibri"/>
          <w:sz w:val="22"/>
          <w:szCs w:val="22"/>
          <w:lang w:val="mk-MK"/>
        </w:rPr>
      </w:pPr>
    </w:p>
    <w:p w14:paraId="0327C35F" w14:textId="77777777" w:rsidR="00173463" w:rsidRPr="00C349A4" w:rsidRDefault="00173463" w:rsidP="00173463">
      <w:pPr>
        <w:ind w:firstLine="567"/>
        <w:jc w:val="both"/>
        <w:rPr>
          <w:rFonts w:eastAsia="Calibri"/>
          <w:sz w:val="22"/>
          <w:szCs w:val="22"/>
          <w:lang w:val="mk-MK"/>
        </w:rPr>
      </w:pPr>
    </w:p>
    <w:p w14:paraId="277ED6B9" w14:textId="77777777" w:rsidR="00173463" w:rsidRPr="00C349A4" w:rsidRDefault="00173463" w:rsidP="00173463">
      <w:pPr>
        <w:ind w:firstLine="567"/>
        <w:jc w:val="both"/>
        <w:rPr>
          <w:rFonts w:eastAsia="Calibri"/>
          <w:sz w:val="22"/>
          <w:szCs w:val="22"/>
          <w:lang w:val="mk-MK"/>
        </w:rPr>
      </w:pPr>
    </w:p>
    <w:p w14:paraId="48004E6D" w14:textId="77777777" w:rsidR="00173463" w:rsidRPr="00C349A4" w:rsidRDefault="00173463" w:rsidP="00173463">
      <w:pPr>
        <w:ind w:firstLine="567"/>
        <w:jc w:val="both"/>
        <w:rPr>
          <w:rFonts w:eastAsia="Calibri"/>
          <w:sz w:val="22"/>
          <w:szCs w:val="22"/>
          <w:lang w:val="mk-MK"/>
        </w:rPr>
      </w:pPr>
    </w:p>
    <w:p w14:paraId="4ECD868F" w14:textId="77777777" w:rsidR="00173463" w:rsidRPr="00C349A4" w:rsidRDefault="00173463" w:rsidP="00173463">
      <w:pPr>
        <w:ind w:firstLine="567"/>
        <w:jc w:val="center"/>
        <w:rPr>
          <w:rFonts w:eastAsia="Calibri"/>
          <w:sz w:val="22"/>
          <w:szCs w:val="22"/>
          <w:lang w:val="mk-MK"/>
        </w:rPr>
      </w:pPr>
    </w:p>
    <w:p w14:paraId="3DB0096B" w14:textId="77777777" w:rsidR="00173463" w:rsidRPr="00C349A4" w:rsidRDefault="00173463" w:rsidP="00173463">
      <w:pPr>
        <w:ind w:firstLine="567"/>
        <w:jc w:val="center"/>
        <w:rPr>
          <w:rFonts w:eastAsia="Calibri"/>
          <w:sz w:val="22"/>
          <w:szCs w:val="22"/>
          <w:lang w:val="mk-MK"/>
        </w:rPr>
      </w:pPr>
      <w:r w:rsidRPr="00C349A4">
        <w:rPr>
          <w:rFonts w:eastAsia="Calibri"/>
          <w:sz w:val="22"/>
          <w:szCs w:val="22"/>
          <w:lang w:val="mk-MK"/>
        </w:rPr>
        <w:t>Р  Е  Ш  Е  Н И  Е</w:t>
      </w:r>
    </w:p>
    <w:p w14:paraId="2566362C" w14:textId="77777777" w:rsidR="00173463" w:rsidRPr="00C349A4" w:rsidRDefault="00173463" w:rsidP="00173463">
      <w:pPr>
        <w:ind w:firstLine="567"/>
        <w:jc w:val="center"/>
        <w:rPr>
          <w:rFonts w:eastAsia="Calibri"/>
          <w:sz w:val="22"/>
          <w:szCs w:val="22"/>
          <w:lang w:val="mk-MK"/>
        </w:rPr>
      </w:pPr>
      <w:r w:rsidRPr="00C349A4">
        <w:rPr>
          <w:rFonts w:eastAsia="Calibri"/>
          <w:sz w:val="22"/>
          <w:szCs w:val="22"/>
          <w:lang w:val="mk-MK"/>
        </w:rPr>
        <w:t>За објавување  на Програма за активностите на Општина Дојран во областа на спорт и млади во 2025 година</w:t>
      </w:r>
    </w:p>
    <w:p w14:paraId="5D3909D4" w14:textId="77777777" w:rsidR="00173463" w:rsidRPr="00C349A4" w:rsidRDefault="00173463" w:rsidP="00173463">
      <w:pPr>
        <w:ind w:firstLine="567"/>
        <w:jc w:val="both"/>
        <w:rPr>
          <w:rFonts w:eastAsia="Calibri"/>
          <w:sz w:val="22"/>
          <w:szCs w:val="22"/>
          <w:lang w:val="mk-MK"/>
        </w:rPr>
      </w:pPr>
    </w:p>
    <w:p w14:paraId="703AEDAB" w14:textId="77777777" w:rsidR="00173463" w:rsidRPr="00C349A4" w:rsidRDefault="00173463" w:rsidP="00173463">
      <w:pPr>
        <w:ind w:firstLine="567"/>
        <w:jc w:val="both"/>
        <w:rPr>
          <w:rFonts w:eastAsia="Calibri"/>
          <w:sz w:val="22"/>
          <w:szCs w:val="22"/>
          <w:lang w:val="mk-MK"/>
        </w:rPr>
      </w:pPr>
    </w:p>
    <w:p w14:paraId="1FBCA94B" w14:textId="77777777" w:rsidR="00173463" w:rsidRPr="00C349A4" w:rsidRDefault="00173463" w:rsidP="00173463">
      <w:pPr>
        <w:ind w:firstLine="567"/>
        <w:jc w:val="both"/>
        <w:rPr>
          <w:rFonts w:eastAsia="Calibri"/>
          <w:sz w:val="22"/>
          <w:szCs w:val="22"/>
          <w:lang w:val="mk-MK"/>
        </w:rPr>
      </w:pPr>
    </w:p>
    <w:p w14:paraId="23B75294" w14:textId="77777777" w:rsidR="00173463" w:rsidRPr="00C349A4" w:rsidRDefault="00173463" w:rsidP="00173463">
      <w:pPr>
        <w:ind w:firstLine="567"/>
        <w:jc w:val="both"/>
        <w:rPr>
          <w:rFonts w:eastAsia="Calibri"/>
          <w:sz w:val="22"/>
          <w:szCs w:val="22"/>
          <w:lang w:val="mk-MK"/>
        </w:rPr>
      </w:pPr>
    </w:p>
    <w:p w14:paraId="4AE7B14F" w14:textId="77777777" w:rsidR="00173463" w:rsidRPr="00C349A4" w:rsidRDefault="00173463" w:rsidP="00173463">
      <w:pPr>
        <w:ind w:firstLine="567"/>
        <w:jc w:val="both"/>
        <w:rPr>
          <w:rFonts w:eastAsia="Calibri"/>
          <w:sz w:val="22"/>
          <w:szCs w:val="22"/>
          <w:lang w:val="mk-MK"/>
        </w:rPr>
      </w:pPr>
    </w:p>
    <w:p w14:paraId="358A10B9" w14:textId="77777777" w:rsidR="00173463" w:rsidRPr="00C349A4" w:rsidRDefault="00173463" w:rsidP="00173463">
      <w:pPr>
        <w:ind w:firstLine="567"/>
        <w:jc w:val="both"/>
        <w:rPr>
          <w:rFonts w:eastAsia="Calibri"/>
          <w:sz w:val="22"/>
          <w:szCs w:val="22"/>
          <w:lang w:val="mk-MK"/>
        </w:rPr>
      </w:pPr>
    </w:p>
    <w:p w14:paraId="0CB047B3" w14:textId="77777777" w:rsidR="00173463" w:rsidRPr="00C349A4" w:rsidRDefault="00173463" w:rsidP="00173463">
      <w:pPr>
        <w:ind w:firstLine="567"/>
        <w:jc w:val="both"/>
        <w:rPr>
          <w:rFonts w:eastAsia="Calibri"/>
          <w:sz w:val="22"/>
          <w:szCs w:val="22"/>
          <w:lang w:val="mk-MK"/>
        </w:rPr>
      </w:pPr>
    </w:p>
    <w:p w14:paraId="61BB643C" w14:textId="77777777" w:rsidR="00173463" w:rsidRPr="00173463" w:rsidRDefault="00173463" w:rsidP="00173463">
      <w:pPr>
        <w:ind w:firstLine="567"/>
        <w:jc w:val="both"/>
        <w:rPr>
          <w:rFonts w:eastAsia="Calibri"/>
          <w:sz w:val="22"/>
          <w:szCs w:val="22"/>
          <w:lang w:val="mk-MK"/>
        </w:rPr>
      </w:pPr>
    </w:p>
    <w:p w14:paraId="6D013334"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ab/>
        <w:t>1.Програма за за активностите на Општина Дојран во областа на спорт и млади во 2025 година, донесена на седницата  на Советот на општина Дојран, одржана на ден 27.01.2025 година,  да се објави во "Службен гласник на општина Дојран".</w:t>
      </w:r>
    </w:p>
    <w:p w14:paraId="621630D3" w14:textId="77777777" w:rsidR="00173463" w:rsidRPr="00173463" w:rsidRDefault="00173463" w:rsidP="00173463">
      <w:pPr>
        <w:ind w:firstLine="567"/>
        <w:jc w:val="both"/>
        <w:rPr>
          <w:rFonts w:eastAsia="Calibri"/>
          <w:sz w:val="22"/>
          <w:szCs w:val="22"/>
          <w:lang w:val="mk-MK"/>
        </w:rPr>
      </w:pPr>
    </w:p>
    <w:p w14:paraId="085BEDE4" w14:textId="77777777" w:rsidR="00173463" w:rsidRPr="00173463" w:rsidRDefault="00173463" w:rsidP="00173463">
      <w:pPr>
        <w:ind w:firstLine="567"/>
        <w:jc w:val="both"/>
        <w:rPr>
          <w:rFonts w:eastAsia="Calibri"/>
          <w:sz w:val="22"/>
          <w:szCs w:val="22"/>
          <w:lang w:val="mk-MK"/>
        </w:rPr>
      </w:pPr>
    </w:p>
    <w:p w14:paraId="49C1F222" w14:textId="77777777" w:rsidR="00173463" w:rsidRPr="00173463" w:rsidRDefault="00173463" w:rsidP="00173463">
      <w:pPr>
        <w:ind w:firstLine="567"/>
        <w:jc w:val="both"/>
        <w:rPr>
          <w:rFonts w:eastAsia="Calibri"/>
          <w:sz w:val="22"/>
          <w:szCs w:val="22"/>
          <w:lang w:val="mk-MK"/>
        </w:rPr>
      </w:pPr>
    </w:p>
    <w:p w14:paraId="3072E5EF" w14:textId="77777777" w:rsidR="00173463" w:rsidRPr="00173463" w:rsidRDefault="00173463" w:rsidP="00173463">
      <w:pPr>
        <w:ind w:firstLine="567"/>
        <w:jc w:val="both"/>
        <w:rPr>
          <w:rFonts w:eastAsia="Calibri"/>
          <w:sz w:val="22"/>
          <w:szCs w:val="22"/>
          <w:lang w:val="mk-MK"/>
        </w:rPr>
      </w:pPr>
    </w:p>
    <w:p w14:paraId="42EBC4A9" w14:textId="77777777" w:rsidR="00173463" w:rsidRPr="00173463" w:rsidRDefault="00173463" w:rsidP="00173463">
      <w:pPr>
        <w:ind w:firstLine="567"/>
        <w:jc w:val="both"/>
        <w:rPr>
          <w:rFonts w:eastAsia="Calibri"/>
          <w:sz w:val="22"/>
          <w:szCs w:val="22"/>
          <w:lang w:val="mk-MK"/>
        </w:rPr>
      </w:pPr>
    </w:p>
    <w:p w14:paraId="69E46221" w14:textId="77777777" w:rsidR="00173463" w:rsidRPr="00173463" w:rsidRDefault="00173463" w:rsidP="00173463">
      <w:pPr>
        <w:ind w:firstLine="567"/>
        <w:jc w:val="both"/>
        <w:rPr>
          <w:rFonts w:eastAsia="Calibri"/>
          <w:sz w:val="22"/>
          <w:szCs w:val="22"/>
          <w:lang w:val="mk-MK"/>
        </w:rPr>
      </w:pPr>
    </w:p>
    <w:p w14:paraId="79958AEA"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 xml:space="preserve">             2.Ова Решение влегува во сила со денот на донесувањето.</w:t>
      </w:r>
    </w:p>
    <w:p w14:paraId="78FF27AB" w14:textId="77777777" w:rsidR="00173463" w:rsidRPr="00173463" w:rsidRDefault="00173463" w:rsidP="00173463">
      <w:pPr>
        <w:ind w:firstLine="567"/>
        <w:jc w:val="both"/>
        <w:rPr>
          <w:rFonts w:eastAsia="Calibri"/>
          <w:sz w:val="22"/>
          <w:szCs w:val="22"/>
          <w:lang w:val="mk-MK"/>
        </w:rPr>
      </w:pPr>
    </w:p>
    <w:p w14:paraId="6FA1C447" w14:textId="77777777" w:rsidR="00173463" w:rsidRPr="00173463" w:rsidRDefault="00173463" w:rsidP="00173463">
      <w:pPr>
        <w:ind w:firstLine="567"/>
        <w:jc w:val="both"/>
        <w:rPr>
          <w:rFonts w:eastAsia="Calibri"/>
          <w:sz w:val="22"/>
          <w:szCs w:val="22"/>
          <w:lang w:val="mk-MK"/>
        </w:rPr>
      </w:pPr>
    </w:p>
    <w:p w14:paraId="2BF3CD0F" w14:textId="77777777" w:rsidR="00173463" w:rsidRPr="00173463" w:rsidRDefault="00173463" w:rsidP="00173463">
      <w:pPr>
        <w:ind w:firstLine="567"/>
        <w:jc w:val="both"/>
        <w:rPr>
          <w:rFonts w:eastAsia="Calibri"/>
          <w:sz w:val="22"/>
          <w:szCs w:val="22"/>
          <w:lang w:val="mk-MK"/>
        </w:rPr>
      </w:pPr>
    </w:p>
    <w:p w14:paraId="430E7644" w14:textId="77777777" w:rsidR="00173463" w:rsidRPr="00173463" w:rsidRDefault="00173463" w:rsidP="00173463">
      <w:pPr>
        <w:ind w:firstLine="567"/>
        <w:jc w:val="both"/>
        <w:rPr>
          <w:rFonts w:eastAsia="Calibri"/>
          <w:sz w:val="22"/>
          <w:szCs w:val="22"/>
          <w:lang w:val="mk-MK"/>
        </w:rPr>
      </w:pPr>
    </w:p>
    <w:p w14:paraId="20ABCE54" w14:textId="4314AB38" w:rsidR="003B4355" w:rsidRPr="008805B9" w:rsidRDefault="003B4355" w:rsidP="003B4355">
      <w:pPr>
        <w:ind w:left="284" w:firstLine="425"/>
        <w:jc w:val="both"/>
        <w:rPr>
          <w:rFonts w:eastAsia="Calibri"/>
          <w:sz w:val="22"/>
          <w:szCs w:val="22"/>
          <w:lang w:val="mk-MK"/>
        </w:rPr>
      </w:pPr>
      <w:r w:rsidRPr="003B4355">
        <w:rPr>
          <w:rFonts w:eastAsia="Calibri"/>
          <w:sz w:val="22"/>
          <w:szCs w:val="22"/>
          <w:lang w:val="mk-MK"/>
        </w:rPr>
        <w:t xml:space="preserve">   </w:t>
      </w:r>
      <w:r w:rsidRPr="008805B9">
        <w:rPr>
          <w:rFonts w:eastAsia="Calibri"/>
          <w:sz w:val="22"/>
          <w:szCs w:val="22"/>
          <w:lang w:val="ru-RU"/>
        </w:rPr>
        <w:t>Бр.09</w:t>
      </w:r>
      <w:r w:rsidRPr="008805B9">
        <w:rPr>
          <w:rFonts w:eastAsia="Calibri"/>
          <w:sz w:val="22"/>
          <w:szCs w:val="22"/>
          <w:lang w:val="mk-MK"/>
        </w:rPr>
        <w:t xml:space="preserve"> </w:t>
      </w:r>
      <w:r w:rsidRPr="008805B9">
        <w:rPr>
          <w:rFonts w:eastAsia="Calibri"/>
          <w:sz w:val="22"/>
          <w:szCs w:val="22"/>
          <w:lang w:val="ru-RU"/>
        </w:rPr>
        <w:t>– 1</w:t>
      </w:r>
      <w:r w:rsidRPr="003B4355">
        <w:rPr>
          <w:rFonts w:eastAsia="Calibri"/>
          <w:sz w:val="22"/>
          <w:szCs w:val="22"/>
          <w:lang w:val="mk-MK"/>
        </w:rPr>
        <w:t>9</w:t>
      </w:r>
      <w:r>
        <w:rPr>
          <w:rFonts w:eastAsia="Calibri"/>
          <w:sz w:val="22"/>
          <w:szCs w:val="22"/>
          <w:lang w:val="ru-RU"/>
        </w:rPr>
        <w:t>8</w:t>
      </w:r>
      <w:r w:rsidRPr="008805B9">
        <w:rPr>
          <w:rFonts w:eastAsia="Calibri"/>
          <w:sz w:val="22"/>
          <w:szCs w:val="22"/>
          <w:lang w:val="ru-RU"/>
        </w:rPr>
        <w:t>/</w:t>
      </w:r>
      <w:r w:rsidRPr="00D860AA">
        <w:rPr>
          <w:rFonts w:eastAsia="Calibri"/>
          <w:sz w:val="22"/>
          <w:szCs w:val="22"/>
          <w:lang w:val="mk-MK"/>
        </w:rPr>
        <w:t>4</w:t>
      </w:r>
      <w:r w:rsidRPr="008805B9">
        <w:rPr>
          <w:rFonts w:eastAsia="Calibri"/>
          <w:sz w:val="22"/>
          <w:szCs w:val="22"/>
          <w:lang w:val="mk-MK"/>
        </w:rPr>
        <w:t xml:space="preserve">  </w:t>
      </w:r>
    </w:p>
    <w:p w14:paraId="7A17392A" w14:textId="77777777" w:rsidR="003B4355" w:rsidRPr="008805B9" w:rsidRDefault="003B4355" w:rsidP="003B4355">
      <w:pPr>
        <w:ind w:left="284" w:firstLine="425"/>
        <w:jc w:val="both"/>
        <w:rPr>
          <w:rFonts w:eastAsia="Calibri"/>
          <w:sz w:val="22"/>
          <w:szCs w:val="22"/>
          <w:lang w:val="ru-RU"/>
        </w:rPr>
      </w:pPr>
      <w:r w:rsidRPr="008805B9">
        <w:rPr>
          <w:sz w:val="22"/>
          <w:szCs w:val="22"/>
          <w:lang w:val="ru-RU"/>
        </w:rPr>
        <w:t xml:space="preserve">   </w:t>
      </w:r>
      <w:r w:rsidRPr="003B4355">
        <w:rPr>
          <w:sz w:val="22"/>
          <w:szCs w:val="22"/>
          <w:lang w:val="mk-MK"/>
        </w:rPr>
        <w:t>31</w:t>
      </w:r>
      <w:r w:rsidRPr="008805B9">
        <w:rPr>
          <w:sz w:val="22"/>
          <w:szCs w:val="22"/>
          <w:lang w:val="ru-RU"/>
        </w:rPr>
        <w:t>.0</w:t>
      </w:r>
      <w:r w:rsidRPr="003B4355">
        <w:rPr>
          <w:sz w:val="22"/>
          <w:szCs w:val="22"/>
          <w:lang w:val="mk-MK"/>
        </w:rPr>
        <w:t>1</w:t>
      </w:r>
      <w:r w:rsidRPr="008805B9">
        <w:rPr>
          <w:sz w:val="22"/>
          <w:szCs w:val="22"/>
          <w:lang w:val="ru-RU"/>
        </w:rPr>
        <w:t>.202</w:t>
      </w:r>
      <w:r w:rsidRPr="003B4355">
        <w:rPr>
          <w:sz w:val="22"/>
          <w:szCs w:val="22"/>
          <w:lang w:val="mk-MK"/>
        </w:rPr>
        <w:t>5</w:t>
      </w:r>
      <w:r w:rsidRPr="008805B9">
        <w:rPr>
          <w:sz w:val="22"/>
          <w:szCs w:val="22"/>
          <w:lang w:val="ru-RU"/>
        </w:rPr>
        <w:t xml:space="preserve"> </w:t>
      </w:r>
      <w:r w:rsidRPr="008805B9">
        <w:rPr>
          <w:rFonts w:eastAsia="Calibri"/>
          <w:sz w:val="22"/>
          <w:szCs w:val="22"/>
          <w:lang w:val="ru-RU"/>
        </w:rPr>
        <w:t>година</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p>
    <w:p w14:paraId="67F8F97D"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 xml:space="preserve">     </w:t>
      </w:r>
      <w:r>
        <w:rPr>
          <w:rFonts w:eastAsia="Calibri"/>
          <w:sz w:val="22"/>
          <w:szCs w:val="22"/>
          <w:lang w:val="ru-RU"/>
        </w:rPr>
        <w:t xml:space="preserve"> </w:t>
      </w:r>
      <w:r w:rsidRPr="008805B9">
        <w:rPr>
          <w:rFonts w:eastAsia="Calibri"/>
          <w:sz w:val="22"/>
          <w:szCs w:val="22"/>
          <w:lang w:val="ru-RU"/>
        </w:rPr>
        <w:t>Стар Дојран</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Градоначалник</w:t>
      </w:r>
    </w:p>
    <w:p w14:paraId="55882CB7"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на општина Дојран</w:t>
      </w:r>
    </w:p>
    <w:p w14:paraId="64284F6E" w14:textId="77777777" w:rsidR="003B4355" w:rsidRPr="008805B9" w:rsidRDefault="003B4355" w:rsidP="003B4355">
      <w:pPr>
        <w:ind w:firstLine="567"/>
        <w:rPr>
          <w:sz w:val="22"/>
          <w:szCs w:val="22"/>
          <w:lang w:val="mk-MK"/>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Анго Ангов с.р.</w:t>
      </w:r>
    </w:p>
    <w:p w14:paraId="797C1ED3" w14:textId="77777777" w:rsidR="003B4355" w:rsidRPr="0028787E" w:rsidRDefault="003B4355" w:rsidP="003B4355">
      <w:pPr>
        <w:ind w:firstLine="567"/>
        <w:jc w:val="both"/>
        <w:rPr>
          <w:rFonts w:eastAsia="Calibri"/>
          <w:sz w:val="22"/>
          <w:szCs w:val="22"/>
          <w:lang w:val="ru-RU"/>
        </w:rPr>
      </w:pPr>
    </w:p>
    <w:p w14:paraId="29B78C20" w14:textId="77777777" w:rsidR="003B4355" w:rsidRPr="0028787E" w:rsidRDefault="003B4355" w:rsidP="003B4355">
      <w:pPr>
        <w:ind w:firstLine="567"/>
        <w:jc w:val="both"/>
        <w:rPr>
          <w:rFonts w:eastAsia="Calibri"/>
          <w:sz w:val="22"/>
          <w:szCs w:val="22"/>
          <w:lang w:val="ru-RU"/>
        </w:rPr>
      </w:pPr>
    </w:p>
    <w:p w14:paraId="1FA57C94" w14:textId="77777777" w:rsidR="00173463" w:rsidRPr="00173463" w:rsidRDefault="00173463" w:rsidP="00173463">
      <w:pPr>
        <w:ind w:firstLine="567"/>
        <w:jc w:val="both"/>
        <w:rPr>
          <w:rFonts w:eastAsia="Calibri"/>
          <w:sz w:val="22"/>
          <w:szCs w:val="22"/>
          <w:lang w:val="mk-MK"/>
        </w:rPr>
      </w:pPr>
    </w:p>
    <w:p w14:paraId="2AA8F902" w14:textId="77777777" w:rsidR="00173463" w:rsidRPr="00173463" w:rsidRDefault="00173463" w:rsidP="00173463">
      <w:pPr>
        <w:ind w:firstLine="567"/>
        <w:jc w:val="both"/>
        <w:rPr>
          <w:rFonts w:eastAsia="Calibri"/>
          <w:sz w:val="22"/>
          <w:szCs w:val="22"/>
          <w:lang w:val="mk-MK"/>
        </w:rPr>
      </w:pPr>
    </w:p>
    <w:p w14:paraId="2F6580E4" w14:textId="77777777" w:rsidR="00173463" w:rsidRPr="00173463" w:rsidRDefault="00173463" w:rsidP="00173463">
      <w:pPr>
        <w:ind w:firstLine="567"/>
        <w:jc w:val="both"/>
        <w:rPr>
          <w:rFonts w:eastAsia="Calibri"/>
          <w:sz w:val="22"/>
          <w:szCs w:val="22"/>
          <w:lang w:val="mk-MK"/>
        </w:rPr>
      </w:pPr>
    </w:p>
    <w:p w14:paraId="640E8963" w14:textId="77777777" w:rsidR="00173463" w:rsidRPr="00173463" w:rsidRDefault="00173463" w:rsidP="00173463">
      <w:pPr>
        <w:ind w:firstLine="567"/>
        <w:jc w:val="both"/>
        <w:rPr>
          <w:rFonts w:eastAsia="Calibri"/>
          <w:sz w:val="22"/>
          <w:szCs w:val="22"/>
          <w:lang w:val="mk-MK"/>
        </w:rPr>
      </w:pPr>
    </w:p>
    <w:p w14:paraId="1CB97DA6" w14:textId="77777777" w:rsidR="00173463" w:rsidRPr="00173463" w:rsidRDefault="00173463" w:rsidP="00173463">
      <w:pPr>
        <w:ind w:firstLine="567"/>
        <w:jc w:val="both"/>
        <w:rPr>
          <w:rFonts w:eastAsia="Calibri"/>
          <w:sz w:val="22"/>
          <w:szCs w:val="22"/>
          <w:lang w:val="mk-MK"/>
        </w:rPr>
      </w:pPr>
    </w:p>
    <w:p w14:paraId="13160540" w14:textId="77777777" w:rsidR="00173463" w:rsidRPr="00173463" w:rsidRDefault="00173463" w:rsidP="00173463">
      <w:pPr>
        <w:ind w:firstLine="567"/>
        <w:jc w:val="both"/>
        <w:rPr>
          <w:rFonts w:eastAsia="Calibri"/>
          <w:sz w:val="22"/>
          <w:szCs w:val="22"/>
          <w:lang w:val="mk-MK"/>
        </w:rPr>
      </w:pPr>
    </w:p>
    <w:p w14:paraId="4ED427B7" w14:textId="77777777" w:rsidR="00173463" w:rsidRPr="00690CE7" w:rsidRDefault="00173463" w:rsidP="00173463">
      <w:pPr>
        <w:ind w:firstLine="567"/>
        <w:jc w:val="both"/>
        <w:rPr>
          <w:rFonts w:eastAsia="Calibri"/>
          <w:sz w:val="22"/>
          <w:szCs w:val="22"/>
          <w:lang w:val="ru-RU"/>
        </w:rPr>
      </w:pPr>
    </w:p>
    <w:p w14:paraId="75A7B722" w14:textId="77777777" w:rsidR="00773CB0" w:rsidRPr="00690CE7" w:rsidRDefault="00773CB0" w:rsidP="00173463">
      <w:pPr>
        <w:ind w:firstLine="567"/>
        <w:jc w:val="both"/>
        <w:rPr>
          <w:rFonts w:eastAsia="Calibri"/>
          <w:sz w:val="22"/>
          <w:szCs w:val="22"/>
          <w:lang w:val="ru-RU"/>
        </w:rPr>
      </w:pPr>
    </w:p>
    <w:p w14:paraId="1C836EDE" w14:textId="77777777" w:rsidR="00173463" w:rsidRDefault="00173463" w:rsidP="00173463">
      <w:pPr>
        <w:ind w:firstLine="567"/>
        <w:jc w:val="both"/>
        <w:rPr>
          <w:rFonts w:eastAsia="Calibri"/>
          <w:sz w:val="22"/>
          <w:szCs w:val="22"/>
          <w:lang w:val="mk-MK"/>
        </w:rPr>
      </w:pPr>
    </w:p>
    <w:p w14:paraId="4DCD92D6" w14:textId="77777777" w:rsidR="00173463" w:rsidRDefault="00173463" w:rsidP="00173463">
      <w:pPr>
        <w:ind w:firstLine="567"/>
        <w:jc w:val="both"/>
        <w:rPr>
          <w:rFonts w:eastAsia="Calibri"/>
          <w:sz w:val="22"/>
          <w:szCs w:val="22"/>
          <w:lang w:val="mk-MK"/>
        </w:rPr>
      </w:pPr>
    </w:p>
    <w:p w14:paraId="1784AFD3" w14:textId="4964CFC6" w:rsidR="00773CB0" w:rsidRPr="00773CB0" w:rsidRDefault="00773CB0" w:rsidP="00773CB0">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w:t>
      </w:r>
      <w:r w:rsidRPr="00773CB0">
        <w:rPr>
          <w:sz w:val="22"/>
          <w:szCs w:val="22"/>
          <w:lang w:val="mk-MK"/>
        </w:rPr>
        <w:t>10</w:t>
      </w:r>
    </w:p>
    <w:p w14:paraId="5859F3F6" w14:textId="77777777" w:rsidR="00773CB0" w:rsidRPr="00C349A4" w:rsidRDefault="00773CB0" w:rsidP="00773CB0">
      <w:pPr>
        <w:ind w:firstLine="567"/>
        <w:jc w:val="both"/>
        <w:rPr>
          <w:rFonts w:eastAsia="Calibri"/>
          <w:sz w:val="22"/>
          <w:szCs w:val="22"/>
          <w:lang w:val="mk-MK"/>
        </w:rPr>
      </w:pPr>
    </w:p>
    <w:p w14:paraId="3DDFF993"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ru-RU"/>
        </w:rPr>
        <w:t xml:space="preserve">Врз основа на член 22 од Законот за локалната самоуправа </w:t>
      </w:r>
      <w:r w:rsidRPr="00773CB0">
        <w:rPr>
          <w:rFonts w:eastAsia="Calibri"/>
          <w:sz w:val="22"/>
          <w:szCs w:val="22"/>
          <w:lang w:val="mk-MK"/>
        </w:rPr>
        <w:t>("Службен весник на Р.М") бр.5/02 и член 22 - а став 3 и 4 од Законот за спортот("Службен весник на Р.М.") бр.29/02; 66/04; 81/08; 18/11</w:t>
      </w:r>
      <w:r w:rsidRPr="00773CB0">
        <w:rPr>
          <w:rFonts w:eastAsia="Calibri"/>
          <w:sz w:val="22"/>
          <w:szCs w:val="22"/>
          <w:lang w:val="ru-RU"/>
        </w:rPr>
        <w:t xml:space="preserve">, </w:t>
      </w:r>
      <w:r w:rsidRPr="00773CB0">
        <w:rPr>
          <w:rFonts w:eastAsia="Calibri"/>
          <w:sz w:val="22"/>
          <w:szCs w:val="22"/>
          <w:lang w:val="mk-MK"/>
        </w:rPr>
        <w:t>51/11</w:t>
      </w:r>
      <w:r w:rsidRPr="00773CB0">
        <w:rPr>
          <w:rFonts w:eastAsia="Calibri"/>
          <w:sz w:val="22"/>
          <w:szCs w:val="22"/>
          <w:lang w:val="ru-RU"/>
        </w:rPr>
        <w:t xml:space="preserve">; </w:t>
      </w:r>
      <w:r w:rsidRPr="00773CB0">
        <w:rPr>
          <w:rFonts w:eastAsia="Calibri"/>
          <w:sz w:val="22"/>
          <w:szCs w:val="22"/>
          <w:lang w:val="mk-MK"/>
        </w:rPr>
        <w:t>64/12, 148/13, 187/13, 42/14, 138/14, 177/14, 72/15, 153/15, 6/16, 55/16, 61/16, 106/16</w:t>
      </w:r>
      <w:r w:rsidRPr="00773CB0">
        <w:rPr>
          <w:rFonts w:eastAsia="Calibri"/>
          <w:sz w:val="22"/>
          <w:szCs w:val="22"/>
          <w:lang w:val="ru-RU"/>
        </w:rPr>
        <w:t xml:space="preserve"> </w:t>
      </w:r>
      <w:r w:rsidRPr="00773CB0">
        <w:rPr>
          <w:rFonts w:eastAsia="Calibri"/>
          <w:sz w:val="22"/>
          <w:szCs w:val="22"/>
          <w:lang w:val="mk-MK"/>
        </w:rPr>
        <w:t xml:space="preserve">и 190/16 и </w:t>
      </w:r>
      <w:r w:rsidRPr="00773CB0">
        <w:rPr>
          <w:rFonts w:eastAsia="Calibri"/>
          <w:sz w:val="22"/>
          <w:szCs w:val="22"/>
          <w:lang w:val="ru-RU"/>
        </w:rPr>
        <w:t>(</w:t>
      </w:r>
      <w:r w:rsidRPr="00773CB0">
        <w:rPr>
          <w:rFonts w:eastAsia="Calibri"/>
          <w:sz w:val="22"/>
          <w:szCs w:val="22"/>
          <w:lang w:val="mk-MK"/>
        </w:rPr>
        <w:t>„Службен весник на Р. С. М.“ бр. 98/19 и 244/19)</w:t>
      </w:r>
      <w:r w:rsidRPr="00773CB0">
        <w:rPr>
          <w:rFonts w:eastAsia="Calibri"/>
          <w:sz w:val="22"/>
          <w:szCs w:val="22"/>
          <w:lang w:val="ru-RU"/>
        </w:rPr>
        <w:t xml:space="preserve">,  Советот на општина Дојран на седницата одржана на ден </w:t>
      </w:r>
      <w:r w:rsidRPr="00773CB0">
        <w:rPr>
          <w:rFonts w:eastAsia="Calibri"/>
          <w:sz w:val="22"/>
          <w:szCs w:val="22"/>
          <w:lang w:val="mk-MK"/>
        </w:rPr>
        <w:t xml:space="preserve"> 27.01.2025 </w:t>
      </w:r>
      <w:r w:rsidRPr="00773CB0">
        <w:rPr>
          <w:rFonts w:eastAsia="Calibri"/>
          <w:sz w:val="22"/>
          <w:szCs w:val="22"/>
          <w:lang w:val="ru-RU"/>
        </w:rPr>
        <w:t>година,</w:t>
      </w:r>
      <w:r w:rsidRPr="00773CB0">
        <w:rPr>
          <w:rFonts w:eastAsia="Calibri"/>
          <w:sz w:val="22"/>
          <w:szCs w:val="22"/>
          <w:lang w:val="mk-MK"/>
        </w:rPr>
        <w:t xml:space="preserve">  донесе, </w:t>
      </w:r>
    </w:p>
    <w:p w14:paraId="54764C6D" w14:textId="77777777" w:rsidR="00F829BD" w:rsidRPr="00773CB0" w:rsidRDefault="00F829BD" w:rsidP="00773CB0">
      <w:pPr>
        <w:ind w:firstLine="567"/>
        <w:jc w:val="center"/>
        <w:rPr>
          <w:rFonts w:eastAsia="Calibri"/>
          <w:sz w:val="22"/>
          <w:szCs w:val="22"/>
          <w:lang w:val="mk-MK"/>
        </w:rPr>
      </w:pPr>
    </w:p>
    <w:p w14:paraId="595ECB23" w14:textId="77777777" w:rsidR="00F829BD" w:rsidRPr="00773CB0" w:rsidRDefault="00F829BD" w:rsidP="00773CB0">
      <w:pPr>
        <w:ind w:firstLine="567"/>
        <w:jc w:val="center"/>
        <w:rPr>
          <w:rFonts w:eastAsia="Calibri"/>
          <w:sz w:val="22"/>
          <w:szCs w:val="22"/>
          <w:lang w:val="mk-MK"/>
        </w:rPr>
      </w:pPr>
      <w:r w:rsidRPr="00773CB0">
        <w:rPr>
          <w:rFonts w:eastAsia="Calibri"/>
          <w:sz w:val="22"/>
          <w:szCs w:val="22"/>
          <w:lang w:val="mk-MK"/>
        </w:rPr>
        <w:t>П Р О Г Р А М А</w:t>
      </w:r>
    </w:p>
    <w:p w14:paraId="24A3D9E1" w14:textId="77777777" w:rsidR="00F829BD" w:rsidRPr="00773CB0" w:rsidRDefault="00F829BD" w:rsidP="00773CB0">
      <w:pPr>
        <w:ind w:firstLine="567"/>
        <w:jc w:val="center"/>
        <w:rPr>
          <w:rFonts w:eastAsia="Calibri"/>
          <w:sz w:val="22"/>
          <w:szCs w:val="22"/>
          <w:lang w:val="mk-MK"/>
        </w:rPr>
      </w:pPr>
      <w:r w:rsidRPr="00773CB0">
        <w:rPr>
          <w:rFonts w:eastAsia="Calibri"/>
          <w:sz w:val="22"/>
          <w:szCs w:val="22"/>
          <w:lang w:val="mk-MK"/>
        </w:rPr>
        <w:t>за активностите на Општина Дојран во областа на спорт и млади во 2025година</w:t>
      </w:r>
    </w:p>
    <w:p w14:paraId="3CEA5040" w14:textId="77777777" w:rsidR="00F829BD" w:rsidRPr="00773CB0" w:rsidRDefault="00F829BD" w:rsidP="00773CB0">
      <w:pPr>
        <w:ind w:firstLine="567"/>
        <w:jc w:val="center"/>
        <w:rPr>
          <w:rFonts w:eastAsia="Calibri"/>
          <w:sz w:val="22"/>
          <w:szCs w:val="22"/>
          <w:lang w:val="mk-MK"/>
        </w:rPr>
      </w:pPr>
    </w:p>
    <w:p w14:paraId="041573FB"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1.Вовед</w:t>
      </w:r>
    </w:p>
    <w:p w14:paraId="460F17A9"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ab/>
        <w:t>Со Програмата за активностите во областа на спортот и младите во 2025 година, ќе се продолжи со реализација на проекти во функција на подобрување на условите за спортување, натпреварување и рекреирање на граѓаните од подрачјето на општина Дојран.</w:t>
      </w:r>
    </w:p>
    <w:p w14:paraId="4C0B8011"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Со подршката на спорот се создаваат услови за поквалитетни натпреварувања на спортските клубови како и поголема заинтересираност и масовност на младите за спортски активности.</w:t>
      </w:r>
    </w:p>
    <w:p w14:paraId="703CE590"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Практикувањето на спорот особено кај младите се повеќе претставува природна      потреба за нормален психофизички развој и спречување на појава на телесни деформитети.</w:t>
      </w:r>
    </w:p>
    <w:p w14:paraId="6B3FB9E6" w14:textId="77777777" w:rsidR="00F829BD" w:rsidRPr="00773CB0" w:rsidRDefault="00F829BD" w:rsidP="00773CB0">
      <w:pPr>
        <w:ind w:firstLine="567"/>
        <w:jc w:val="both"/>
        <w:rPr>
          <w:rFonts w:eastAsia="Calibri"/>
          <w:sz w:val="22"/>
          <w:szCs w:val="22"/>
          <w:lang w:val="mk-MK"/>
        </w:rPr>
      </w:pPr>
    </w:p>
    <w:p w14:paraId="06CB9EAD"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2.Цели</w:t>
      </w:r>
    </w:p>
    <w:p w14:paraId="4C92F889"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ab/>
        <w:t>Основни цели на оваа Програма се:</w:t>
      </w:r>
    </w:p>
    <w:p w14:paraId="3D55879F"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-Остварување учество на Општина Дојран во организирањето, одвивањето и збогатувањето на спортскиот живот во општината, во согласност со потребите и интересите на граѓаните;</w:t>
      </w:r>
    </w:p>
    <w:p w14:paraId="1540AF2A"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-Афирмирање на Општина Дојран како развиен спортски центар;</w:t>
      </w:r>
    </w:p>
    <w:p w14:paraId="6D8C8DE9"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-Унапредување на условите и можностите за остварување на спортските активности на децата и младината, спортистите и на спортско-рекреативните активности на граѓаните;</w:t>
      </w:r>
    </w:p>
    <w:p w14:paraId="442D1190"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-Создавање услови за реализирање на спортско-рекреативните активности на граѓаните, особено младите и здруженијата на граѓани од областа на спортот;</w:t>
      </w:r>
    </w:p>
    <w:p w14:paraId="1007AD23"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-Промовирање на можностите на Општина Дојран да биде домаќин на одделни спортски манифестации од највисок ранг и поддржување на иницијативите што се преземаат на тој план.</w:t>
      </w:r>
    </w:p>
    <w:p w14:paraId="1189D9CE" w14:textId="77777777" w:rsidR="00F829BD" w:rsidRPr="00773CB0" w:rsidRDefault="00F829BD" w:rsidP="00773CB0">
      <w:pPr>
        <w:ind w:firstLine="567"/>
        <w:jc w:val="both"/>
        <w:rPr>
          <w:rFonts w:eastAsia="Calibri"/>
          <w:sz w:val="22"/>
          <w:szCs w:val="22"/>
          <w:lang w:val="mk-MK"/>
        </w:rPr>
      </w:pPr>
    </w:p>
    <w:p w14:paraId="70756F40"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3.Активности</w:t>
      </w:r>
    </w:p>
    <w:p w14:paraId="6439EC06"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ab/>
        <w:t>Активностите во областа на спортот, Општина Дојран ќе ги насочи кон поттикнување, поддржување и помагање на остварувањето на целите на оваа Програма.</w:t>
      </w:r>
    </w:p>
    <w:p w14:paraId="1D209319"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Во таа смисла ќе се спроведуваат активностите за:</w:t>
      </w:r>
    </w:p>
    <w:p w14:paraId="05B7F5A9"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-Заживување на спортските манфиестации со традиција за кои постои интерес кај граѓаните, спортските манифестации;</w:t>
      </w:r>
    </w:p>
    <w:p w14:paraId="7D58041F"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-Иницирање и реализирање посебни програми за создавање услови за спроведување спортски активности на спортистите аматери, на учениците и младината</w:t>
      </w:r>
    </w:p>
    <w:p w14:paraId="34A30E27" w14:textId="77777777" w:rsidR="00F829BD" w:rsidRPr="00773CB0" w:rsidRDefault="00F829BD" w:rsidP="00773CB0">
      <w:pPr>
        <w:ind w:firstLine="567"/>
        <w:jc w:val="both"/>
        <w:rPr>
          <w:rFonts w:eastAsia="Calibri"/>
          <w:sz w:val="22"/>
          <w:szCs w:val="22"/>
          <w:lang w:val="mk-MK"/>
        </w:rPr>
      </w:pPr>
    </w:p>
    <w:p w14:paraId="6E62AF6E"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4. Финансирање</w:t>
      </w:r>
    </w:p>
    <w:p w14:paraId="5AF0F0D1"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Активностите на општина Дојран од областа на спортот, утврдени со оваа Програма, ќе се финансираат со средства од Буџетот на општина Дојран за 2025 година, планирани со во износ од 1.600.000,оо денари, средства добиени од спонзорства и донации.</w:t>
      </w:r>
    </w:p>
    <w:p w14:paraId="68536474"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 При реализација на Програмата, Општина Дојран ќе ги поддржува организаторите</w:t>
      </w:r>
      <w:r w:rsidRPr="00773CB0">
        <w:rPr>
          <w:rFonts w:eastAsia="Calibri"/>
          <w:sz w:val="22"/>
          <w:szCs w:val="22"/>
          <w:lang w:val="mk-MK"/>
        </w:rPr>
        <w:tab/>
        <w:t xml:space="preserve"> на спортските манифестации при спроведувањето на нивните активности за обезбедување финансиски средства и друга помош од:</w:t>
      </w:r>
    </w:p>
    <w:p w14:paraId="6241B0DF"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 xml:space="preserve">- Буџетот на Република Северна Македонија за 2025 година (преку надлежните министерства); </w:t>
      </w:r>
    </w:p>
    <w:p w14:paraId="0D2B4916" w14:textId="77777777" w:rsidR="00F829BD" w:rsidRPr="00773CB0" w:rsidRDefault="00F829BD" w:rsidP="00773CB0">
      <w:pPr>
        <w:ind w:firstLine="567"/>
        <w:jc w:val="both"/>
        <w:rPr>
          <w:rFonts w:eastAsia="Calibri"/>
          <w:sz w:val="22"/>
          <w:szCs w:val="22"/>
          <w:lang w:val="mk-MK"/>
        </w:rPr>
      </w:pPr>
      <w:r w:rsidRPr="00773CB0">
        <w:rPr>
          <w:rFonts w:eastAsia="Calibri"/>
          <w:sz w:val="22"/>
          <w:szCs w:val="22"/>
          <w:lang w:val="mk-MK"/>
        </w:rPr>
        <w:t>- Трговски</w:t>
      </w:r>
      <w:r w:rsidRPr="00773CB0">
        <w:rPr>
          <w:rFonts w:eastAsia="Calibri"/>
          <w:sz w:val="22"/>
          <w:szCs w:val="22"/>
          <w:lang w:val="mk-MK"/>
        </w:rPr>
        <w:tab/>
        <w:t xml:space="preserve">друштва, јавни претпријатија, фондации и други правни и физички лица; </w:t>
      </w:r>
    </w:p>
    <w:p w14:paraId="509F7DF3" w14:textId="77777777" w:rsidR="00F829BD" w:rsidRPr="00690CE7" w:rsidRDefault="00F829BD" w:rsidP="00773CB0">
      <w:pPr>
        <w:ind w:firstLine="567"/>
        <w:jc w:val="both"/>
        <w:rPr>
          <w:rFonts w:eastAsia="Calibri"/>
          <w:sz w:val="22"/>
          <w:szCs w:val="22"/>
          <w:lang w:val="mk-MK"/>
        </w:rPr>
      </w:pPr>
      <w:r w:rsidRPr="00773CB0">
        <w:rPr>
          <w:rFonts w:eastAsia="Calibri"/>
          <w:sz w:val="22"/>
          <w:szCs w:val="22"/>
          <w:lang w:val="mk-MK"/>
        </w:rPr>
        <w:t>-  Други извори.</w:t>
      </w:r>
    </w:p>
    <w:p w14:paraId="090679BD" w14:textId="29E14429" w:rsidR="00773CB0" w:rsidRPr="00690CE7" w:rsidRDefault="00773CB0" w:rsidP="00773CB0">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w:t>
      </w:r>
      <w:r w:rsidRPr="00773CB0">
        <w:rPr>
          <w:sz w:val="22"/>
          <w:szCs w:val="22"/>
          <w:lang w:val="mk-MK"/>
        </w:rPr>
        <w:t>1</w:t>
      </w:r>
      <w:r w:rsidR="00A30E65" w:rsidRPr="00690CE7">
        <w:rPr>
          <w:sz w:val="22"/>
          <w:szCs w:val="22"/>
          <w:lang w:val="mk-MK"/>
        </w:rPr>
        <w:t>1</w:t>
      </w:r>
    </w:p>
    <w:p w14:paraId="11AFAC85" w14:textId="77777777" w:rsidR="00F829BD" w:rsidRPr="00F829BD" w:rsidRDefault="00F829BD" w:rsidP="00F829BD">
      <w:pPr>
        <w:ind w:firstLine="567"/>
        <w:jc w:val="both"/>
        <w:rPr>
          <w:rFonts w:eastAsia="Calibri"/>
          <w:sz w:val="22"/>
          <w:szCs w:val="22"/>
          <w:lang w:val="mk-MK"/>
        </w:rPr>
      </w:pPr>
    </w:p>
    <w:p w14:paraId="1B7A2A9C"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5.Распоредување на буџетските средства</w:t>
      </w:r>
    </w:p>
    <w:p w14:paraId="38C1504E"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ab/>
        <w:t xml:space="preserve">Средствата од Буџетот на општина Дојран  за 2025 година од Програмата спорт се распоредуваат како учество на Општина Дојран за поттикнување, подржување </w:t>
      </w:r>
    </w:p>
    <w:p w14:paraId="6B328B90"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помагање   за   следните   активности  од областа на спортот:</w:t>
      </w:r>
    </w:p>
    <w:p w14:paraId="0D20FB3E" w14:textId="77777777" w:rsidR="00F829BD" w:rsidRPr="00F829BD" w:rsidRDefault="00F829BD" w:rsidP="00F829BD">
      <w:pPr>
        <w:ind w:firstLine="567"/>
        <w:jc w:val="both"/>
        <w:rPr>
          <w:rFonts w:eastAsia="Calibri"/>
          <w:sz w:val="22"/>
          <w:szCs w:val="22"/>
          <w:lang w:val="mk-MK"/>
        </w:rPr>
      </w:pPr>
    </w:p>
    <w:tbl>
      <w:tblPr>
        <w:tblW w:w="8625"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7528"/>
      </w:tblGrid>
      <w:tr w:rsidR="00F829BD" w:rsidRPr="00F829BD" w14:paraId="768EA55F" w14:textId="77777777" w:rsidTr="00F829BD">
        <w:trPr>
          <w:trHeight w:val="302"/>
        </w:trPr>
        <w:tc>
          <w:tcPr>
            <w:tcW w:w="1097" w:type="dxa"/>
            <w:tcBorders>
              <w:top w:val="single" w:sz="4" w:space="0" w:color="000000"/>
              <w:left w:val="single" w:sz="4" w:space="0" w:color="000000"/>
              <w:bottom w:val="single" w:sz="4" w:space="0" w:color="000000"/>
              <w:right w:val="single" w:sz="4" w:space="0" w:color="000000"/>
            </w:tcBorders>
            <w:hideMark/>
          </w:tcPr>
          <w:p w14:paraId="45532A9A" w14:textId="77777777" w:rsidR="00F829BD" w:rsidRPr="00F829BD" w:rsidRDefault="00F829BD" w:rsidP="00F829BD">
            <w:pPr>
              <w:ind w:firstLine="567"/>
              <w:jc w:val="both"/>
              <w:rPr>
                <w:rFonts w:eastAsia="Calibri"/>
                <w:sz w:val="22"/>
                <w:szCs w:val="22"/>
                <w:lang w:val="mk-MK"/>
              </w:rPr>
            </w:pPr>
            <w:r w:rsidRPr="00F829BD">
              <w:rPr>
                <w:rFonts w:eastAsia="Calibri"/>
                <w:sz w:val="22"/>
                <w:szCs w:val="22"/>
                <w:lang w:val="mk-MK"/>
              </w:rPr>
              <w:t>Р</w:t>
            </w:r>
            <w:r w:rsidRPr="00F829BD">
              <w:rPr>
                <w:rFonts w:eastAsia="Calibri"/>
                <w:sz w:val="22"/>
                <w:szCs w:val="22"/>
                <w:lang w:val="en-US"/>
              </w:rPr>
              <w:t>.б</w:t>
            </w:r>
            <w:r w:rsidRPr="00F829BD">
              <w:rPr>
                <w:rFonts w:eastAsia="Calibri"/>
                <w:sz w:val="22"/>
                <w:szCs w:val="22"/>
                <w:lang w:val="mk-MK"/>
              </w:rPr>
              <w:t>р.</w:t>
            </w:r>
          </w:p>
        </w:tc>
        <w:tc>
          <w:tcPr>
            <w:tcW w:w="7525" w:type="dxa"/>
            <w:tcBorders>
              <w:top w:val="single" w:sz="4" w:space="0" w:color="000000"/>
              <w:left w:val="single" w:sz="4" w:space="0" w:color="000000"/>
              <w:bottom w:val="single" w:sz="4" w:space="0" w:color="000000"/>
              <w:right w:val="single" w:sz="4" w:space="0" w:color="000000"/>
            </w:tcBorders>
            <w:hideMark/>
          </w:tcPr>
          <w:p w14:paraId="22962ED0" w14:textId="77777777" w:rsidR="00F829BD" w:rsidRPr="00F829BD" w:rsidRDefault="00F829BD" w:rsidP="00F829BD">
            <w:pPr>
              <w:ind w:firstLine="567"/>
              <w:jc w:val="both"/>
              <w:rPr>
                <w:rFonts w:eastAsia="Calibri"/>
                <w:sz w:val="22"/>
                <w:szCs w:val="22"/>
                <w:lang w:val="en-US"/>
              </w:rPr>
            </w:pPr>
            <w:proofErr w:type="spellStart"/>
            <w:r w:rsidRPr="00F829BD">
              <w:rPr>
                <w:rFonts w:eastAsia="Calibri"/>
                <w:sz w:val="22"/>
                <w:szCs w:val="22"/>
                <w:lang w:val="en-US"/>
              </w:rPr>
              <w:t>Назив</w:t>
            </w:r>
            <w:proofErr w:type="spellEnd"/>
            <w:r w:rsidRPr="00F829BD">
              <w:rPr>
                <w:rFonts w:eastAsia="Calibri"/>
                <w:sz w:val="22"/>
                <w:szCs w:val="22"/>
                <w:lang w:val="en-US"/>
              </w:rPr>
              <w:t xml:space="preserve"> </w:t>
            </w:r>
            <w:proofErr w:type="spellStart"/>
            <w:r w:rsidRPr="00F829BD">
              <w:rPr>
                <w:rFonts w:eastAsia="Calibri"/>
                <w:sz w:val="22"/>
                <w:szCs w:val="22"/>
                <w:lang w:val="en-US"/>
              </w:rPr>
              <w:t>на</w:t>
            </w:r>
            <w:proofErr w:type="spellEnd"/>
            <w:r w:rsidRPr="00F829BD">
              <w:rPr>
                <w:rFonts w:eastAsia="Calibri"/>
                <w:sz w:val="22"/>
                <w:szCs w:val="22"/>
                <w:lang w:val="en-US"/>
              </w:rPr>
              <w:t xml:space="preserve"> </w:t>
            </w:r>
            <w:proofErr w:type="spellStart"/>
            <w:r w:rsidRPr="00F829BD">
              <w:rPr>
                <w:rFonts w:eastAsia="Calibri"/>
                <w:sz w:val="22"/>
                <w:szCs w:val="22"/>
                <w:lang w:val="en-US"/>
              </w:rPr>
              <w:t>активноста</w:t>
            </w:r>
            <w:proofErr w:type="spellEnd"/>
          </w:p>
        </w:tc>
      </w:tr>
      <w:tr w:rsidR="00F829BD" w:rsidRPr="00F829BD" w14:paraId="29A04100" w14:textId="77777777" w:rsidTr="00F829BD">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596B161C" w14:textId="77777777" w:rsidR="00F829BD" w:rsidRPr="00F829BD" w:rsidRDefault="00F829BD" w:rsidP="00F829BD">
            <w:pPr>
              <w:ind w:firstLine="567"/>
              <w:jc w:val="both"/>
              <w:rPr>
                <w:rFonts w:eastAsia="Calibri"/>
                <w:sz w:val="22"/>
                <w:szCs w:val="22"/>
                <w:lang w:val="en-US"/>
              </w:rPr>
            </w:pPr>
            <w:r w:rsidRPr="00F829BD">
              <w:rPr>
                <w:rFonts w:eastAsia="Calibri"/>
                <w:sz w:val="22"/>
                <w:szCs w:val="22"/>
                <w:lang w:val="en-US"/>
              </w:rPr>
              <w:t>1</w:t>
            </w:r>
          </w:p>
        </w:tc>
        <w:tc>
          <w:tcPr>
            <w:tcW w:w="7525" w:type="dxa"/>
            <w:tcBorders>
              <w:top w:val="single" w:sz="4" w:space="0" w:color="000000"/>
              <w:left w:val="single" w:sz="4" w:space="0" w:color="000000"/>
              <w:bottom w:val="single" w:sz="4" w:space="0" w:color="000000"/>
              <w:right w:val="single" w:sz="4" w:space="0" w:color="000000"/>
            </w:tcBorders>
            <w:hideMark/>
          </w:tcPr>
          <w:p w14:paraId="7C3C1FE3" w14:textId="77777777" w:rsidR="00F829BD" w:rsidRPr="00F829BD" w:rsidRDefault="00F829BD" w:rsidP="00F829BD">
            <w:pPr>
              <w:ind w:firstLine="567"/>
              <w:jc w:val="both"/>
              <w:rPr>
                <w:rFonts w:eastAsia="Calibri"/>
                <w:sz w:val="22"/>
                <w:szCs w:val="22"/>
                <w:lang w:val="en-US"/>
              </w:rPr>
            </w:pPr>
            <w:proofErr w:type="spellStart"/>
            <w:r w:rsidRPr="00F829BD">
              <w:rPr>
                <w:rFonts w:eastAsia="Calibri"/>
                <w:sz w:val="22"/>
                <w:szCs w:val="22"/>
                <w:lang w:val="en-US"/>
              </w:rPr>
              <w:t>Фудбалски</w:t>
            </w:r>
            <w:proofErr w:type="spellEnd"/>
            <w:r w:rsidRPr="00F829BD">
              <w:rPr>
                <w:rFonts w:eastAsia="Calibri"/>
                <w:sz w:val="22"/>
                <w:szCs w:val="22"/>
                <w:lang w:val="en-US"/>
              </w:rPr>
              <w:t xml:space="preserve"> </w:t>
            </w:r>
            <w:proofErr w:type="spellStart"/>
            <w:r w:rsidRPr="00F829BD">
              <w:rPr>
                <w:rFonts w:eastAsia="Calibri"/>
                <w:sz w:val="22"/>
                <w:szCs w:val="22"/>
                <w:lang w:val="en-US"/>
              </w:rPr>
              <w:t>натпревар</w:t>
            </w:r>
            <w:proofErr w:type="spellEnd"/>
            <w:r w:rsidRPr="00F829BD">
              <w:rPr>
                <w:rFonts w:eastAsia="Calibri"/>
                <w:sz w:val="22"/>
                <w:szCs w:val="22"/>
                <w:lang w:val="en-US"/>
              </w:rPr>
              <w:t xml:space="preserve"> (5ти </w:t>
            </w:r>
            <w:proofErr w:type="spellStart"/>
            <w:r w:rsidRPr="00F829BD">
              <w:rPr>
                <w:rFonts w:eastAsia="Calibri"/>
                <w:sz w:val="22"/>
                <w:szCs w:val="22"/>
                <w:lang w:val="en-US"/>
              </w:rPr>
              <w:t>ноември</w:t>
            </w:r>
            <w:proofErr w:type="spellEnd"/>
            <w:r w:rsidRPr="00F829BD">
              <w:rPr>
                <w:rFonts w:eastAsia="Calibri"/>
                <w:sz w:val="22"/>
                <w:szCs w:val="22"/>
                <w:lang w:val="en-US"/>
              </w:rPr>
              <w:t>)</w:t>
            </w:r>
          </w:p>
        </w:tc>
      </w:tr>
      <w:tr w:rsidR="00F829BD" w:rsidRPr="00F829BD" w14:paraId="2B422BAD" w14:textId="77777777" w:rsidTr="00F829BD">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03EA6875" w14:textId="77777777" w:rsidR="00F829BD" w:rsidRPr="00F829BD" w:rsidRDefault="00F829BD" w:rsidP="00F829BD">
            <w:pPr>
              <w:ind w:firstLine="567"/>
              <w:jc w:val="both"/>
              <w:rPr>
                <w:rFonts w:eastAsia="Calibri"/>
                <w:sz w:val="22"/>
                <w:szCs w:val="22"/>
                <w:lang w:val="en-US"/>
              </w:rPr>
            </w:pPr>
            <w:r w:rsidRPr="00F829BD">
              <w:rPr>
                <w:rFonts w:eastAsia="Calibri"/>
                <w:sz w:val="22"/>
                <w:szCs w:val="22"/>
                <w:lang w:val="en-US"/>
              </w:rPr>
              <w:t>2</w:t>
            </w:r>
          </w:p>
        </w:tc>
        <w:tc>
          <w:tcPr>
            <w:tcW w:w="7525" w:type="dxa"/>
            <w:tcBorders>
              <w:top w:val="single" w:sz="4" w:space="0" w:color="000000"/>
              <w:left w:val="single" w:sz="4" w:space="0" w:color="000000"/>
              <w:bottom w:val="single" w:sz="4" w:space="0" w:color="000000"/>
              <w:right w:val="single" w:sz="4" w:space="0" w:color="000000"/>
            </w:tcBorders>
            <w:hideMark/>
          </w:tcPr>
          <w:p w14:paraId="52B6009B" w14:textId="77777777" w:rsidR="00F829BD" w:rsidRPr="00F829BD" w:rsidRDefault="00F829BD" w:rsidP="00F829BD">
            <w:pPr>
              <w:ind w:firstLine="567"/>
              <w:jc w:val="both"/>
              <w:rPr>
                <w:rFonts w:eastAsia="Calibri"/>
                <w:sz w:val="22"/>
                <w:szCs w:val="22"/>
                <w:lang w:val="en-US"/>
              </w:rPr>
            </w:pPr>
            <w:proofErr w:type="spellStart"/>
            <w:r w:rsidRPr="00F829BD">
              <w:rPr>
                <w:rFonts w:eastAsia="Calibri"/>
                <w:sz w:val="22"/>
                <w:szCs w:val="22"/>
                <w:lang w:val="en-US"/>
              </w:rPr>
              <w:t>Јавен</w:t>
            </w:r>
            <w:proofErr w:type="spellEnd"/>
            <w:r w:rsidRPr="00F829BD">
              <w:rPr>
                <w:rFonts w:eastAsia="Calibri"/>
                <w:sz w:val="22"/>
                <w:szCs w:val="22"/>
                <w:lang w:val="en-US"/>
              </w:rPr>
              <w:t xml:space="preserve"> </w:t>
            </w:r>
            <w:proofErr w:type="spellStart"/>
            <w:r w:rsidRPr="00F829BD">
              <w:rPr>
                <w:rFonts w:eastAsia="Calibri"/>
                <w:sz w:val="22"/>
                <w:szCs w:val="22"/>
                <w:lang w:val="en-US"/>
              </w:rPr>
              <w:t>повик</w:t>
            </w:r>
            <w:proofErr w:type="spellEnd"/>
            <w:r w:rsidRPr="00F829BD">
              <w:rPr>
                <w:rFonts w:eastAsia="Calibri"/>
                <w:sz w:val="22"/>
                <w:szCs w:val="22"/>
                <w:lang w:val="en-US"/>
              </w:rPr>
              <w:t xml:space="preserve"> </w:t>
            </w:r>
            <w:proofErr w:type="spellStart"/>
            <w:r w:rsidRPr="00F829BD">
              <w:rPr>
                <w:rFonts w:eastAsia="Calibri"/>
                <w:sz w:val="22"/>
                <w:szCs w:val="22"/>
                <w:lang w:val="en-US"/>
              </w:rPr>
              <w:t>за</w:t>
            </w:r>
            <w:proofErr w:type="spellEnd"/>
            <w:r w:rsidRPr="00F829BD">
              <w:rPr>
                <w:rFonts w:eastAsia="Calibri"/>
                <w:sz w:val="22"/>
                <w:szCs w:val="22"/>
                <w:lang w:val="en-US"/>
              </w:rPr>
              <w:t xml:space="preserve"> </w:t>
            </w:r>
            <w:proofErr w:type="spellStart"/>
            <w:r w:rsidRPr="00F829BD">
              <w:rPr>
                <w:rFonts w:eastAsia="Calibri"/>
                <w:sz w:val="22"/>
                <w:szCs w:val="22"/>
                <w:lang w:val="en-US"/>
              </w:rPr>
              <w:t>спорт</w:t>
            </w:r>
            <w:proofErr w:type="spellEnd"/>
          </w:p>
        </w:tc>
      </w:tr>
      <w:tr w:rsidR="00F829BD" w:rsidRPr="00F829BD" w14:paraId="3D21B003" w14:textId="77777777" w:rsidTr="00F829BD">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24925EDF" w14:textId="77777777" w:rsidR="00F829BD" w:rsidRPr="00F829BD" w:rsidRDefault="00F829BD" w:rsidP="00F829BD">
            <w:pPr>
              <w:ind w:firstLine="567"/>
              <w:jc w:val="both"/>
              <w:rPr>
                <w:rFonts w:eastAsia="Calibri"/>
                <w:sz w:val="22"/>
                <w:szCs w:val="22"/>
                <w:lang w:val="en-US"/>
              </w:rPr>
            </w:pPr>
            <w:r w:rsidRPr="00F829BD">
              <w:rPr>
                <w:rFonts w:eastAsia="Calibri"/>
                <w:sz w:val="22"/>
                <w:szCs w:val="22"/>
                <w:lang w:val="en-US"/>
              </w:rPr>
              <w:t>3</w:t>
            </w:r>
          </w:p>
        </w:tc>
        <w:tc>
          <w:tcPr>
            <w:tcW w:w="7525" w:type="dxa"/>
            <w:tcBorders>
              <w:top w:val="single" w:sz="4" w:space="0" w:color="000000"/>
              <w:left w:val="single" w:sz="4" w:space="0" w:color="000000"/>
              <w:bottom w:val="single" w:sz="4" w:space="0" w:color="000000"/>
              <w:right w:val="single" w:sz="4" w:space="0" w:color="000000"/>
            </w:tcBorders>
            <w:hideMark/>
          </w:tcPr>
          <w:p w14:paraId="1E4E4E61" w14:textId="77777777" w:rsidR="00F829BD" w:rsidRPr="00F829BD" w:rsidRDefault="00F829BD" w:rsidP="00F829BD">
            <w:pPr>
              <w:ind w:firstLine="567"/>
              <w:jc w:val="both"/>
              <w:rPr>
                <w:rFonts w:eastAsia="Calibri"/>
                <w:sz w:val="22"/>
                <w:szCs w:val="22"/>
                <w:lang w:val="en-US"/>
              </w:rPr>
            </w:pPr>
            <w:proofErr w:type="spellStart"/>
            <w:proofErr w:type="gramStart"/>
            <w:r w:rsidRPr="00F829BD">
              <w:rPr>
                <w:rFonts w:eastAsia="Calibri"/>
                <w:sz w:val="22"/>
                <w:szCs w:val="22"/>
                <w:lang w:val="en-US"/>
              </w:rPr>
              <w:t>Проекти,турнири</w:t>
            </w:r>
            <w:proofErr w:type="gramEnd"/>
            <w:r w:rsidRPr="00F829BD">
              <w:rPr>
                <w:rFonts w:eastAsia="Calibri"/>
                <w:sz w:val="22"/>
                <w:szCs w:val="22"/>
                <w:lang w:val="en-US"/>
              </w:rPr>
              <w:t>,настани</w:t>
            </w:r>
            <w:proofErr w:type="spellEnd"/>
          </w:p>
        </w:tc>
      </w:tr>
      <w:tr w:rsidR="00F829BD" w:rsidRPr="00F829BD" w14:paraId="4CD79075" w14:textId="77777777" w:rsidTr="00F829BD">
        <w:trPr>
          <w:trHeight w:val="299"/>
        </w:trPr>
        <w:tc>
          <w:tcPr>
            <w:tcW w:w="1097" w:type="dxa"/>
            <w:tcBorders>
              <w:top w:val="single" w:sz="4" w:space="0" w:color="000000"/>
              <w:left w:val="single" w:sz="4" w:space="0" w:color="000000"/>
              <w:bottom w:val="single" w:sz="4" w:space="0" w:color="000000"/>
              <w:right w:val="single" w:sz="4" w:space="0" w:color="000000"/>
            </w:tcBorders>
            <w:hideMark/>
          </w:tcPr>
          <w:p w14:paraId="506A3596" w14:textId="77777777" w:rsidR="00F829BD" w:rsidRPr="00F829BD" w:rsidRDefault="00F829BD" w:rsidP="00F829BD">
            <w:pPr>
              <w:ind w:firstLine="567"/>
              <w:jc w:val="both"/>
              <w:rPr>
                <w:rFonts w:eastAsia="Calibri"/>
                <w:sz w:val="22"/>
                <w:szCs w:val="22"/>
                <w:lang w:val="en-US"/>
              </w:rPr>
            </w:pPr>
            <w:r w:rsidRPr="00F829BD">
              <w:rPr>
                <w:rFonts w:eastAsia="Calibri"/>
                <w:sz w:val="22"/>
                <w:szCs w:val="22"/>
                <w:lang w:val="en-US"/>
              </w:rPr>
              <w:t>4</w:t>
            </w:r>
          </w:p>
        </w:tc>
        <w:tc>
          <w:tcPr>
            <w:tcW w:w="7525" w:type="dxa"/>
            <w:tcBorders>
              <w:top w:val="single" w:sz="4" w:space="0" w:color="000000"/>
              <w:left w:val="single" w:sz="4" w:space="0" w:color="000000"/>
              <w:bottom w:val="single" w:sz="4" w:space="0" w:color="000000"/>
              <w:right w:val="single" w:sz="4" w:space="0" w:color="000000"/>
            </w:tcBorders>
            <w:hideMark/>
          </w:tcPr>
          <w:p w14:paraId="159694CF" w14:textId="77777777" w:rsidR="00F829BD" w:rsidRPr="00F829BD" w:rsidRDefault="00F829BD" w:rsidP="00F829BD">
            <w:pPr>
              <w:ind w:firstLine="567"/>
              <w:jc w:val="both"/>
              <w:rPr>
                <w:rFonts w:eastAsia="Calibri"/>
                <w:sz w:val="22"/>
                <w:szCs w:val="22"/>
                <w:lang w:val="en-US"/>
              </w:rPr>
            </w:pPr>
            <w:proofErr w:type="spellStart"/>
            <w:r w:rsidRPr="00F829BD">
              <w:rPr>
                <w:rFonts w:eastAsia="Calibri"/>
                <w:sz w:val="22"/>
                <w:szCs w:val="22"/>
                <w:lang w:val="en-US"/>
              </w:rPr>
              <w:t>Училишен</w:t>
            </w:r>
            <w:proofErr w:type="spellEnd"/>
            <w:r w:rsidRPr="00F829BD">
              <w:rPr>
                <w:rFonts w:eastAsia="Calibri"/>
                <w:sz w:val="22"/>
                <w:szCs w:val="22"/>
                <w:lang w:val="en-US"/>
              </w:rPr>
              <w:t xml:space="preserve"> </w:t>
            </w:r>
            <w:proofErr w:type="spellStart"/>
            <w:r w:rsidRPr="00F829BD">
              <w:rPr>
                <w:rFonts w:eastAsia="Calibri"/>
                <w:sz w:val="22"/>
                <w:szCs w:val="22"/>
                <w:lang w:val="en-US"/>
              </w:rPr>
              <w:t>спорт</w:t>
            </w:r>
            <w:proofErr w:type="spellEnd"/>
          </w:p>
        </w:tc>
      </w:tr>
    </w:tbl>
    <w:p w14:paraId="04CDA862" w14:textId="77777777" w:rsidR="00F829BD" w:rsidRPr="00F829BD" w:rsidRDefault="00F829BD" w:rsidP="00F829BD">
      <w:pPr>
        <w:ind w:firstLine="567"/>
        <w:jc w:val="both"/>
        <w:rPr>
          <w:rFonts w:eastAsia="Calibri"/>
          <w:b/>
          <w:sz w:val="22"/>
          <w:szCs w:val="22"/>
          <w:lang w:val="mk-MK"/>
        </w:rPr>
      </w:pPr>
    </w:p>
    <w:p w14:paraId="60C15CD7" w14:textId="77777777" w:rsidR="00F829BD" w:rsidRPr="00F829BD" w:rsidRDefault="00F829BD" w:rsidP="00F829BD">
      <w:pPr>
        <w:ind w:firstLine="567"/>
        <w:jc w:val="both"/>
        <w:rPr>
          <w:rFonts w:eastAsia="Calibri"/>
          <w:bCs/>
          <w:sz w:val="22"/>
          <w:szCs w:val="22"/>
          <w:lang w:val="mk-MK"/>
        </w:rPr>
      </w:pPr>
      <w:r w:rsidRPr="00F829BD">
        <w:rPr>
          <w:rFonts w:eastAsia="Calibri"/>
          <w:b/>
          <w:sz w:val="22"/>
          <w:szCs w:val="22"/>
          <w:lang w:val="mk-MK"/>
        </w:rPr>
        <w:t>6</w:t>
      </w:r>
      <w:r w:rsidRPr="00F829BD">
        <w:rPr>
          <w:rFonts w:eastAsia="Calibri"/>
          <w:bCs/>
          <w:sz w:val="22"/>
          <w:szCs w:val="22"/>
          <w:lang w:val="mk-MK"/>
        </w:rPr>
        <w:t>.По објавениот јавен повик за доделување на средства на спортски активности од  Буџетот на Општина Дојран за 2025 година,  на предлог на Комисијата за јавни дејности, Советот утврди да се доделат средства за следните активности:</w:t>
      </w:r>
    </w:p>
    <w:p w14:paraId="75138882" w14:textId="77777777" w:rsidR="00F829BD" w:rsidRPr="00773CB0" w:rsidRDefault="00F829BD" w:rsidP="00F829BD">
      <w:pPr>
        <w:ind w:firstLine="567"/>
        <w:jc w:val="both"/>
        <w:rPr>
          <w:rFonts w:eastAsia="Calibri"/>
          <w:bCs/>
          <w:sz w:val="18"/>
          <w:szCs w:val="18"/>
          <w:lang w:val="mk-MK"/>
        </w:rPr>
      </w:pPr>
    </w:p>
    <w:tbl>
      <w:tblPr>
        <w:tblW w:w="8625"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
        <w:gridCol w:w="2506"/>
        <w:gridCol w:w="2731"/>
        <w:gridCol w:w="2420"/>
      </w:tblGrid>
      <w:tr w:rsidR="00F829BD" w:rsidRPr="00773CB0" w14:paraId="0100700F" w14:textId="77777777" w:rsidTr="00F829BD">
        <w:trPr>
          <w:trHeight w:val="302"/>
        </w:trPr>
        <w:tc>
          <w:tcPr>
            <w:tcW w:w="968" w:type="dxa"/>
            <w:tcBorders>
              <w:top w:val="single" w:sz="4" w:space="0" w:color="000000"/>
              <w:left w:val="single" w:sz="4" w:space="0" w:color="000000"/>
              <w:bottom w:val="single" w:sz="4" w:space="0" w:color="000000"/>
              <w:right w:val="single" w:sz="4" w:space="0" w:color="000000"/>
            </w:tcBorders>
            <w:hideMark/>
          </w:tcPr>
          <w:p w14:paraId="0968CC5B" w14:textId="77777777" w:rsidR="00F829BD" w:rsidRPr="00773CB0" w:rsidRDefault="00F829BD" w:rsidP="00F829BD">
            <w:pPr>
              <w:ind w:firstLine="567"/>
              <w:jc w:val="both"/>
              <w:rPr>
                <w:rFonts w:eastAsia="Calibri"/>
                <w:sz w:val="18"/>
                <w:szCs w:val="18"/>
                <w:lang w:val="en-US"/>
              </w:rPr>
            </w:pPr>
            <w:proofErr w:type="spellStart"/>
            <w:r w:rsidRPr="00773CB0">
              <w:rPr>
                <w:rFonts w:eastAsia="Calibri"/>
                <w:sz w:val="18"/>
                <w:szCs w:val="18"/>
                <w:lang w:val="en-US"/>
              </w:rPr>
              <w:t>р.б</w:t>
            </w:r>
            <w:proofErr w:type="spellEnd"/>
            <w:r w:rsidRPr="00773CB0">
              <w:rPr>
                <w:rFonts w:eastAsia="Calibri"/>
                <w:sz w:val="18"/>
                <w:szCs w:val="18"/>
                <w:lang w:val="en-US"/>
              </w:rPr>
              <w:t>.</w:t>
            </w:r>
          </w:p>
        </w:tc>
        <w:tc>
          <w:tcPr>
            <w:tcW w:w="2505" w:type="dxa"/>
            <w:tcBorders>
              <w:top w:val="single" w:sz="4" w:space="0" w:color="000000"/>
              <w:left w:val="single" w:sz="4" w:space="0" w:color="000000"/>
              <w:bottom w:val="single" w:sz="4" w:space="0" w:color="000000"/>
              <w:right w:val="single" w:sz="4" w:space="0" w:color="auto"/>
            </w:tcBorders>
            <w:hideMark/>
          </w:tcPr>
          <w:p w14:paraId="14746C8B" w14:textId="77777777" w:rsidR="00F829BD" w:rsidRPr="00773CB0" w:rsidRDefault="00F829BD" w:rsidP="00F829BD">
            <w:pPr>
              <w:ind w:firstLine="567"/>
              <w:jc w:val="both"/>
              <w:rPr>
                <w:rFonts w:eastAsia="Calibri"/>
                <w:sz w:val="18"/>
                <w:szCs w:val="18"/>
                <w:lang w:val="en-US"/>
              </w:rPr>
            </w:pPr>
            <w:proofErr w:type="spellStart"/>
            <w:r w:rsidRPr="00773CB0">
              <w:rPr>
                <w:rFonts w:eastAsia="Calibri"/>
                <w:sz w:val="18"/>
                <w:szCs w:val="18"/>
                <w:lang w:val="en-US"/>
              </w:rPr>
              <w:t>Назив</w:t>
            </w:r>
            <w:proofErr w:type="spellEnd"/>
            <w:r w:rsidRPr="00773CB0">
              <w:rPr>
                <w:rFonts w:eastAsia="Calibri"/>
                <w:sz w:val="18"/>
                <w:szCs w:val="18"/>
                <w:lang w:val="en-US"/>
              </w:rPr>
              <w:t xml:space="preserve"> </w:t>
            </w:r>
            <w:proofErr w:type="spellStart"/>
            <w:r w:rsidRPr="00773CB0">
              <w:rPr>
                <w:rFonts w:eastAsia="Calibri"/>
                <w:sz w:val="18"/>
                <w:szCs w:val="18"/>
                <w:lang w:val="en-US"/>
              </w:rPr>
              <w:t>на</w:t>
            </w:r>
            <w:proofErr w:type="spellEnd"/>
            <w:r w:rsidRPr="00773CB0">
              <w:rPr>
                <w:rFonts w:eastAsia="Calibri"/>
                <w:sz w:val="18"/>
                <w:szCs w:val="18"/>
                <w:lang w:val="en-US"/>
              </w:rPr>
              <w:t xml:space="preserve"> </w:t>
            </w:r>
            <w:proofErr w:type="spellStart"/>
            <w:r w:rsidRPr="00773CB0">
              <w:rPr>
                <w:rFonts w:eastAsia="Calibri"/>
                <w:sz w:val="18"/>
                <w:szCs w:val="18"/>
                <w:lang w:val="en-US"/>
              </w:rPr>
              <w:t>активноста</w:t>
            </w:r>
            <w:proofErr w:type="spellEnd"/>
          </w:p>
        </w:tc>
        <w:tc>
          <w:tcPr>
            <w:tcW w:w="2730" w:type="dxa"/>
            <w:tcBorders>
              <w:top w:val="single" w:sz="4" w:space="0" w:color="000000"/>
              <w:left w:val="single" w:sz="4" w:space="0" w:color="auto"/>
              <w:bottom w:val="single" w:sz="4" w:space="0" w:color="000000"/>
              <w:right w:val="single" w:sz="4" w:space="0" w:color="auto"/>
            </w:tcBorders>
            <w:hideMark/>
          </w:tcPr>
          <w:p w14:paraId="5174CDC9" w14:textId="77777777" w:rsidR="00F829BD" w:rsidRPr="00773CB0" w:rsidRDefault="00F829BD" w:rsidP="00F829BD">
            <w:pPr>
              <w:ind w:firstLine="567"/>
              <w:jc w:val="both"/>
              <w:rPr>
                <w:rFonts w:eastAsia="Calibri"/>
                <w:sz w:val="18"/>
                <w:szCs w:val="18"/>
                <w:lang w:val="en-US"/>
              </w:rPr>
            </w:pPr>
            <w:r w:rsidRPr="00773CB0">
              <w:rPr>
                <w:rFonts w:eastAsia="Calibri"/>
                <w:sz w:val="18"/>
                <w:szCs w:val="18"/>
                <w:lang w:val="en-US"/>
              </w:rPr>
              <w:t xml:space="preserve"> </w:t>
            </w:r>
            <w:proofErr w:type="spellStart"/>
            <w:r w:rsidRPr="00773CB0">
              <w:rPr>
                <w:rFonts w:eastAsia="Calibri"/>
                <w:sz w:val="18"/>
                <w:szCs w:val="18"/>
                <w:lang w:val="en-US"/>
              </w:rPr>
              <w:t>Организаор</w:t>
            </w:r>
            <w:proofErr w:type="spellEnd"/>
          </w:p>
        </w:tc>
        <w:tc>
          <w:tcPr>
            <w:tcW w:w="2419" w:type="dxa"/>
            <w:tcBorders>
              <w:top w:val="single" w:sz="4" w:space="0" w:color="000000"/>
              <w:left w:val="single" w:sz="4" w:space="0" w:color="auto"/>
              <w:bottom w:val="single" w:sz="4" w:space="0" w:color="000000"/>
              <w:right w:val="single" w:sz="4" w:space="0" w:color="000000"/>
            </w:tcBorders>
            <w:hideMark/>
          </w:tcPr>
          <w:p w14:paraId="09078831" w14:textId="77777777" w:rsidR="00F829BD" w:rsidRPr="00773CB0" w:rsidRDefault="00F829BD" w:rsidP="00F829BD">
            <w:pPr>
              <w:ind w:firstLine="567"/>
              <w:jc w:val="both"/>
              <w:rPr>
                <w:rFonts w:eastAsia="Calibri"/>
                <w:sz w:val="18"/>
                <w:szCs w:val="18"/>
                <w:lang w:val="en-US"/>
              </w:rPr>
            </w:pPr>
            <w:r w:rsidRPr="00773CB0">
              <w:rPr>
                <w:rFonts w:eastAsia="Calibri"/>
                <w:sz w:val="18"/>
                <w:szCs w:val="18"/>
                <w:lang w:val="en-US"/>
              </w:rPr>
              <w:t xml:space="preserve"> </w:t>
            </w:r>
            <w:proofErr w:type="spellStart"/>
            <w:r w:rsidRPr="00773CB0">
              <w:rPr>
                <w:rFonts w:eastAsia="Calibri"/>
                <w:sz w:val="18"/>
                <w:szCs w:val="18"/>
                <w:lang w:val="en-US"/>
              </w:rPr>
              <w:t>Висина</w:t>
            </w:r>
            <w:proofErr w:type="spellEnd"/>
            <w:r w:rsidRPr="00773CB0">
              <w:rPr>
                <w:rFonts w:eastAsia="Calibri"/>
                <w:sz w:val="18"/>
                <w:szCs w:val="18"/>
                <w:lang w:val="en-US"/>
              </w:rPr>
              <w:t xml:space="preserve"> </w:t>
            </w:r>
            <w:proofErr w:type="spellStart"/>
            <w:r w:rsidRPr="00773CB0">
              <w:rPr>
                <w:rFonts w:eastAsia="Calibri"/>
                <w:sz w:val="18"/>
                <w:szCs w:val="18"/>
                <w:lang w:val="en-US"/>
              </w:rPr>
              <w:t>на</w:t>
            </w:r>
            <w:proofErr w:type="spellEnd"/>
            <w:r w:rsidRPr="00773CB0">
              <w:rPr>
                <w:rFonts w:eastAsia="Calibri"/>
                <w:sz w:val="18"/>
                <w:szCs w:val="18"/>
                <w:lang w:val="en-US"/>
              </w:rPr>
              <w:t xml:space="preserve"> </w:t>
            </w:r>
            <w:proofErr w:type="spellStart"/>
            <w:r w:rsidRPr="00773CB0">
              <w:rPr>
                <w:rFonts w:eastAsia="Calibri"/>
                <w:sz w:val="18"/>
                <w:szCs w:val="18"/>
                <w:lang w:val="en-US"/>
              </w:rPr>
              <w:t>средства</w:t>
            </w:r>
            <w:proofErr w:type="spellEnd"/>
            <w:r w:rsidRPr="00773CB0">
              <w:rPr>
                <w:rFonts w:eastAsia="Calibri"/>
                <w:sz w:val="18"/>
                <w:szCs w:val="18"/>
                <w:lang w:val="en-US"/>
              </w:rPr>
              <w:t xml:space="preserve"> </w:t>
            </w:r>
            <w:proofErr w:type="spellStart"/>
            <w:r w:rsidRPr="00773CB0">
              <w:rPr>
                <w:rFonts w:eastAsia="Calibri"/>
                <w:sz w:val="18"/>
                <w:szCs w:val="18"/>
                <w:lang w:val="en-US"/>
              </w:rPr>
              <w:t>во</w:t>
            </w:r>
            <w:proofErr w:type="spellEnd"/>
            <w:r w:rsidRPr="00773CB0">
              <w:rPr>
                <w:rFonts w:eastAsia="Calibri"/>
                <w:sz w:val="18"/>
                <w:szCs w:val="18"/>
                <w:lang w:val="en-US"/>
              </w:rPr>
              <w:t xml:space="preserve"> </w:t>
            </w:r>
            <w:proofErr w:type="spellStart"/>
            <w:r w:rsidRPr="00773CB0">
              <w:rPr>
                <w:rFonts w:eastAsia="Calibri"/>
                <w:sz w:val="18"/>
                <w:szCs w:val="18"/>
                <w:lang w:val="en-US"/>
              </w:rPr>
              <w:t>денари</w:t>
            </w:r>
            <w:proofErr w:type="spellEnd"/>
          </w:p>
        </w:tc>
      </w:tr>
      <w:tr w:rsidR="00F829BD" w:rsidRPr="00773CB0" w14:paraId="7252DC55" w14:textId="77777777" w:rsidTr="00F829BD">
        <w:trPr>
          <w:trHeight w:val="299"/>
        </w:trPr>
        <w:tc>
          <w:tcPr>
            <w:tcW w:w="968" w:type="dxa"/>
            <w:tcBorders>
              <w:top w:val="single" w:sz="4" w:space="0" w:color="000000"/>
              <w:left w:val="single" w:sz="4" w:space="0" w:color="000000"/>
              <w:bottom w:val="single" w:sz="4" w:space="0" w:color="000000"/>
              <w:right w:val="single" w:sz="4" w:space="0" w:color="000000"/>
            </w:tcBorders>
            <w:hideMark/>
          </w:tcPr>
          <w:p w14:paraId="08D7A208" w14:textId="77777777" w:rsidR="00F829BD" w:rsidRPr="00773CB0" w:rsidRDefault="00F829BD" w:rsidP="00F829BD">
            <w:pPr>
              <w:ind w:firstLine="567"/>
              <w:jc w:val="both"/>
              <w:rPr>
                <w:rFonts w:eastAsia="Calibri"/>
                <w:sz w:val="18"/>
                <w:szCs w:val="18"/>
                <w:lang w:val="en-US"/>
              </w:rPr>
            </w:pPr>
            <w:r w:rsidRPr="00773CB0">
              <w:rPr>
                <w:rFonts w:eastAsia="Calibri"/>
                <w:sz w:val="18"/>
                <w:szCs w:val="18"/>
                <w:lang w:val="en-US"/>
              </w:rPr>
              <w:t>1</w:t>
            </w:r>
          </w:p>
        </w:tc>
        <w:tc>
          <w:tcPr>
            <w:tcW w:w="2505" w:type="dxa"/>
            <w:tcBorders>
              <w:top w:val="single" w:sz="4" w:space="0" w:color="000000"/>
              <w:left w:val="single" w:sz="4" w:space="0" w:color="000000"/>
              <w:bottom w:val="single" w:sz="4" w:space="0" w:color="000000"/>
              <w:right w:val="single" w:sz="4" w:space="0" w:color="auto"/>
            </w:tcBorders>
          </w:tcPr>
          <w:p w14:paraId="536FB152" w14:textId="77777777" w:rsidR="00F829BD" w:rsidRPr="00773CB0" w:rsidRDefault="00F829BD" w:rsidP="00F829BD">
            <w:pPr>
              <w:ind w:firstLine="567"/>
              <w:jc w:val="both"/>
              <w:rPr>
                <w:rFonts w:eastAsia="Calibri"/>
                <w:sz w:val="18"/>
                <w:szCs w:val="18"/>
                <w:lang w:val="mk-MK"/>
              </w:rPr>
            </w:pPr>
          </w:p>
          <w:p w14:paraId="7EF286C4"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Учество во Фудблско првенство, во соодветна категорија</w:t>
            </w:r>
          </w:p>
        </w:tc>
        <w:tc>
          <w:tcPr>
            <w:tcW w:w="2730" w:type="dxa"/>
            <w:tcBorders>
              <w:top w:val="single" w:sz="4" w:space="0" w:color="000000"/>
              <w:left w:val="single" w:sz="4" w:space="0" w:color="auto"/>
              <w:bottom w:val="single" w:sz="4" w:space="0" w:color="000000"/>
              <w:right w:val="single" w:sz="4" w:space="0" w:color="auto"/>
            </w:tcBorders>
          </w:tcPr>
          <w:p w14:paraId="39290BFC" w14:textId="77777777" w:rsidR="00F829BD" w:rsidRPr="00773CB0" w:rsidRDefault="00F829BD" w:rsidP="00F829BD">
            <w:pPr>
              <w:ind w:firstLine="567"/>
              <w:jc w:val="both"/>
              <w:rPr>
                <w:rFonts w:eastAsia="Calibri"/>
                <w:sz w:val="18"/>
                <w:szCs w:val="18"/>
                <w:lang w:val="mk-MK"/>
              </w:rPr>
            </w:pPr>
          </w:p>
          <w:p w14:paraId="76BD82E8"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Ф.К.ЏОКЕР 2023 од  село Фурка, општина Дојран</w:t>
            </w:r>
          </w:p>
        </w:tc>
        <w:tc>
          <w:tcPr>
            <w:tcW w:w="2419" w:type="dxa"/>
            <w:tcBorders>
              <w:top w:val="single" w:sz="4" w:space="0" w:color="000000"/>
              <w:left w:val="single" w:sz="4" w:space="0" w:color="auto"/>
              <w:bottom w:val="single" w:sz="4" w:space="0" w:color="000000"/>
              <w:right w:val="single" w:sz="4" w:space="0" w:color="000000"/>
            </w:tcBorders>
          </w:tcPr>
          <w:p w14:paraId="5F53FF9B" w14:textId="77777777" w:rsidR="00F829BD" w:rsidRPr="00773CB0" w:rsidRDefault="00F829BD" w:rsidP="00F829BD">
            <w:pPr>
              <w:ind w:firstLine="567"/>
              <w:jc w:val="both"/>
              <w:rPr>
                <w:rFonts w:eastAsia="Calibri"/>
                <w:sz w:val="18"/>
                <w:szCs w:val="18"/>
                <w:lang w:val="mk-MK"/>
              </w:rPr>
            </w:pPr>
          </w:p>
          <w:p w14:paraId="3481CAEE"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en-US"/>
              </w:rPr>
              <w:t>290</w:t>
            </w:r>
            <w:r w:rsidRPr="00773CB0">
              <w:rPr>
                <w:rFonts w:eastAsia="Calibri"/>
                <w:sz w:val="18"/>
                <w:szCs w:val="18"/>
                <w:lang w:val="mk-MK"/>
              </w:rPr>
              <w:t>.000 денари</w:t>
            </w:r>
          </w:p>
        </w:tc>
      </w:tr>
      <w:tr w:rsidR="00F829BD" w:rsidRPr="00122D0B" w14:paraId="4B3068DE" w14:textId="77777777" w:rsidTr="00F829BD">
        <w:trPr>
          <w:trHeight w:val="299"/>
        </w:trPr>
        <w:tc>
          <w:tcPr>
            <w:tcW w:w="968" w:type="dxa"/>
            <w:tcBorders>
              <w:top w:val="single" w:sz="4" w:space="0" w:color="000000"/>
              <w:left w:val="single" w:sz="4" w:space="0" w:color="000000"/>
              <w:bottom w:val="single" w:sz="4" w:space="0" w:color="000000"/>
              <w:right w:val="single" w:sz="4" w:space="0" w:color="000000"/>
            </w:tcBorders>
            <w:hideMark/>
          </w:tcPr>
          <w:p w14:paraId="6FDB9AD8" w14:textId="77777777" w:rsidR="00F829BD" w:rsidRPr="00773CB0" w:rsidRDefault="00F829BD" w:rsidP="00F829BD">
            <w:pPr>
              <w:ind w:firstLine="567"/>
              <w:jc w:val="both"/>
              <w:rPr>
                <w:rFonts w:eastAsia="Calibri"/>
                <w:sz w:val="18"/>
                <w:szCs w:val="18"/>
                <w:lang w:val="en-US"/>
              </w:rPr>
            </w:pPr>
            <w:r w:rsidRPr="00773CB0">
              <w:rPr>
                <w:rFonts w:eastAsia="Calibri"/>
                <w:sz w:val="18"/>
                <w:szCs w:val="18"/>
                <w:lang w:val="en-US"/>
              </w:rPr>
              <w:t>2</w:t>
            </w:r>
          </w:p>
        </w:tc>
        <w:tc>
          <w:tcPr>
            <w:tcW w:w="2505" w:type="dxa"/>
            <w:tcBorders>
              <w:top w:val="single" w:sz="4" w:space="0" w:color="000000"/>
              <w:left w:val="single" w:sz="4" w:space="0" w:color="000000"/>
              <w:bottom w:val="single" w:sz="4" w:space="0" w:color="000000"/>
              <w:right w:val="single" w:sz="4" w:space="0" w:color="auto"/>
            </w:tcBorders>
          </w:tcPr>
          <w:p w14:paraId="56D034F2" w14:textId="77777777" w:rsidR="00F829BD" w:rsidRPr="00773CB0" w:rsidRDefault="00F829BD" w:rsidP="00F829BD">
            <w:pPr>
              <w:ind w:firstLine="567"/>
              <w:jc w:val="both"/>
              <w:rPr>
                <w:rFonts w:eastAsia="Calibri"/>
                <w:sz w:val="18"/>
                <w:szCs w:val="18"/>
                <w:lang w:val="mk-MK"/>
              </w:rPr>
            </w:pPr>
          </w:p>
          <w:p w14:paraId="0C8C1816"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Учество во Фудблско првенство, во соодветна категорија</w:t>
            </w:r>
          </w:p>
        </w:tc>
        <w:tc>
          <w:tcPr>
            <w:tcW w:w="2730" w:type="dxa"/>
            <w:tcBorders>
              <w:top w:val="single" w:sz="4" w:space="0" w:color="000000"/>
              <w:left w:val="single" w:sz="4" w:space="0" w:color="auto"/>
              <w:bottom w:val="single" w:sz="4" w:space="0" w:color="000000"/>
              <w:right w:val="single" w:sz="4" w:space="0" w:color="auto"/>
            </w:tcBorders>
            <w:hideMark/>
          </w:tcPr>
          <w:p w14:paraId="7584B43E"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Ф.К.,,Дојранско езеро,, од Нов Дојран</w:t>
            </w:r>
          </w:p>
        </w:tc>
        <w:tc>
          <w:tcPr>
            <w:tcW w:w="2419" w:type="dxa"/>
            <w:tcBorders>
              <w:top w:val="single" w:sz="4" w:space="0" w:color="000000"/>
              <w:left w:val="single" w:sz="4" w:space="0" w:color="auto"/>
              <w:bottom w:val="single" w:sz="4" w:space="0" w:color="000000"/>
              <w:right w:val="single" w:sz="4" w:space="0" w:color="000000"/>
            </w:tcBorders>
            <w:hideMark/>
          </w:tcPr>
          <w:p w14:paraId="7F03ADD3"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590.000 денари, плус 300.000  денари за младинска секција на клубот или вкупно 890.000 денари</w:t>
            </w:r>
          </w:p>
        </w:tc>
      </w:tr>
      <w:tr w:rsidR="00F829BD" w:rsidRPr="00773CB0" w14:paraId="0F461284" w14:textId="77777777" w:rsidTr="00F829BD">
        <w:trPr>
          <w:trHeight w:val="299"/>
        </w:trPr>
        <w:tc>
          <w:tcPr>
            <w:tcW w:w="968" w:type="dxa"/>
            <w:tcBorders>
              <w:top w:val="single" w:sz="4" w:space="0" w:color="000000"/>
              <w:left w:val="single" w:sz="4" w:space="0" w:color="000000"/>
              <w:bottom w:val="single" w:sz="4" w:space="0" w:color="000000"/>
              <w:right w:val="single" w:sz="4" w:space="0" w:color="000000"/>
            </w:tcBorders>
            <w:hideMark/>
          </w:tcPr>
          <w:p w14:paraId="1B33F82C"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3</w:t>
            </w:r>
          </w:p>
        </w:tc>
        <w:tc>
          <w:tcPr>
            <w:tcW w:w="2505" w:type="dxa"/>
            <w:tcBorders>
              <w:top w:val="single" w:sz="4" w:space="0" w:color="000000"/>
              <w:left w:val="single" w:sz="4" w:space="0" w:color="000000"/>
              <w:bottom w:val="single" w:sz="4" w:space="0" w:color="000000"/>
              <w:right w:val="single" w:sz="4" w:space="0" w:color="auto"/>
            </w:tcBorders>
            <w:hideMark/>
          </w:tcPr>
          <w:p w14:paraId="33C47C90"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Организирање акции како што се: излети, походи, маршеви, слетови, логорувања, ориентациони натпревари и посебни видови на стручно оспособување како што се: семинари, курсеви и училишта, одбележување и одржување на планинарските патеки и објекти и други активности во природата и планините;</w:t>
            </w:r>
          </w:p>
          <w:p w14:paraId="13EB6C38"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информирање за природните убавини и животот на планините преку изложби, репортажи, натписи во печатот, предавања и други средства за информирање;</w:t>
            </w:r>
          </w:p>
        </w:tc>
        <w:tc>
          <w:tcPr>
            <w:tcW w:w="2730" w:type="dxa"/>
            <w:tcBorders>
              <w:top w:val="single" w:sz="4" w:space="0" w:color="000000"/>
              <w:left w:val="single" w:sz="4" w:space="0" w:color="auto"/>
              <w:bottom w:val="single" w:sz="4" w:space="0" w:color="000000"/>
              <w:right w:val="single" w:sz="4" w:space="0" w:color="auto"/>
            </w:tcBorders>
            <w:hideMark/>
          </w:tcPr>
          <w:p w14:paraId="49A353E5" w14:textId="77777777" w:rsidR="00F829BD" w:rsidRPr="00773CB0" w:rsidRDefault="00F829BD" w:rsidP="00F829BD">
            <w:pPr>
              <w:ind w:firstLine="567"/>
              <w:jc w:val="both"/>
              <w:rPr>
                <w:rFonts w:eastAsia="Calibri"/>
                <w:sz w:val="18"/>
                <w:szCs w:val="18"/>
                <w:lang w:val="en-US"/>
              </w:rPr>
            </w:pPr>
            <w:r w:rsidRPr="00773CB0">
              <w:rPr>
                <w:rFonts w:eastAsia="Calibri"/>
                <w:sz w:val="18"/>
                <w:szCs w:val="18"/>
                <w:lang w:val="mk-MK"/>
              </w:rPr>
              <w:t>ПС</w:t>
            </w:r>
            <w:r w:rsidRPr="00773CB0">
              <w:rPr>
                <w:rFonts w:eastAsia="Calibri"/>
                <w:sz w:val="18"/>
                <w:szCs w:val="18"/>
                <w:lang w:val="en-US"/>
              </w:rPr>
              <w:t>К ,,</w:t>
            </w:r>
            <w:r w:rsidRPr="00773CB0">
              <w:rPr>
                <w:rFonts w:eastAsia="Calibri"/>
                <w:sz w:val="18"/>
                <w:szCs w:val="18"/>
                <w:lang w:val="mk-MK"/>
              </w:rPr>
              <w:t>ДАБ</w:t>
            </w:r>
            <w:r w:rsidRPr="00773CB0">
              <w:rPr>
                <w:rFonts w:eastAsia="Calibri"/>
                <w:sz w:val="18"/>
                <w:szCs w:val="18"/>
                <w:lang w:val="en-US"/>
              </w:rPr>
              <w:t xml:space="preserve">,, </w:t>
            </w:r>
            <w:r w:rsidRPr="00773CB0">
              <w:rPr>
                <w:rFonts w:eastAsia="Calibri"/>
                <w:sz w:val="18"/>
                <w:szCs w:val="18"/>
                <w:lang w:val="mk-MK"/>
              </w:rPr>
              <w:t>Дојран</w:t>
            </w:r>
          </w:p>
        </w:tc>
        <w:tc>
          <w:tcPr>
            <w:tcW w:w="2419" w:type="dxa"/>
            <w:tcBorders>
              <w:top w:val="single" w:sz="4" w:space="0" w:color="000000"/>
              <w:left w:val="single" w:sz="4" w:space="0" w:color="auto"/>
              <w:bottom w:val="single" w:sz="4" w:space="0" w:color="000000"/>
              <w:right w:val="single" w:sz="4" w:space="0" w:color="000000"/>
            </w:tcBorders>
          </w:tcPr>
          <w:p w14:paraId="19D650D6"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 xml:space="preserve"> </w:t>
            </w:r>
          </w:p>
          <w:p w14:paraId="4DE7D0A6" w14:textId="77777777" w:rsidR="00F829BD" w:rsidRPr="00773CB0" w:rsidRDefault="00F829BD" w:rsidP="00F829BD">
            <w:pPr>
              <w:ind w:firstLine="567"/>
              <w:jc w:val="both"/>
              <w:rPr>
                <w:rFonts w:eastAsia="Calibri"/>
                <w:sz w:val="18"/>
                <w:szCs w:val="18"/>
                <w:lang w:val="mk-MK"/>
              </w:rPr>
            </w:pPr>
          </w:p>
          <w:p w14:paraId="513C3EE7"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 xml:space="preserve"> 1</w:t>
            </w:r>
            <w:r w:rsidRPr="00773CB0">
              <w:rPr>
                <w:rFonts w:eastAsia="Calibri"/>
                <w:sz w:val="18"/>
                <w:szCs w:val="18"/>
                <w:lang w:val="en-US"/>
              </w:rPr>
              <w:t>0</w:t>
            </w:r>
            <w:r w:rsidRPr="00773CB0">
              <w:rPr>
                <w:rFonts w:eastAsia="Calibri"/>
                <w:sz w:val="18"/>
                <w:szCs w:val="18"/>
                <w:lang w:val="mk-MK"/>
              </w:rPr>
              <w:t>0.000 денари</w:t>
            </w:r>
          </w:p>
        </w:tc>
      </w:tr>
      <w:tr w:rsidR="00F829BD" w:rsidRPr="00773CB0" w14:paraId="115AC4DF" w14:textId="77777777" w:rsidTr="00F829BD">
        <w:trPr>
          <w:trHeight w:val="299"/>
        </w:trPr>
        <w:tc>
          <w:tcPr>
            <w:tcW w:w="968" w:type="dxa"/>
            <w:tcBorders>
              <w:top w:val="single" w:sz="4" w:space="0" w:color="000000"/>
              <w:left w:val="single" w:sz="4" w:space="0" w:color="000000"/>
              <w:bottom w:val="single" w:sz="4" w:space="0" w:color="000000"/>
              <w:right w:val="single" w:sz="4" w:space="0" w:color="000000"/>
            </w:tcBorders>
            <w:hideMark/>
          </w:tcPr>
          <w:p w14:paraId="0E410954"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4</w:t>
            </w:r>
          </w:p>
        </w:tc>
        <w:tc>
          <w:tcPr>
            <w:tcW w:w="2505" w:type="dxa"/>
            <w:tcBorders>
              <w:top w:val="single" w:sz="4" w:space="0" w:color="000000"/>
              <w:left w:val="single" w:sz="4" w:space="0" w:color="000000"/>
              <w:bottom w:val="single" w:sz="4" w:space="0" w:color="000000"/>
              <w:right w:val="single" w:sz="4" w:space="0" w:color="auto"/>
            </w:tcBorders>
            <w:hideMark/>
          </w:tcPr>
          <w:p w14:paraId="700F97E8"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Тренинг на млади таленти, каратисти од Општина Дојран. Подготовки за државни и меѓународни натпревари, учество на натпревари во карате.</w:t>
            </w:r>
          </w:p>
        </w:tc>
        <w:tc>
          <w:tcPr>
            <w:tcW w:w="2730" w:type="dxa"/>
            <w:tcBorders>
              <w:top w:val="single" w:sz="4" w:space="0" w:color="000000"/>
              <w:left w:val="single" w:sz="4" w:space="0" w:color="auto"/>
              <w:bottom w:val="single" w:sz="4" w:space="0" w:color="000000"/>
              <w:right w:val="single" w:sz="4" w:space="0" w:color="auto"/>
            </w:tcBorders>
            <w:hideMark/>
          </w:tcPr>
          <w:p w14:paraId="2143888F"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 xml:space="preserve">Карате клуб </w:t>
            </w:r>
            <w:r w:rsidRPr="00773CB0">
              <w:rPr>
                <w:rFonts w:eastAsia="Calibri"/>
                <w:sz w:val="18"/>
                <w:szCs w:val="18"/>
                <w:lang w:val="en-US"/>
              </w:rPr>
              <w:t>“</w:t>
            </w:r>
            <w:r w:rsidRPr="00773CB0">
              <w:rPr>
                <w:rFonts w:eastAsia="Calibri"/>
                <w:sz w:val="18"/>
                <w:szCs w:val="18"/>
                <w:lang w:val="mk-MK"/>
              </w:rPr>
              <w:t>Дојран</w:t>
            </w:r>
            <w:r w:rsidRPr="00773CB0">
              <w:rPr>
                <w:rFonts w:eastAsia="Calibri"/>
                <w:sz w:val="18"/>
                <w:szCs w:val="18"/>
                <w:lang w:val="en-US"/>
              </w:rPr>
              <w:t>”</w:t>
            </w:r>
          </w:p>
        </w:tc>
        <w:tc>
          <w:tcPr>
            <w:tcW w:w="2419" w:type="dxa"/>
            <w:tcBorders>
              <w:top w:val="single" w:sz="4" w:space="0" w:color="000000"/>
              <w:left w:val="single" w:sz="4" w:space="0" w:color="auto"/>
              <w:bottom w:val="single" w:sz="4" w:space="0" w:color="000000"/>
              <w:right w:val="single" w:sz="4" w:space="0" w:color="000000"/>
            </w:tcBorders>
          </w:tcPr>
          <w:p w14:paraId="36DA915E" w14:textId="77777777" w:rsidR="00F829BD" w:rsidRPr="00773CB0" w:rsidRDefault="00F829BD" w:rsidP="00F829BD">
            <w:pPr>
              <w:ind w:firstLine="567"/>
              <w:jc w:val="both"/>
              <w:rPr>
                <w:rFonts w:eastAsia="Calibri"/>
                <w:sz w:val="18"/>
                <w:szCs w:val="18"/>
                <w:lang w:val="mk-MK"/>
              </w:rPr>
            </w:pPr>
          </w:p>
          <w:p w14:paraId="7A079E8F"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en-US"/>
              </w:rPr>
              <w:t>190</w:t>
            </w:r>
            <w:r w:rsidRPr="00773CB0">
              <w:rPr>
                <w:rFonts w:eastAsia="Calibri"/>
                <w:sz w:val="18"/>
                <w:szCs w:val="18"/>
                <w:lang w:val="mk-MK"/>
              </w:rPr>
              <w:t>.000 денари</w:t>
            </w:r>
          </w:p>
        </w:tc>
      </w:tr>
      <w:tr w:rsidR="00F829BD" w:rsidRPr="00773CB0" w14:paraId="4AF29172" w14:textId="77777777" w:rsidTr="00F829BD">
        <w:trPr>
          <w:trHeight w:val="299"/>
        </w:trPr>
        <w:tc>
          <w:tcPr>
            <w:tcW w:w="968" w:type="dxa"/>
            <w:tcBorders>
              <w:top w:val="single" w:sz="4" w:space="0" w:color="000000"/>
              <w:left w:val="single" w:sz="4" w:space="0" w:color="000000"/>
              <w:bottom w:val="single" w:sz="4" w:space="0" w:color="000000"/>
              <w:right w:val="single" w:sz="4" w:space="0" w:color="000000"/>
            </w:tcBorders>
            <w:hideMark/>
          </w:tcPr>
          <w:p w14:paraId="623F484C"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ab/>
              <w:t>5</w:t>
            </w:r>
          </w:p>
        </w:tc>
        <w:tc>
          <w:tcPr>
            <w:tcW w:w="2505" w:type="dxa"/>
            <w:tcBorders>
              <w:top w:val="single" w:sz="4" w:space="0" w:color="000000"/>
              <w:left w:val="single" w:sz="4" w:space="0" w:color="000000"/>
              <w:bottom w:val="single" w:sz="4" w:space="0" w:color="000000"/>
              <w:right w:val="single" w:sz="4" w:space="0" w:color="auto"/>
            </w:tcBorders>
            <w:hideMark/>
          </w:tcPr>
          <w:p w14:paraId="30C568AC"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 xml:space="preserve">Покровителство и организирање на натпревари во женската фудбалска лига </w:t>
            </w:r>
          </w:p>
        </w:tc>
        <w:tc>
          <w:tcPr>
            <w:tcW w:w="2730" w:type="dxa"/>
            <w:tcBorders>
              <w:top w:val="single" w:sz="4" w:space="0" w:color="000000"/>
              <w:left w:val="single" w:sz="4" w:space="0" w:color="auto"/>
              <w:bottom w:val="single" w:sz="4" w:space="0" w:color="000000"/>
              <w:right w:val="single" w:sz="4" w:space="0" w:color="auto"/>
            </w:tcBorders>
          </w:tcPr>
          <w:p w14:paraId="204D58E4" w14:textId="77777777" w:rsidR="00F829BD" w:rsidRPr="00773CB0" w:rsidRDefault="00F829BD" w:rsidP="00F829BD">
            <w:pPr>
              <w:ind w:firstLine="567"/>
              <w:jc w:val="both"/>
              <w:rPr>
                <w:rFonts w:eastAsia="Calibri"/>
                <w:sz w:val="18"/>
                <w:szCs w:val="18"/>
                <w:lang w:val="mk-MK"/>
              </w:rPr>
            </w:pPr>
          </w:p>
          <w:p w14:paraId="5257E477"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 xml:space="preserve">ЖФК </w:t>
            </w:r>
            <w:r w:rsidRPr="00773CB0">
              <w:rPr>
                <w:rFonts w:eastAsia="Calibri"/>
                <w:sz w:val="18"/>
                <w:szCs w:val="18"/>
                <w:lang w:val="en-US"/>
              </w:rPr>
              <w:t>“</w:t>
            </w:r>
            <w:r w:rsidRPr="00773CB0">
              <w:rPr>
                <w:rFonts w:eastAsia="Calibri"/>
                <w:sz w:val="18"/>
                <w:szCs w:val="18"/>
                <w:lang w:val="mk-MK"/>
              </w:rPr>
              <w:t>Дојрана</w:t>
            </w:r>
            <w:r w:rsidRPr="00773CB0">
              <w:rPr>
                <w:rFonts w:eastAsia="Calibri"/>
                <w:sz w:val="18"/>
                <w:szCs w:val="18"/>
                <w:lang w:val="en-US"/>
              </w:rPr>
              <w:t>”</w:t>
            </w:r>
          </w:p>
        </w:tc>
        <w:tc>
          <w:tcPr>
            <w:tcW w:w="2419" w:type="dxa"/>
            <w:tcBorders>
              <w:top w:val="single" w:sz="4" w:space="0" w:color="000000"/>
              <w:left w:val="single" w:sz="4" w:space="0" w:color="auto"/>
              <w:bottom w:val="single" w:sz="4" w:space="0" w:color="000000"/>
              <w:right w:val="single" w:sz="4" w:space="0" w:color="000000"/>
            </w:tcBorders>
          </w:tcPr>
          <w:p w14:paraId="10E48792" w14:textId="77777777" w:rsidR="00F829BD" w:rsidRPr="00773CB0" w:rsidRDefault="00F829BD" w:rsidP="00F829BD">
            <w:pPr>
              <w:ind w:firstLine="567"/>
              <w:jc w:val="both"/>
              <w:rPr>
                <w:rFonts w:eastAsia="Calibri"/>
                <w:sz w:val="18"/>
                <w:szCs w:val="18"/>
                <w:lang w:val="mk-MK"/>
              </w:rPr>
            </w:pPr>
          </w:p>
          <w:p w14:paraId="2A319374"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30.000 денари</w:t>
            </w:r>
          </w:p>
        </w:tc>
      </w:tr>
      <w:tr w:rsidR="00F829BD" w:rsidRPr="00773CB0" w14:paraId="43CE0358" w14:textId="77777777" w:rsidTr="00F829BD">
        <w:trPr>
          <w:trHeight w:val="299"/>
        </w:trPr>
        <w:tc>
          <w:tcPr>
            <w:tcW w:w="968" w:type="dxa"/>
            <w:tcBorders>
              <w:top w:val="single" w:sz="4" w:space="0" w:color="000000"/>
              <w:left w:val="single" w:sz="4" w:space="0" w:color="000000"/>
              <w:bottom w:val="single" w:sz="4" w:space="0" w:color="000000"/>
              <w:right w:val="single" w:sz="4" w:space="0" w:color="000000"/>
            </w:tcBorders>
            <w:hideMark/>
          </w:tcPr>
          <w:p w14:paraId="56C2A71E"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6</w:t>
            </w:r>
          </w:p>
        </w:tc>
        <w:tc>
          <w:tcPr>
            <w:tcW w:w="2505" w:type="dxa"/>
            <w:tcBorders>
              <w:top w:val="single" w:sz="4" w:space="0" w:color="000000"/>
              <w:left w:val="single" w:sz="4" w:space="0" w:color="000000"/>
              <w:bottom w:val="single" w:sz="4" w:space="0" w:color="000000"/>
              <w:right w:val="single" w:sz="4" w:space="0" w:color="auto"/>
            </w:tcBorders>
            <w:hideMark/>
          </w:tcPr>
          <w:p w14:paraId="04920889"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Традиционален турнир во мал фудбал.</w:t>
            </w:r>
          </w:p>
        </w:tc>
        <w:tc>
          <w:tcPr>
            <w:tcW w:w="2730" w:type="dxa"/>
            <w:tcBorders>
              <w:top w:val="single" w:sz="4" w:space="0" w:color="000000"/>
              <w:left w:val="single" w:sz="4" w:space="0" w:color="auto"/>
              <w:bottom w:val="single" w:sz="4" w:space="0" w:color="000000"/>
              <w:right w:val="single" w:sz="4" w:space="0" w:color="auto"/>
            </w:tcBorders>
            <w:hideMark/>
          </w:tcPr>
          <w:p w14:paraId="715E330D"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Здружение за подобрување на квалитетот на животот во МЕСНА ЗАЕДНИЦА НИКОЛИЧ</w:t>
            </w:r>
          </w:p>
        </w:tc>
        <w:tc>
          <w:tcPr>
            <w:tcW w:w="2419" w:type="dxa"/>
            <w:tcBorders>
              <w:top w:val="single" w:sz="4" w:space="0" w:color="000000"/>
              <w:left w:val="single" w:sz="4" w:space="0" w:color="auto"/>
              <w:bottom w:val="single" w:sz="4" w:space="0" w:color="000000"/>
              <w:right w:val="single" w:sz="4" w:space="0" w:color="000000"/>
            </w:tcBorders>
            <w:hideMark/>
          </w:tcPr>
          <w:p w14:paraId="45D97E45" w14:textId="77777777" w:rsidR="00F829BD" w:rsidRPr="00773CB0" w:rsidRDefault="00F829BD" w:rsidP="00F829BD">
            <w:pPr>
              <w:ind w:firstLine="567"/>
              <w:jc w:val="both"/>
              <w:rPr>
                <w:rFonts w:eastAsia="Calibri"/>
                <w:sz w:val="18"/>
                <w:szCs w:val="18"/>
                <w:lang w:val="mk-MK"/>
              </w:rPr>
            </w:pPr>
            <w:r w:rsidRPr="00773CB0">
              <w:rPr>
                <w:rFonts w:eastAsia="Calibri"/>
                <w:sz w:val="18"/>
                <w:szCs w:val="18"/>
                <w:lang w:val="mk-MK"/>
              </w:rPr>
              <w:t>100.000 денари</w:t>
            </w:r>
          </w:p>
        </w:tc>
      </w:tr>
    </w:tbl>
    <w:p w14:paraId="51631E7C" w14:textId="77777777" w:rsidR="00F829BD" w:rsidRPr="00F829BD" w:rsidRDefault="00F829BD" w:rsidP="00F829BD">
      <w:pPr>
        <w:ind w:firstLine="567"/>
        <w:jc w:val="both"/>
        <w:rPr>
          <w:rFonts w:eastAsia="Calibri"/>
          <w:sz w:val="22"/>
          <w:szCs w:val="22"/>
          <w:lang w:val="mk-MK"/>
        </w:rPr>
      </w:pPr>
    </w:p>
    <w:p w14:paraId="62955AE1" w14:textId="77777777" w:rsidR="00F829BD" w:rsidRDefault="00F829BD" w:rsidP="00F829BD">
      <w:pPr>
        <w:ind w:firstLine="567"/>
        <w:jc w:val="both"/>
        <w:rPr>
          <w:rFonts w:eastAsia="Calibri"/>
          <w:sz w:val="22"/>
          <w:szCs w:val="22"/>
          <w:lang w:val="en-US"/>
        </w:rPr>
      </w:pPr>
    </w:p>
    <w:p w14:paraId="551C92F0" w14:textId="77777777" w:rsidR="00773CB0" w:rsidRDefault="00773CB0" w:rsidP="00F829BD">
      <w:pPr>
        <w:ind w:firstLine="567"/>
        <w:jc w:val="both"/>
        <w:rPr>
          <w:rFonts w:eastAsia="Calibri"/>
          <w:sz w:val="22"/>
          <w:szCs w:val="22"/>
          <w:lang w:val="en-US"/>
        </w:rPr>
      </w:pPr>
    </w:p>
    <w:p w14:paraId="15AEFA35" w14:textId="77777777" w:rsidR="00773CB0" w:rsidRPr="00773CB0" w:rsidRDefault="00773CB0" w:rsidP="00F829BD">
      <w:pPr>
        <w:ind w:firstLine="567"/>
        <w:jc w:val="both"/>
        <w:rPr>
          <w:rFonts w:eastAsia="Calibri"/>
          <w:sz w:val="22"/>
          <w:szCs w:val="22"/>
          <w:lang w:val="en-US"/>
        </w:rPr>
      </w:pPr>
    </w:p>
    <w:p w14:paraId="3E17088B" w14:textId="77777777" w:rsidR="00773CB0" w:rsidRDefault="00773CB0" w:rsidP="00F829BD">
      <w:pPr>
        <w:ind w:firstLine="567"/>
        <w:jc w:val="both"/>
        <w:rPr>
          <w:rFonts w:eastAsia="Calibri"/>
          <w:b/>
          <w:sz w:val="22"/>
          <w:szCs w:val="22"/>
          <w:lang w:val="en-US"/>
        </w:rPr>
      </w:pPr>
    </w:p>
    <w:p w14:paraId="11A6DC87" w14:textId="2B327D62" w:rsidR="00773CB0" w:rsidRPr="00A30E65" w:rsidRDefault="00773CB0" w:rsidP="00773CB0">
      <w:pPr>
        <w:pStyle w:val="ListParagraph"/>
        <w:pBdr>
          <w:bottom w:val="single" w:sz="12" w:space="2" w:color="auto"/>
        </w:pBdr>
        <w:rPr>
          <w:sz w:val="22"/>
          <w:szCs w:val="22"/>
          <w:lang w:val="en-US"/>
        </w:rPr>
      </w:pPr>
      <w:r w:rsidRPr="00C349A4">
        <w:rPr>
          <w:sz w:val="22"/>
          <w:szCs w:val="22"/>
          <w:lang w:val="mk-MK"/>
        </w:rPr>
        <w:lastRenderedPageBreak/>
        <w:t>31.01.2025 година,                  "Службен гласник на општина Дојран "  бр.1  стр.</w:t>
      </w:r>
      <w:r w:rsidRPr="00773CB0">
        <w:rPr>
          <w:sz w:val="22"/>
          <w:szCs w:val="22"/>
          <w:lang w:val="mk-MK"/>
        </w:rPr>
        <w:t>1</w:t>
      </w:r>
      <w:r w:rsidR="00A30E65">
        <w:rPr>
          <w:sz w:val="22"/>
          <w:szCs w:val="22"/>
          <w:lang w:val="en-US"/>
        </w:rPr>
        <w:t>2</w:t>
      </w:r>
    </w:p>
    <w:p w14:paraId="2FF6299B" w14:textId="77777777" w:rsidR="00773CB0" w:rsidRPr="00773CB0" w:rsidRDefault="00773CB0" w:rsidP="00F829BD">
      <w:pPr>
        <w:ind w:firstLine="567"/>
        <w:jc w:val="both"/>
        <w:rPr>
          <w:rFonts w:eastAsia="Calibri"/>
          <w:bCs/>
          <w:sz w:val="22"/>
          <w:szCs w:val="22"/>
          <w:lang w:val="mk-MK"/>
        </w:rPr>
      </w:pPr>
    </w:p>
    <w:p w14:paraId="16CC4FCB" w14:textId="14AF9BBC"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7.Други форми и активности за подржување и помагање на спортските манифестации</w:t>
      </w:r>
    </w:p>
    <w:p w14:paraId="371DE15C"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ab/>
        <w:t>Други спортски манифестации за остварување на целите на Прогамата, ќе се поддржуваат и помагаат особено преку следните форми на активности:</w:t>
      </w:r>
    </w:p>
    <w:p w14:paraId="105B4C42"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 Доделување награди, пригодни подароци и слично;</w:t>
      </w:r>
    </w:p>
    <w:p w14:paraId="19893E8B"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 Формите на активности за поддршка и помош на спортските манифестации, ќе се реализираат од страна Општина Дојран и тоа по барање на организаторот на манифестацијата, усогласен со целите на оваа Програма и расположивите можности на општина Дојран.</w:t>
      </w:r>
    </w:p>
    <w:p w14:paraId="413127AC" w14:textId="77777777" w:rsidR="00F829BD" w:rsidRPr="00773CB0" w:rsidRDefault="00F829BD" w:rsidP="00F829BD">
      <w:pPr>
        <w:ind w:firstLine="567"/>
        <w:jc w:val="both"/>
        <w:rPr>
          <w:rFonts w:eastAsia="Calibri"/>
          <w:bCs/>
          <w:sz w:val="22"/>
          <w:szCs w:val="22"/>
          <w:lang w:val="mk-MK"/>
        </w:rPr>
      </w:pPr>
    </w:p>
    <w:p w14:paraId="15CBCEC6"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8. Завршни одредби</w:t>
      </w:r>
    </w:p>
    <w:p w14:paraId="46C83AE0"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ab/>
        <w:t>За планирање и  реализација на наведените активности  на оргнизаторите ке им бидат исплатени средства од Буџетот на општина Дојран, по влегување во сила на оваа програма.</w:t>
      </w:r>
    </w:p>
    <w:p w14:paraId="0A877F04"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Оваа Програма влегува во сила и ќе се применува во рок од 8(осум) дена од денот на објавувањето во “Службен гласник на општина Дојран”.</w:t>
      </w:r>
    </w:p>
    <w:p w14:paraId="0B20758D" w14:textId="77777777" w:rsidR="00F829BD" w:rsidRPr="00773CB0" w:rsidRDefault="00F829BD" w:rsidP="00F829BD">
      <w:pPr>
        <w:ind w:firstLine="567"/>
        <w:jc w:val="both"/>
        <w:rPr>
          <w:rFonts w:eastAsia="Calibri"/>
          <w:bCs/>
          <w:sz w:val="22"/>
          <w:szCs w:val="22"/>
          <w:lang w:val="mk-MK"/>
        </w:rPr>
      </w:pPr>
      <w:r w:rsidRPr="00773CB0">
        <w:rPr>
          <w:rFonts w:eastAsia="Calibri"/>
          <w:bCs/>
          <w:sz w:val="22"/>
          <w:szCs w:val="22"/>
          <w:lang w:val="mk-MK"/>
        </w:rPr>
        <w:t>9. Градоначалникот на општина Дојран се грижи и го обезбедува спроведувањето на оваа Програма.</w:t>
      </w:r>
    </w:p>
    <w:p w14:paraId="774A656E" w14:textId="77777777" w:rsidR="00F829BD" w:rsidRPr="00773CB0" w:rsidRDefault="00F829BD" w:rsidP="00F829BD">
      <w:pPr>
        <w:ind w:firstLine="567"/>
        <w:jc w:val="both"/>
        <w:rPr>
          <w:rFonts w:eastAsia="Calibri"/>
          <w:bCs/>
          <w:sz w:val="22"/>
          <w:szCs w:val="22"/>
          <w:lang w:val="mk-MK"/>
        </w:rPr>
      </w:pPr>
    </w:p>
    <w:p w14:paraId="7C222A8A" w14:textId="77777777" w:rsidR="00F829BD" w:rsidRPr="00773CB0" w:rsidRDefault="00F829BD" w:rsidP="00F829BD">
      <w:pPr>
        <w:ind w:firstLine="567"/>
        <w:jc w:val="both"/>
        <w:rPr>
          <w:rFonts w:eastAsia="Calibri"/>
          <w:bCs/>
          <w:sz w:val="22"/>
          <w:szCs w:val="22"/>
          <w:lang w:val="mk-MK"/>
        </w:rPr>
      </w:pPr>
    </w:p>
    <w:p w14:paraId="45C6DA75" w14:textId="77777777" w:rsidR="00F829BD" w:rsidRPr="00773CB0" w:rsidRDefault="00F829BD" w:rsidP="00F829BD">
      <w:pPr>
        <w:ind w:firstLine="567"/>
        <w:jc w:val="both"/>
        <w:rPr>
          <w:rFonts w:eastAsia="Calibri"/>
          <w:bCs/>
          <w:sz w:val="22"/>
          <w:szCs w:val="22"/>
          <w:lang w:val="mk-MK"/>
        </w:rPr>
      </w:pPr>
    </w:p>
    <w:p w14:paraId="78B78AC0" w14:textId="77777777" w:rsidR="00F829BD" w:rsidRPr="00F829BD" w:rsidRDefault="00F829BD" w:rsidP="00F829BD">
      <w:pPr>
        <w:ind w:firstLine="567"/>
        <w:jc w:val="both"/>
        <w:rPr>
          <w:rFonts w:eastAsia="Calibri"/>
          <w:sz w:val="22"/>
          <w:szCs w:val="22"/>
          <w:lang w:val="mk-MK"/>
        </w:rPr>
      </w:pPr>
    </w:p>
    <w:p w14:paraId="3452D632" w14:textId="77777777" w:rsidR="00F829BD" w:rsidRPr="00F829BD" w:rsidRDefault="00F829BD" w:rsidP="00F829BD">
      <w:pPr>
        <w:ind w:firstLine="567"/>
        <w:jc w:val="both"/>
        <w:rPr>
          <w:rFonts w:eastAsia="Calibri"/>
          <w:sz w:val="22"/>
          <w:szCs w:val="22"/>
          <w:lang w:val="mk-MK"/>
        </w:rPr>
      </w:pPr>
      <w:r w:rsidRPr="00F829BD">
        <w:rPr>
          <w:rFonts w:eastAsia="Calibri"/>
          <w:sz w:val="22"/>
          <w:szCs w:val="22"/>
          <w:lang w:val="mk-MK"/>
        </w:rPr>
        <w:t xml:space="preserve">Бр. 08 – 128/6     </w:t>
      </w:r>
      <w:r w:rsidRPr="00F829BD">
        <w:rPr>
          <w:rFonts w:eastAsia="Calibri"/>
          <w:sz w:val="22"/>
          <w:szCs w:val="22"/>
          <w:lang w:val="mk-MK"/>
        </w:rPr>
        <w:tab/>
      </w:r>
      <w:r w:rsidRPr="00F829BD">
        <w:rPr>
          <w:rFonts w:eastAsia="Calibri"/>
          <w:sz w:val="22"/>
          <w:szCs w:val="22"/>
          <w:lang w:val="mk-MK"/>
        </w:rPr>
        <w:tab/>
      </w:r>
      <w:r w:rsidRPr="00F829BD">
        <w:rPr>
          <w:rFonts w:eastAsia="Calibri"/>
          <w:sz w:val="22"/>
          <w:szCs w:val="22"/>
          <w:lang w:val="mk-MK"/>
        </w:rPr>
        <w:tab/>
      </w:r>
      <w:r w:rsidRPr="00F829BD">
        <w:rPr>
          <w:rFonts w:eastAsia="Calibri"/>
          <w:sz w:val="22"/>
          <w:szCs w:val="22"/>
          <w:lang w:val="mk-MK"/>
        </w:rPr>
        <w:tab/>
      </w:r>
      <w:r w:rsidRPr="00F829BD">
        <w:rPr>
          <w:rFonts w:eastAsia="Calibri"/>
          <w:sz w:val="22"/>
          <w:szCs w:val="22"/>
          <w:lang w:val="mk-MK"/>
        </w:rPr>
        <w:tab/>
      </w:r>
      <w:r w:rsidRPr="00F829BD">
        <w:rPr>
          <w:rFonts w:eastAsia="Calibri"/>
          <w:sz w:val="22"/>
          <w:szCs w:val="22"/>
          <w:lang w:val="mk-MK"/>
        </w:rPr>
        <w:tab/>
        <w:t xml:space="preserve">              Претседател</w:t>
      </w:r>
    </w:p>
    <w:p w14:paraId="68F00C1C" w14:textId="77777777" w:rsidR="00F829BD" w:rsidRPr="00F829BD" w:rsidRDefault="00F829BD" w:rsidP="00F829BD">
      <w:pPr>
        <w:ind w:firstLine="567"/>
        <w:jc w:val="both"/>
        <w:rPr>
          <w:rFonts w:eastAsia="Calibri"/>
          <w:sz w:val="22"/>
          <w:szCs w:val="22"/>
          <w:lang w:val="mk-MK"/>
        </w:rPr>
      </w:pPr>
      <w:r w:rsidRPr="00F829BD">
        <w:rPr>
          <w:rFonts w:eastAsia="Calibri"/>
          <w:sz w:val="22"/>
          <w:szCs w:val="22"/>
          <w:lang w:val="mk-MK"/>
        </w:rPr>
        <w:t xml:space="preserve">27.01.2025  година                                                              на Советот на општина Дојран    </w:t>
      </w:r>
    </w:p>
    <w:p w14:paraId="5C0D871B" w14:textId="35C4A6C7" w:rsidR="00F829BD" w:rsidRPr="00773CB0" w:rsidRDefault="00F829BD" w:rsidP="00F829BD">
      <w:pPr>
        <w:ind w:firstLine="567"/>
        <w:jc w:val="both"/>
        <w:rPr>
          <w:rFonts w:eastAsia="Calibri"/>
          <w:sz w:val="22"/>
          <w:szCs w:val="22"/>
          <w:lang w:val="mk-MK"/>
        </w:rPr>
      </w:pPr>
      <w:r w:rsidRPr="00F829BD">
        <w:rPr>
          <w:rFonts w:eastAsia="Calibri"/>
          <w:sz w:val="22"/>
          <w:szCs w:val="22"/>
          <w:lang w:val="mk-MK"/>
        </w:rPr>
        <w:t xml:space="preserve">Стар Дојран                                                                                            Ратко Ајцев </w:t>
      </w:r>
      <w:r w:rsidR="00773CB0">
        <w:rPr>
          <w:rFonts w:eastAsia="Calibri"/>
          <w:sz w:val="22"/>
          <w:szCs w:val="22"/>
          <w:lang w:val="mk-MK"/>
        </w:rPr>
        <w:t>с.р.</w:t>
      </w:r>
    </w:p>
    <w:p w14:paraId="0E04F718" w14:textId="77777777" w:rsidR="00F829BD" w:rsidRPr="00F829BD" w:rsidRDefault="00F829BD" w:rsidP="00F829BD">
      <w:pPr>
        <w:ind w:firstLine="567"/>
        <w:jc w:val="both"/>
        <w:rPr>
          <w:rFonts w:eastAsia="Calibri"/>
          <w:sz w:val="22"/>
          <w:szCs w:val="22"/>
          <w:lang w:val="mk-MK"/>
        </w:rPr>
      </w:pPr>
    </w:p>
    <w:p w14:paraId="6F8816DA" w14:textId="77777777" w:rsidR="00F829BD" w:rsidRPr="00F829BD" w:rsidRDefault="00F829BD" w:rsidP="00F829BD">
      <w:pPr>
        <w:ind w:firstLine="567"/>
        <w:jc w:val="both"/>
        <w:rPr>
          <w:rFonts w:eastAsia="Calibri"/>
          <w:sz w:val="22"/>
          <w:szCs w:val="22"/>
          <w:lang w:val="mk-MK"/>
        </w:rPr>
      </w:pPr>
    </w:p>
    <w:p w14:paraId="52E19FCE" w14:textId="77777777" w:rsidR="00F829BD" w:rsidRPr="00773CB0" w:rsidRDefault="00F829BD" w:rsidP="00F829BD">
      <w:pPr>
        <w:ind w:firstLine="567"/>
        <w:jc w:val="both"/>
        <w:rPr>
          <w:rFonts w:eastAsia="Calibri"/>
          <w:sz w:val="22"/>
          <w:szCs w:val="22"/>
          <w:lang w:val="mk-MK"/>
        </w:rPr>
      </w:pPr>
    </w:p>
    <w:p w14:paraId="0C27377B" w14:textId="77777777" w:rsidR="00773CB0" w:rsidRPr="00773CB0" w:rsidRDefault="00773CB0" w:rsidP="00F829BD">
      <w:pPr>
        <w:ind w:firstLine="567"/>
        <w:jc w:val="both"/>
        <w:rPr>
          <w:rFonts w:eastAsia="Calibri"/>
          <w:sz w:val="22"/>
          <w:szCs w:val="22"/>
          <w:lang w:val="mk-MK"/>
        </w:rPr>
      </w:pPr>
    </w:p>
    <w:p w14:paraId="1BA2A1C4" w14:textId="77777777" w:rsidR="00773CB0" w:rsidRPr="00773CB0" w:rsidRDefault="00773CB0" w:rsidP="00F829BD">
      <w:pPr>
        <w:ind w:firstLine="567"/>
        <w:jc w:val="both"/>
        <w:rPr>
          <w:rFonts w:eastAsia="Calibri"/>
          <w:sz w:val="22"/>
          <w:szCs w:val="22"/>
          <w:lang w:val="mk-MK"/>
        </w:rPr>
      </w:pPr>
    </w:p>
    <w:p w14:paraId="1F5781F5" w14:textId="77777777" w:rsidR="00773CB0" w:rsidRPr="00773CB0" w:rsidRDefault="00773CB0" w:rsidP="00F829BD">
      <w:pPr>
        <w:ind w:firstLine="567"/>
        <w:jc w:val="both"/>
        <w:rPr>
          <w:rFonts w:eastAsia="Calibri"/>
          <w:sz w:val="22"/>
          <w:szCs w:val="22"/>
          <w:lang w:val="mk-MK"/>
        </w:rPr>
      </w:pPr>
    </w:p>
    <w:p w14:paraId="47DC9E8D" w14:textId="77777777" w:rsidR="00773CB0" w:rsidRPr="00773CB0" w:rsidRDefault="00773CB0" w:rsidP="00F829BD">
      <w:pPr>
        <w:ind w:firstLine="567"/>
        <w:jc w:val="both"/>
        <w:rPr>
          <w:rFonts w:eastAsia="Calibri"/>
          <w:sz w:val="22"/>
          <w:szCs w:val="22"/>
          <w:lang w:val="mk-MK"/>
        </w:rPr>
      </w:pPr>
    </w:p>
    <w:p w14:paraId="32929CF3" w14:textId="77777777" w:rsidR="00773CB0" w:rsidRPr="00773CB0" w:rsidRDefault="00773CB0" w:rsidP="00F829BD">
      <w:pPr>
        <w:ind w:firstLine="567"/>
        <w:jc w:val="both"/>
        <w:rPr>
          <w:rFonts w:eastAsia="Calibri"/>
          <w:sz w:val="22"/>
          <w:szCs w:val="22"/>
          <w:lang w:val="mk-MK"/>
        </w:rPr>
      </w:pPr>
    </w:p>
    <w:p w14:paraId="1F1BA5D2" w14:textId="77777777" w:rsidR="00773CB0" w:rsidRPr="00773CB0" w:rsidRDefault="00773CB0" w:rsidP="00F829BD">
      <w:pPr>
        <w:ind w:firstLine="567"/>
        <w:jc w:val="both"/>
        <w:rPr>
          <w:rFonts w:eastAsia="Calibri"/>
          <w:sz w:val="22"/>
          <w:szCs w:val="22"/>
          <w:lang w:val="mk-MK"/>
        </w:rPr>
      </w:pPr>
    </w:p>
    <w:p w14:paraId="78B021C9" w14:textId="77777777" w:rsidR="00773CB0" w:rsidRPr="00773CB0" w:rsidRDefault="00773CB0" w:rsidP="00F829BD">
      <w:pPr>
        <w:ind w:firstLine="567"/>
        <w:jc w:val="both"/>
        <w:rPr>
          <w:rFonts w:eastAsia="Calibri"/>
          <w:sz w:val="22"/>
          <w:szCs w:val="22"/>
          <w:lang w:val="mk-MK"/>
        </w:rPr>
      </w:pPr>
    </w:p>
    <w:p w14:paraId="4A681ABA" w14:textId="77777777" w:rsidR="00773CB0" w:rsidRPr="00773CB0" w:rsidRDefault="00773CB0" w:rsidP="00F829BD">
      <w:pPr>
        <w:ind w:firstLine="567"/>
        <w:jc w:val="both"/>
        <w:rPr>
          <w:rFonts w:eastAsia="Calibri"/>
          <w:sz w:val="22"/>
          <w:szCs w:val="22"/>
          <w:lang w:val="mk-MK"/>
        </w:rPr>
      </w:pPr>
    </w:p>
    <w:p w14:paraId="30A29473" w14:textId="77777777" w:rsidR="00773CB0" w:rsidRPr="00773CB0" w:rsidRDefault="00773CB0" w:rsidP="00F829BD">
      <w:pPr>
        <w:ind w:firstLine="567"/>
        <w:jc w:val="both"/>
        <w:rPr>
          <w:rFonts w:eastAsia="Calibri"/>
          <w:sz w:val="22"/>
          <w:szCs w:val="22"/>
          <w:lang w:val="mk-MK"/>
        </w:rPr>
      </w:pPr>
    </w:p>
    <w:p w14:paraId="0B3AA0B1" w14:textId="77777777" w:rsidR="00773CB0" w:rsidRPr="00773CB0" w:rsidRDefault="00773CB0" w:rsidP="00F829BD">
      <w:pPr>
        <w:ind w:firstLine="567"/>
        <w:jc w:val="both"/>
        <w:rPr>
          <w:rFonts w:eastAsia="Calibri"/>
          <w:sz w:val="22"/>
          <w:szCs w:val="22"/>
          <w:lang w:val="mk-MK"/>
        </w:rPr>
      </w:pPr>
    </w:p>
    <w:p w14:paraId="444FD5BB" w14:textId="77777777" w:rsidR="00773CB0" w:rsidRPr="00773CB0" w:rsidRDefault="00773CB0" w:rsidP="00F829BD">
      <w:pPr>
        <w:ind w:firstLine="567"/>
        <w:jc w:val="both"/>
        <w:rPr>
          <w:rFonts w:eastAsia="Calibri"/>
          <w:sz w:val="22"/>
          <w:szCs w:val="22"/>
          <w:lang w:val="mk-MK"/>
        </w:rPr>
      </w:pPr>
    </w:p>
    <w:p w14:paraId="09CA498F" w14:textId="77777777" w:rsidR="00773CB0" w:rsidRPr="00773CB0" w:rsidRDefault="00773CB0" w:rsidP="00F829BD">
      <w:pPr>
        <w:ind w:firstLine="567"/>
        <w:jc w:val="both"/>
        <w:rPr>
          <w:rFonts w:eastAsia="Calibri"/>
          <w:sz w:val="22"/>
          <w:szCs w:val="22"/>
          <w:lang w:val="mk-MK"/>
        </w:rPr>
      </w:pPr>
    </w:p>
    <w:p w14:paraId="0812BEE6" w14:textId="77777777" w:rsidR="00773CB0" w:rsidRPr="00773CB0" w:rsidRDefault="00773CB0" w:rsidP="00F829BD">
      <w:pPr>
        <w:ind w:firstLine="567"/>
        <w:jc w:val="both"/>
        <w:rPr>
          <w:rFonts w:eastAsia="Calibri"/>
          <w:sz w:val="22"/>
          <w:szCs w:val="22"/>
          <w:lang w:val="mk-MK"/>
        </w:rPr>
      </w:pPr>
    </w:p>
    <w:p w14:paraId="6CE2D6CE" w14:textId="77777777" w:rsidR="00773CB0" w:rsidRPr="00773CB0" w:rsidRDefault="00773CB0" w:rsidP="00F829BD">
      <w:pPr>
        <w:ind w:firstLine="567"/>
        <w:jc w:val="both"/>
        <w:rPr>
          <w:rFonts w:eastAsia="Calibri"/>
          <w:sz w:val="22"/>
          <w:szCs w:val="22"/>
          <w:lang w:val="mk-MK"/>
        </w:rPr>
      </w:pPr>
    </w:p>
    <w:p w14:paraId="1BC34ABB" w14:textId="77777777" w:rsidR="00773CB0" w:rsidRPr="00773CB0" w:rsidRDefault="00773CB0" w:rsidP="00F829BD">
      <w:pPr>
        <w:ind w:firstLine="567"/>
        <w:jc w:val="both"/>
        <w:rPr>
          <w:rFonts w:eastAsia="Calibri"/>
          <w:sz w:val="22"/>
          <w:szCs w:val="22"/>
          <w:lang w:val="mk-MK"/>
        </w:rPr>
      </w:pPr>
    </w:p>
    <w:p w14:paraId="37F5530C" w14:textId="77777777" w:rsidR="00773CB0" w:rsidRPr="00773CB0" w:rsidRDefault="00773CB0" w:rsidP="00F829BD">
      <w:pPr>
        <w:ind w:firstLine="567"/>
        <w:jc w:val="both"/>
        <w:rPr>
          <w:rFonts w:eastAsia="Calibri"/>
          <w:sz w:val="22"/>
          <w:szCs w:val="22"/>
          <w:lang w:val="mk-MK"/>
        </w:rPr>
      </w:pPr>
    </w:p>
    <w:p w14:paraId="12DC7E26" w14:textId="77777777" w:rsidR="00773CB0" w:rsidRPr="00773CB0" w:rsidRDefault="00773CB0" w:rsidP="00F829BD">
      <w:pPr>
        <w:ind w:firstLine="567"/>
        <w:jc w:val="both"/>
        <w:rPr>
          <w:rFonts w:eastAsia="Calibri"/>
          <w:sz w:val="22"/>
          <w:szCs w:val="22"/>
          <w:lang w:val="mk-MK"/>
        </w:rPr>
      </w:pPr>
    </w:p>
    <w:p w14:paraId="45CF5BFE" w14:textId="77777777" w:rsidR="00773CB0" w:rsidRPr="00773CB0" w:rsidRDefault="00773CB0" w:rsidP="00F829BD">
      <w:pPr>
        <w:ind w:firstLine="567"/>
        <w:jc w:val="both"/>
        <w:rPr>
          <w:rFonts w:eastAsia="Calibri"/>
          <w:sz w:val="22"/>
          <w:szCs w:val="22"/>
          <w:lang w:val="mk-MK"/>
        </w:rPr>
      </w:pPr>
    </w:p>
    <w:p w14:paraId="5607822E" w14:textId="77777777" w:rsidR="00773CB0" w:rsidRPr="00773CB0" w:rsidRDefault="00773CB0" w:rsidP="00F829BD">
      <w:pPr>
        <w:ind w:firstLine="567"/>
        <w:jc w:val="both"/>
        <w:rPr>
          <w:rFonts w:eastAsia="Calibri"/>
          <w:sz w:val="22"/>
          <w:szCs w:val="22"/>
          <w:lang w:val="mk-MK"/>
        </w:rPr>
      </w:pPr>
    </w:p>
    <w:p w14:paraId="77048C80" w14:textId="77777777" w:rsidR="00773CB0" w:rsidRPr="00773CB0" w:rsidRDefault="00773CB0" w:rsidP="00F829BD">
      <w:pPr>
        <w:ind w:firstLine="567"/>
        <w:jc w:val="both"/>
        <w:rPr>
          <w:rFonts w:eastAsia="Calibri"/>
          <w:sz w:val="22"/>
          <w:szCs w:val="22"/>
          <w:lang w:val="mk-MK"/>
        </w:rPr>
      </w:pPr>
    </w:p>
    <w:p w14:paraId="7D24BDF2" w14:textId="77777777" w:rsidR="00773CB0" w:rsidRPr="00773CB0" w:rsidRDefault="00773CB0" w:rsidP="00F829BD">
      <w:pPr>
        <w:ind w:firstLine="567"/>
        <w:jc w:val="both"/>
        <w:rPr>
          <w:rFonts w:eastAsia="Calibri"/>
          <w:sz w:val="22"/>
          <w:szCs w:val="22"/>
          <w:lang w:val="mk-MK"/>
        </w:rPr>
      </w:pPr>
    </w:p>
    <w:p w14:paraId="3136C0A6" w14:textId="77777777" w:rsidR="00773CB0" w:rsidRPr="00773CB0" w:rsidRDefault="00773CB0" w:rsidP="00F829BD">
      <w:pPr>
        <w:ind w:firstLine="567"/>
        <w:jc w:val="both"/>
        <w:rPr>
          <w:rFonts w:eastAsia="Calibri"/>
          <w:sz w:val="22"/>
          <w:szCs w:val="22"/>
          <w:lang w:val="mk-MK"/>
        </w:rPr>
      </w:pPr>
    </w:p>
    <w:p w14:paraId="5EAFEB2D" w14:textId="77777777" w:rsidR="00773CB0" w:rsidRPr="00773CB0" w:rsidRDefault="00773CB0" w:rsidP="00F829BD">
      <w:pPr>
        <w:ind w:firstLine="567"/>
        <w:jc w:val="both"/>
        <w:rPr>
          <w:rFonts w:eastAsia="Calibri"/>
          <w:sz w:val="22"/>
          <w:szCs w:val="22"/>
          <w:lang w:val="mk-MK"/>
        </w:rPr>
      </w:pPr>
    </w:p>
    <w:p w14:paraId="69188A52" w14:textId="77777777" w:rsidR="00773CB0" w:rsidRPr="00773CB0" w:rsidRDefault="00773CB0" w:rsidP="00F829BD">
      <w:pPr>
        <w:ind w:firstLine="567"/>
        <w:jc w:val="both"/>
        <w:rPr>
          <w:rFonts w:eastAsia="Calibri"/>
          <w:sz w:val="22"/>
          <w:szCs w:val="22"/>
          <w:lang w:val="mk-MK"/>
        </w:rPr>
      </w:pPr>
    </w:p>
    <w:p w14:paraId="6EB064FD" w14:textId="77777777" w:rsidR="00173463" w:rsidRDefault="00173463" w:rsidP="00173463">
      <w:pPr>
        <w:ind w:firstLine="567"/>
        <w:jc w:val="both"/>
        <w:rPr>
          <w:rFonts w:eastAsia="Calibri"/>
          <w:sz w:val="22"/>
          <w:szCs w:val="22"/>
          <w:lang w:val="mk-MK"/>
        </w:rPr>
      </w:pPr>
    </w:p>
    <w:p w14:paraId="0BA20379" w14:textId="77777777" w:rsidR="00773CB0" w:rsidRDefault="00773CB0" w:rsidP="00173463">
      <w:pPr>
        <w:ind w:firstLine="567"/>
        <w:jc w:val="both"/>
        <w:rPr>
          <w:rFonts w:eastAsia="Calibri"/>
          <w:sz w:val="22"/>
          <w:szCs w:val="22"/>
          <w:lang w:val="mk-MK"/>
        </w:rPr>
      </w:pPr>
    </w:p>
    <w:p w14:paraId="02ED206D" w14:textId="77777777" w:rsidR="00773CB0" w:rsidRDefault="00773CB0" w:rsidP="00173463">
      <w:pPr>
        <w:ind w:firstLine="567"/>
        <w:jc w:val="both"/>
        <w:rPr>
          <w:rFonts w:eastAsia="Calibri"/>
          <w:sz w:val="22"/>
          <w:szCs w:val="22"/>
          <w:lang w:val="mk-MK"/>
        </w:rPr>
      </w:pPr>
    </w:p>
    <w:p w14:paraId="576D5A1F" w14:textId="7AAA3587" w:rsidR="0028787E" w:rsidRPr="00A30E65" w:rsidRDefault="0028787E" w:rsidP="0028787E">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стр.1</w:t>
      </w:r>
      <w:r w:rsidR="00A30E65" w:rsidRPr="00A30E65">
        <w:rPr>
          <w:sz w:val="22"/>
          <w:szCs w:val="22"/>
          <w:lang w:val="mk-MK"/>
        </w:rPr>
        <w:t>3</w:t>
      </w:r>
    </w:p>
    <w:p w14:paraId="46A7D26D" w14:textId="77777777" w:rsidR="00173463" w:rsidRPr="00C349A4" w:rsidRDefault="00173463" w:rsidP="00173463">
      <w:pPr>
        <w:ind w:firstLine="567"/>
        <w:jc w:val="both"/>
        <w:rPr>
          <w:rFonts w:eastAsia="Calibri"/>
          <w:sz w:val="22"/>
          <w:szCs w:val="22"/>
          <w:lang w:val="mk-MK"/>
        </w:rPr>
      </w:pPr>
    </w:p>
    <w:p w14:paraId="109ED26C" w14:textId="0591F0AF" w:rsidR="00173463" w:rsidRPr="00C349A4" w:rsidRDefault="00173463" w:rsidP="00173463">
      <w:pPr>
        <w:ind w:firstLine="567"/>
        <w:jc w:val="both"/>
        <w:rPr>
          <w:rFonts w:eastAsia="Calibri"/>
          <w:sz w:val="22"/>
          <w:szCs w:val="22"/>
          <w:lang w:val="mk-MK"/>
        </w:rPr>
      </w:pPr>
      <w:r w:rsidRPr="00C349A4">
        <w:rPr>
          <w:rFonts w:eastAsia="Calibri"/>
          <w:sz w:val="22"/>
          <w:szCs w:val="22"/>
          <w:lang w:val="mk-MK"/>
        </w:rPr>
        <w:t xml:space="preserve">      Врз основа на член 50 став 1 точка 3 од Законот за локалната самоуправа ("Службен весник на Р.М."), бр.5/02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37FB36AD" w14:textId="77777777" w:rsidR="00173463" w:rsidRPr="00C349A4" w:rsidRDefault="00173463" w:rsidP="00173463">
      <w:pPr>
        <w:ind w:firstLine="567"/>
        <w:jc w:val="both"/>
        <w:rPr>
          <w:rFonts w:eastAsia="Calibri"/>
          <w:sz w:val="22"/>
          <w:szCs w:val="22"/>
          <w:lang w:val="mk-MK"/>
        </w:rPr>
      </w:pPr>
    </w:p>
    <w:p w14:paraId="3B6D6297" w14:textId="77777777" w:rsidR="00173463" w:rsidRPr="00C349A4" w:rsidRDefault="00173463" w:rsidP="00173463">
      <w:pPr>
        <w:ind w:firstLine="567"/>
        <w:jc w:val="both"/>
        <w:rPr>
          <w:rFonts w:eastAsia="Calibri"/>
          <w:sz w:val="22"/>
          <w:szCs w:val="22"/>
          <w:lang w:val="mk-MK"/>
        </w:rPr>
      </w:pPr>
    </w:p>
    <w:p w14:paraId="6E6C093A" w14:textId="77777777" w:rsidR="00173463" w:rsidRPr="00C349A4" w:rsidRDefault="00173463" w:rsidP="00173463">
      <w:pPr>
        <w:ind w:firstLine="567"/>
        <w:jc w:val="both"/>
        <w:rPr>
          <w:rFonts w:eastAsia="Calibri"/>
          <w:sz w:val="22"/>
          <w:szCs w:val="22"/>
          <w:lang w:val="mk-MK"/>
        </w:rPr>
      </w:pPr>
    </w:p>
    <w:p w14:paraId="41AAF61F" w14:textId="77777777" w:rsidR="00173463" w:rsidRPr="00C349A4" w:rsidRDefault="00173463" w:rsidP="00173463">
      <w:pPr>
        <w:ind w:firstLine="567"/>
        <w:jc w:val="both"/>
        <w:rPr>
          <w:rFonts w:eastAsia="Calibri"/>
          <w:sz w:val="22"/>
          <w:szCs w:val="22"/>
          <w:lang w:val="mk-MK"/>
        </w:rPr>
      </w:pPr>
    </w:p>
    <w:p w14:paraId="56B0ED6F" w14:textId="77777777" w:rsidR="00173463" w:rsidRPr="00C349A4" w:rsidRDefault="00173463" w:rsidP="00173463">
      <w:pPr>
        <w:ind w:firstLine="567"/>
        <w:jc w:val="both"/>
        <w:rPr>
          <w:rFonts w:eastAsia="Calibri"/>
          <w:sz w:val="22"/>
          <w:szCs w:val="22"/>
          <w:lang w:val="mk-MK"/>
        </w:rPr>
      </w:pPr>
    </w:p>
    <w:p w14:paraId="5C91A3EC" w14:textId="77777777" w:rsidR="00173463" w:rsidRPr="00C349A4" w:rsidRDefault="00173463" w:rsidP="00173463">
      <w:pPr>
        <w:ind w:firstLine="567"/>
        <w:jc w:val="both"/>
        <w:rPr>
          <w:rFonts w:eastAsia="Calibri"/>
          <w:sz w:val="22"/>
          <w:szCs w:val="22"/>
          <w:lang w:val="mk-MK"/>
        </w:rPr>
      </w:pPr>
    </w:p>
    <w:p w14:paraId="5A4A8474" w14:textId="77777777" w:rsidR="00173463" w:rsidRPr="00C349A4" w:rsidRDefault="00173463" w:rsidP="003B4355">
      <w:pPr>
        <w:ind w:firstLine="567"/>
        <w:jc w:val="center"/>
        <w:rPr>
          <w:rFonts w:eastAsia="Calibri"/>
          <w:sz w:val="22"/>
          <w:szCs w:val="22"/>
          <w:lang w:val="mk-MK"/>
        </w:rPr>
      </w:pPr>
      <w:r w:rsidRPr="00C349A4">
        <w:rPr>
          <w:rFonts w:eastAsia="Calibri"/>
          <w:sz w:val="22"/>
          <w:szCs w:val="22"/>
          <w:lang w:val="mk-MK"/>
        </w:rPr>
        <w:t>Р  Е  Ш  Е  Н И  Е</w:t>
      </w:r>
    </w:p>
    <w:p w14:paraId="77C8294F" w14:textId="77777777" w:rsidR="00173463" w:rsidRPr="00C349A4" w:rsidRDefault="00173463" w:rsidP="003B4355">
      <w:pPr>
        <w:ind w:firstLine="567"/>
        <w:jc w:val="center"/>
        <w:rPr>
          <w:rFonts w:eastAsia="Calibri"/>
          <w:sz w:val="22"/>
          <w:szCs w:val="22"/>
          <w:lang w:val="mk-MK"/>
        </w:rPr>
      </w:pPr>
      <w:r w:rsidRPr="00C349A4">
        <w:rPr>
          <w:rFonts w:eastAsia="Calibri"/>
          <w:sz w:val="22"/>
          <w:szCs w:val="22"/>
          <w:lang w:val="mk-MK"/>
        </w:rPr>
        <w:t>За објавување  на Програмата за спроведување на општи мерки за заштита на населението од заразни болести во општина Дојран во 2025 година</w:t>
      </w:r>
    </w:p>
    <w:p w14:paraId="54E5AD5D" w14:textId="77777777" w:rsidR="00173463" w:rsidRPr="00C349A4" w:rsidRDefault="00173463" w:rsidP="003B4355">
      <w:pPr>
        <w:ind w:firstLine="567"/>
        <w:jc w:val="center"/>
        <w:rPr>
          <w:rFonts w:eastAsia="Calibri"/>
          <w:sz w:val="22"/>
          <w:szCs w:val="22"/>
          <w:lang w:val="mk-MK"/>
        </w:rPr>
      </w:pPr>
    </w:p>
    <w:p w14:paraId="0A38B7C2" w14:textId="77777777" w:rsidR="00173463" w:rsidRPr="00C349A4" w:rsidRDefault="00173463" w:rsidP="00173463">
      <w:pPr>
        <w:ind w:firstLine="567"/>
        <w:jc w:val="both"/>
        <w:rPr>
          <w:rFonts w:eastAsia="Calibri"/>
          <w:sz w:val="22"/>
          <w:szCs w:val="22"/>
          <w:lang w:val="mk-MK"/>
        </w:rPr>
      </w:pPr>
    </w:p>
    <w:p w14:paraId="3CEE4154" w14:textId="77777777" w:rsidR="00173463" w:rsidRPr="00C349A4" w:rsidRDefault="00173463" w:rsidP="00173463">
      <w:pPr>
        <w:ind w:firstLine="567"/>
        <w:jc w:val="both"/>
        <w:rPr>
          <w:rFonts w:eastAsia="Calibri"/>
          <w:sz w:val="22"/>
          <w:szCs w:val="22"/>
          <w:lang w:val="mk-MK"/>
        </w:rPr>
      </w:pPr>
    </w:p>
    <w:p w14:paraId="1B4D01AB" w14:textId="77777777" w:rsidR="00173463" w:rsidRPr="00C349A4" w:rsidRDefault="00173463" w:rsidP="00173463">
      <w:pPr>
        <w:ind w:firstLine="567"/>
        <w:jc w:val="both"/>
        <w:rPr>
          <w:rFonts w:eastAsia="Calibri"/>
          <w:sz w:val="22"/>
          <w:szCs w:val="22"/>
          <w:lang w:val="mk-MK"/>
        </w:rPr>
      </w:pPr>
    </w:p>
    <w:p w14:paraId="7445C1E7" w14:textId="77777777" w:rsidR="00173463" w:rsidRPr="00C349A4" w:rsidRDefault="00173463" w:rsidP="00173463">
      <w:pPr>
        <w:ind w:firstLine="567"/>
        <w:jc w:val="both"/>
        <w:rPr>
          <w:rFonts w:eastAsia="Calibri"/>
          <w:sz w:val="22"/>
          <w:szCs w:val="22"/>
          <w:lang w:val="mk-MK"/>
        </w:rPr>
      </w:pPr>
    </w:p>
    <w:p w14:paraId="332CB161" w14:textId="77777777" w:rsidR="00173463" w:rsidRPr="00C349A4" w:rsidRDefault="00173463" w:rsidP="00173463">
      <w:pPr>
        <w:ind w:firstLine="567"/>
        <w:jc w:val="both"/>
        <w:rPr>
          <w:rFonts w:eastAsia="Calibri"/>
          <w:sz w:val="22"/>
          <w:szCs w:val="22"/>
          <w:lang w:val="mk-MK"/>
        </w:rPr>
      </w:pPr>
    </w:p>
    <w:p w14:paraId="549DB6D2" w14:textId="77777777" w:rsidR="00173463" w:rsidRPr="00C349A4" w:rsidRDefault="00173463" w:rsidP="00173463">
      <w:pPr>
        <w:ind w:firstLine="567"/>
        <w:jc w:val="both"/>
        <w:rPr>
          <w:rFonts w:eastAsia="Calibri"/>
          <w:sz w:val="22"/>
          <w:szCs w:val="22"/>
          <w:lang w:val="mk-MK"/>
        </w:rPr>
      </w:pPr>
    </w:p>
    <w:p w14:paraId="417B754C" w14:textId="77777777" w:rsidR="00173463" w:rsidRPr="00C349A4" w:rsidRDefault="00173463" w:rsidP="00173463">
      <w:pPr>
        <w:ind w:firstLine="567"/>
        <w:jc w:val="both"/>
        <w:rPr>
          <w:rFonts w:eastAsia="Calibri"/>
          <w:sz w:val="22"/>
          <w:szCs w:val="22"/>
          <w:lang w:val="mk-MK"/>
        </w:rPr>
      </w:pPr>
      <w:r w:rsidRPr="00C349A4">
        <w:rPr>
          <w:rFonts w:eastAsia="Calibri"/>
          <w:sz w:val="22"/>
          <w:szCs w:val="22"/>
          <w:lang w:val="mk-MK"/>
        </w:rPr>
        <w:t>1.Програмата за спроведување на општи мерки за заштита на населението</w:t>
      </w:r>
    </w:p>
    <w:p w14:paraId="384FCABD" w14:textId="77777777" w:rsidR="00173463" w:rsidRPr="00C349A4" w:rsidRDefault="00173463" w:rsidP="00173463">
      <w:pPr>
        <w:ind w:firstLine="567"/>
        <w:jc w:val="both"/>
        <w:rPr>
          <w:rFonts w:eastAsia="Calibri"/>
          <w:sz w:val="22"/>
          <w:szCs w:val="22"/>
          <w:lang w:val="mk-MK"/>
        </w:rPr>
      </w:pPr>
      <w:r w:rsidRPr="00C349A4">
        <w:rPr>
          <w:rFonts w:eastAsia="Calibri"/>
          <w:sz w:val="22"/>
          <w:szCs w:val="22"/>
          <w:lang w:val="mk-MK"/>
        </w:rPr>
        <w:t>од заразни болести во општина Дојран во 2025 година, донесена на седницата  на Советот на општина Дојран, одржана на ден 27.01.2025 година,  да се објави во "Службен гласник на општина Дојран".</w:t>
      </w:r>
    </w:p>
    <w:p w14:paraId="68217E3D" w14:textId="77777777" w:rsidR="00173463" w:rsidRPr="00C349A4" w:rsidRDefault="00173463" w:rsidP="00173463">
      <w:pPr>
        <w:ind w:firstLine="567"/>
        <w:jc w:val="both"/>
        <w:rPr>
          <w:rFonts w:eastAsia="Calibri"/>
          <w:sz w:val="22"/>
          <w:szCs w:val="22"/>
          <w:lang w:val="mk-MK"/>
        </w:rPr>
      </w:pPr>
    </w:p>
    <w:p w14:paraId="67F4D23C" w14:textId="77777777" w:rsidR="00173463" w:rsidRPr="00C349A4" w:rsidRDefault="00173463" w:rsidP="00173463">
      <w:pPr>
        <w:ind w:firstLine="567"/>
        <w:jc w:val="both"/>
        <w:rPr>
          <w:rFonts w:eastAsia="Calibri"/>
          <w:sz w:val="22"/>
          <w:szCs w:val="22"/>
          <w:lang w:val="mk-MK"/>
        </w:rPr>
      </w:pPr>
    </w:p>
    <w:p w14:paraId="36322D1A" w14:textId="77777777" w:rsidR="00173463" w:rsidRPr="00C349A4" w:rsidRDefault="00173463" w:rsidP="00173463">
      <w:pPr>
        <w:ind w:firstLine="567"/>
        <w:jc w:val="both"/>
        <w:rPr>
          <w:rFonts w:eastAsia="Calibri"/>
          <w:sz w:val="22"/>
          <w:szCs w:val="22"/>
          <w:lang w:val="mk-MK"/>
        </w:rPr>
      </w:pPr>
    </w:p>
    <w:p w14:paraId="3DF9081A" w14:textId="77777777" w:rsidR="00173463" w:rsidRPr="00C349A4" w:rsidRDefault="00173463" w:rsidP="00173463">
      <w:pPr>
        <w:ind w:firstLine="567"/>
        <w:jc w:val="both"/>
        <w:rPr>
          <w:rFonts w:eastAsia="Calibri"/>
          <w:sz w:val="22"/>
          <w:szCs w:val="22"/>
          <w:lang w:val="mk-MK"/>
        </w:rPr>
      </w:pPr>
    </w:p>
    <w:p w14:paraId="15B89621" w14:textId="77777777" w:rsidR="00173463" w:rsidRPr="00C349A4" w:rsidRDefault="00173463" w:rsidP="00173463">
      <w:pPr>
        <w:ind w:firstLine="567"/>
        <w:jc w:val="both"/>
        <w:rPr>
          <w:rFonts w:eastAsia="Calibri"/>
          <w:sz w:val="22"/>
          <w:szCs w:val="22"/>
          <w:lang w:val="mk-MK"/>
        </w:rPr>
      </w:pPr>
    </w:p>
    <w:p w14:paraId="65642ACE" w14:textId="77777777" w:rsidR="00173463" w:rsidRPr="00C349A4" w:rsidRDefault="00173463" w:rsidP="00173463">
      <w:pPr>
        <w:ind w:firstLine="567"/>
        <w:jc w:val="both"/>
        <w:rPr>
          <w:rFonts w:eastAsia="Calibri"/>
          <w:sz w:val="22"/>
          <w:szCs w:val="22"/>
          <w:lang w:val="mk-MK"/>
        </w:rPr>
      </w:pPr>
    </w:p>
    <w:p w14:paraId="4ECB113A" w14:textId="77777777" w:rsidR="00173463" w:rsidRPr="00C349A4" w:rsidRDefault="00173463" w:rsidP="00173463">
      <w:pPr>
        <w:ind w:firstLine="567"/>
        <w:jc w:val="both"/>
        <w:rPr>
          <w:rFonts w:eastAsia="Calibri"/>
          <w:sz w:val="22"/>
          <w:szCs w:val="22"/>
          <w:lang w:val="mk-MK"/>
        </w:rPr>
      </w:pPr>
      <w:r w:rsidRPr="00C349A4">
        <w:rPr>
          <w:rFonts w:eastAsia="Calibri"/>
          <w:sz w:val="22"/>
          <w:szCs w:val="22"/>
          <w:lang w:val="mk-MK"/>
        </w:rPr>
        <w:t xml:space="preserve">             2.Ова Решение влегува во сила со денот на донесувањето.</w:t>
      </w:r>
    </w:p>
    <w:p w14:paraId="5F60C997" w14:textId="77777777" w:rsidR="00173463" w:rsidRPr="00C349A4" w:rsidRDefault="00173463" w:rsidP="00173463">
      <w:pPr>
        <w:ind w:firstLine="567"/>
        <w:jc w:val="both"/>
        <w:rPr>
          <w:rFonts w:eastAsia="Calibri"/>
          <w:sz w:val="22"/>
          <w:szCs w:val="22"/>
          <w:lang w:val="mk-MK"/>
        </w:rPr>
      </w:pPr>
    </w:p>
    <w:p w14:paraId="1F2298CC" w14:textId="77777777" w:rsidR="00173463" w:rsidRPr="00C349A4" w:rsidRDefault="00173463" w:rsidP="00173463">
      <w:pPr>
        <w:ind w:firstLine="567"/>
        <w:jc w:val="both"/>
        <w:rPr>
          <w:rFonts w:eastAsia="Calibri"/>
          <w:sz w:val="22"/>
          <w:szCs w:val="22"/>
          <w:lang w:val="mk-MK"/>
        </w:rPr>
      </w:pPr>
    </w:p>
    <w:p w14:paraId="0D4C9604" w14:textId="77777777" w:rsidR="00173463" w:rsidRPr="00C349A4" w:rsidRDefault="00173463" w:rsidP="00173463">
      <w:pPr>
        <w:ind w:firstLine="567"/>
        <w:jc w:val="both"/>
        <w:rPr>
          <w:rFonts w:eastAsia="Calibri"/>
          <w:sz w:val="22"/>
          <w:szCs w:val="22"/>
          <w:lang w:val="mk-MK"/>
        </w:rPr>
      </w:pPr>
    </w:p>
    <w:p w14:paraId="4E23CB01" w14:textId="77777777" w:rsidR="00173463" w:rsidRPr="00C349A4" w:rsidRDefault="00173463" w:rsidP="00173463">
      <w:pPr>
        <w:ind w:firstLine="567"/>
        <w:jc w:val="both"/>
        <w:rPr>
          <w:rFonts w:eastAsia="Calibri"/>
          <w:sz w:val="22"/>
          <w:szCs w:val="22"/>
          <w:lang w:val="mk-MK"/>
        </w:rPr>
      </w:pPr>
    </w:p>
    <w:p w14:paraId="4E2FBE01" w14:textId="77777777" w:rsidR="00173463" w:rsidRPr="00C349A4" w:rsidRDefault="00173463" w:rsidP="00173463">
      <w:pPr>
        <w:ind w:firstLine="567"/>
        <w:jc w:val="both"/>
        <w:rPr>
          <w:rFonts w:eastAsia="Calibri"/>
          <w:sz w:val="22"/>
          <w:szCs w:val="22"/>
          <w:lang w:val="mk-MK"/>
        </w:rPr>
      </w:pPr>
    </w:p>
    <w:p w14:paraId="0AF94F8D" w14:textId="62C0A17E" w:rsidR="003B4355" w:rsidRPr="00C349A4" w:rsidRDefault="003B4355" w:rsidP="003B4355">
      <w:pPr>
        <w:ind w:left="284" w:firstLine="425"/>
        <w:jc w:val="both"/>
        <w:rPr>
          <w:rFonts w:eastAsia="Calibri"/>
          <w:sz w:val="22"/>
          <w:szCs w:val="22"/>
          <w:lang w:val="mk-MK"/>
        </w:rPr>
      </w:pPr>
      <w:r w:rsidRPr="00C349A4">
        <w:rPr>
          <w:rFonts w:eastAsia="Calibri"/>
          <w:sz w:val="22"/>
          <w:szCs w:val="22"/>
          <w:lang w:val="mk-MK"/>
        </w:rPr>
        <w:t xml:space="preserve">   </w:t>
      </w:r>
      <w:r w:rsidRPr="00C349A4">
        <w:rPr>
          <w:rFonts w:eastAsia="Calibri"/>
          <w:sz w:val="22"/>
          <w:szCs w:val="22"/>
          <w:lang w:val="ru-RU"/>
        </w:rPr>
        <w:t>Бр.09</w:t>
      </w:r>
      <w:r w:rsidRPr="00C349A4">
        <w:rPr>
          <w:rFonts w:eastAsia="Calibri"/>
          <w:sz w:val="22"/>
          <w:szCs w:val="22"/>
          <w:lang w:val="mk-MK"/>
        </w:rPr>
        <w:t xml:space="preserve"> </w:t>
      </w:r>
      <w:r w:rsidRPr="00C349A4">
        <w:rPr>
          <w:rFonts w:eastAsia="Calibri"/>
          <w:sz w:val="22"/>
          <w:szCs w:val="22"/>
          <w:lang w:val="ru-RU"/>
        </w:rPr>
        <w:t>– 1</w:t>
      </w:r>
      <w:r w:rsidRPr="00C349A4">
        <w:rPr>
          <w:rFonts w:eastAsia="Calibri"/>
          <w:sz w:val="22"/>
          <w:szCs w:val="22"/>
          <w:lang w:val="mk-MK"/>
        </w:rPr>
        <w:t>9</w:t>
      </w:r>
      <w:r w:rsidRPr="00C349A4">
        <w:rPr>
          <w:rFonts w:eastAsia="Calibri"/>
          <w:sz w:val="22"/>
          <w:szCs w:val="22"/>
          <w:lang w:val="ru-RU"/>
        </w:rPr>
        <w:t>8/</w:t>
      </w:r>
      <w:r w:rsidRPr="00C349A4">
        <w:rPr>
          <w:rFonts w:eastAsia="Calibri"/>
          <w:sz w:val="22"/>
          <w:szCs w:val="22"/>
          <w:lang w:val="mk-MK"/>
        </w:rPr>
        <w:t xml:space="preserve">5  </w:t>
      </w:r>
    </w:p>
    <w:p w14:paraId="196D88C0" w14:textId="77777777" w:rsidR="003B4355" w:rsidRPr="00C349A4" w:rsidRDefault="003B4355" w:rsidP="003B4355">
      <w:pPr>
        <w:ind w:left="284" w:firstLine="425"/>
        <w:jc w:val="both"/>
        <w:rPr>
          <w:rFonts w:eastAsia="Calibri"/>
          <w:sz w:val="22"/>
          <w:szCs w:val="22"/>
          <w:lang w:val="ru-RU"/>
        </w:rPr>
      </w:pPr>
      <w:r w:rsidRPr="00C349A4">
        <w:rPr>
          <w:sz w:val="22"/>
          <w:szCs w:val="22"/>
          <w:lang w:val="ru-RU"/>
        </w:rPr>
        <w:t xml:space="preserve">   </w:t>
      </w:r>
      <w:r w:rsidRPr="00C349A4">
        <w:rPr>
          <w:sz w:val="22"/>
          <w:szCs w:val="22"/>
          <w:lang w:val="mk-MK"/>
        </w:rPr>
        <w:t>31</w:t>
      </w:r>
      <w:r w:rsidRPr="00C349A4">
        <w:rPr>
          <w:sz w:val="22"/>
          <w:szCs w:val="22"/>
          <w:lang w:val="ru-RU"/>
        </w:rPr>
        <w:t>.0</w:t>
      </w:r>
      <w:r w:rsidRPr="00C349A4">
        <w:rPr>
          <w:sz w:val="22"/>
          <w:szCs w:val="22"/>
          <w:lang w:val="mk-MK"/>
        </w:rPr>
        <w:t>1</w:t>
      </w:r>
      <w:r w:rsidRPr="00C349A4">
        <w:rPr>
          <w:sz w:val="22"/>
          <w:szCs w:val="22"/>
          <w:lang w:val="ru-RU"/>
        </w:rPr>
        <w:t>.202</w:t>
      </w:r>
      <w:r w:rsidRPr="00C349A4">
        <w:rPr>
          <w:sz w:val="22"/>
          <w:szCs w:val="22"/>
          <w:lang w:val="mk-MK"/>
        </w:rPr>
        <w:t>5</w:t>
      </w:r>
      <w:r w:rsidRPr="00C349A4">
        <w:rPr>
          <w:sz w:val="22"/>
          <w:szCs w:val="22"/>
          <w:lang w:val="ru-RU"/>
        </w:rPr>
        <w:t xml:space="preserve"> </w:t>
      </w:r>
      <w:r w:rsidRPr="00C349A4">
        <w:rPr>
          <w:rFonts w:eastAsia="Calibri"/>
          <w:sz w:val="22"/>
          <w:szCs w:val="22"/>
          <w:lang w:val="ru-RU"/>
        </w:rPr>
        <w:t>година</w:t>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t xml:space="preserve">  </w:t>
      </w:r>
    </w:p>
    <w:p w14:paraId="1A23EDE4" w14:textId="77777777" w:rsidR="003B4355" w:rsidRPr="00C349A4" w:rsidRDefault="003B4355" w:rsidP="003B4355">
      <w:pPr>
        <w:ind w:firstLine="567"/>
        <w:jc w:val="both"/>
        <w:rPr>
          <w:rFonts w:eastAsia="Calibri"/>
          <w:sz w:val="22"/>
          <w:szCs w:val="22"/>
          <w:lang w:val="ru-RU"/>
        </w:rPr>
      </w:pPr>
      <w:r w:rsidRPr="00C349A4">
        <w:rPr>
          <w:rFonts w:eastAsia="Calibri"/>
          <w:sz w:val="22"/>
          <w:szCs w:val="22"/>
          <w:lang w:val="ru-RU"/>
        </w:rPr>
        <w:t xml:space="preserve">      Стар Дојран</w:t>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t xml:space="preserve">           Градоначалник</w:t>
      </w:r>
    </w:p>
    <w:p w14:paraId="6F6A09E2" w14:textId="77777777" w:rsidR="003B4355" w:rsidRPr="00C349A4" w:rsidRDefault="003B4355" w:rsidP="003B4355">
      <w:pPr>
        <w:ind w:firstLine="567"/>
        <w:jc w:val="both"/>
        <w:rPr>
          <w:rFonts w:eastAsia="Calibri"/>
          <w:sz w:val="22"/>
          <w:szCs w:val="22"/>
          <w:lang w:val="ru-RU"/>
        </w:rPr>
      </w:pP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t xml:space="preserve">                   на општина Дојран</w:t>
      </w:r>
    </w:p>
    <w:p w14:paraId="520A1CEF" w14:textId="77777777" w:rsidR="003B4355" w:rsidRPr="00C349A4" w:rsidRDefault="003B4355" w:rsidP="003B4355">
      <w:pPr>
        <w:ind w:firstLine="567"/>
        <w:rPr>
          <w:sz w:val="22"/>
          <w:szCs w:val="22"/>
          <w:lang w:val="mk-MK"/>
        </w:rPr>
      </w:pP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t xml:space="preserve"> </w:t>
      </w:r>
      <w:r w:rsidRPr="00C349A4">
        <w:rPr>
          <w:rFonts w:eastAsia="Calibri"/>
          <w:sz w:val="22"/>
          <w:szCs w:val="22"/>
          <w:lang w:val="ru-RU"/>
        </w:rPr>
        <w:tab/>
      </w:r>
      <w:r w:rsidRPr="00C349A4">
        <w:rPr>
          <w:rFonts w:eastAsia="Calibri"/>
          <w:sz w:val="22"/>
          <w:szCs w:val="22"/>
          <w:lang w:val="ru-RU"/>
        </w:rPr>
        <w:tab/>
      </w:r>
      <w:r w:rsidRPr="00C349A4">
        <w:rPr>
          <w:rFonts w:eastAsia="Calibri"/>
          <w:sz w:val="22"/>
          <w:szCs w:val="22"/>
          <w:lang w:val="ru-RU"/>
        </w:rPr>
        <w:tab/>
        <w:t xml:space="preserve">            Анго Ангов с.р.</w:t>
      </w:r>
    </w:p>
    <w:p w14:paraId="6904E426" w14:textId="77777777" w:rsidR="003B4355" w:rsidRPr="00C349A4" w:rsidRDefault="003B4355" w:rsidP="003B4355">
      <w:pPr>
        <w:ind w:firstLine="567"/>
        <w:jc w:val="both"/>
        <w:rPr>
          <w:rFonts w:eastAsia="Calibri"/>
          <w:sz w:val="22"/>
          <w:szCs w:val="22"/>
          <w:lang w:val="ru-RU"/>
        </w:rPr>
      </w:pPr>
    </w:p>
    <w:p w14:paraId="7BB17226" w14:textId="77777777" w:rsidR="003B4355" w:rsidRPr="00C349A4" w:rsidRDefault="003B4355" w:rsidP="003B4355">
      <w:pPr>
        <w:ind w:firstLine="567"/>
        <w:jc w:val="both"/>
        <w:rPr>
          <w:rFonts w:eastAsia="Calibri"/>
          <w:sz w:val="22"/>
          <w:szCs w:val="22"/>
          <w:lang w:val="ru-RU"/>
        </w:rPr>
      </w:pPr>
    </w:p>
    <w:p w14:paraId="2E91D1B9" w14:textId="77777777" w:rsidR="00173463" w:rsidRPr="00C349A4" w:rsidRDefault="00173463" w:rsidP="00173463">
      <w:pPr>
        <w:ind w:firstLine="567"/>
        <w:jc w:val="both"/>
        <w:rPr>
          <w:rFonts w:eastAsia="Calibri"/>
          <w:sz w:val="22"/>
          <w:szCs w:val="22"/>
          <w:lang w:val="mk-MK"/>
        </w:rPr>
      </w:pPr>
    </w:p>
    <w:p w14:paraId="2B2783F2" w14:textId="77777777" w:rsidR="00173463" w:rsidRPr="00C349A4" w:rsidRDefault="00173463" w:rsidP="00173463">
      <w:pPr>
        <w:ind w:firstLine="567"/>
        <w:jc w:val="both"/>
        <w:rPr>
          <w:rFonts w:eastAsia="Calibri"/>
          <w:sz w:val="22"/>
          <w:szCs w:val="22"/>
          <w:lang w:val="mk-MK"/>
        </w:rPr>
      </w:pPr>
    </w:p>
    <w:p w14:paraId="25FD974F" w14:textId="77777777" w:rsidR="00173463" w:rsidRPr="00C349A4" w:rsidRDefault="00173463" w:rsidP="00173463">
      <w:pPr>
        <w:ind w:firstLine="567"/>
        <w:jc w:val="both"/>
        <w:rPr>
          <w:rFonts w:eastAsia="Calibri"/>
          <w:sz w:val="22"/>
          <w:szCs w:val="22"/>
          <w:lang w:val="mk-MK"/>
        </w:rPr>
      </w:pPr>
    </w:p>
    <w:p w14:paraId="0CA2749D" w14:textId="77777777" w:rsidR="00173463" w:rsidRPr="00C349A4" w:rsidRDefault="00173463" w:rsidP="00173463">
      <w:pPr>
        <w:ind w:firstLine="567"/>
        <w:jc w:val="both"/>
        <w:rPr>
          <w:rFonts w:eastAsia="Calibri"/>
          <w:sz w:val="22"/>
          <w:szCs w:val="22"/>
          <w:lang w:val="mk-MK"/>
        </w:rPr>
      </w:pPr>
    </w:p>
    <w:p w14:paraId="4F606661" w14:textId="77777777" w:rsidR="00173463" w:rsidRPr="00C349A4" w:rsidRDefault="00173463" w:rsidP="00173463">
      <w:pPr>
        <w:ind w:firstLine="567"/>
        <w:jc w:val="both"/>
        <w:rPr>
          <w:rFonts w:eastAsia="Calibri"/>
          <w:sz w:val="22"/>
          <w:szCs w:val="22"/>
          <w:lang w:val="mk-MK"/>
        </w:rPr>
      </w:pPr>
    </w:p>
    <w:p w14:paraId="6F00980E" w14:textId="77777777" w:rsidR="00C349A4" w:rsidRPr="00C349A4" w:rsidRDefault="00C349A4" w:rsidP="00173463">
      <w:pPr>
        <w:ind w:firstLine="567"/>
        <w:jc w:val="both"/>
        <w:rPr>
          <w:rFonts w:eastAsia="Calibri"/>
          <w:sz w:val="22"/>
          <w:szCs w:val="22"/>
          <w:lang w:val="mk-MK"/>
        </w:rPr>
      </w:pPr>
    </w:p>
    <w:p w14:paraId="54CADCEA" w14:textId="77777777" w:rsidR="00173463" w:rsidRPr="00C349A4" w:rsidRDefault="00173463" w:rsidP="00173463">
      <w:pPr>
        <w:ind w:firstLine="567"/>
        <w:jc w:val="both"/>
        <w:rPr>
          <w:rFonts w:eastAsia="Calibri"/>
          <w:sz w:val="22"/>
          <w:szCs w:val="22"/>
          <w:lang w:val="mk-MK"/>
        </w:rPr>
      </w:pPr>
    </w:p>
    <w:p w14:paraId="129704EE" w14:textId="77777777" w:rsidR="00173463" w:rsidRPr="00C349A4" w:rsidRDefault="00173463" w:rsidP="00173463">
      <w:pPr>
        <w:ind w:firstLine="567"/>
        <w:jc w:val="both"/>
        <w:rPr>
          <w:rFonts w:eastAsia="Calibri"/>
          <w:sz w:val="22"/>
          <w:szCs w:val="22"/>
          <w:lang w:val="mk-MK"/>
        </w:rPr>
      </w:pPr>
    </w:p>
    <w:p w14:paraId="3FB72C16" w14:textId="77777777" w:rsidR="00173463" w:rsidRPr="00C349A4" w:rsidRDefault="00173463" w:rsidP="00173463">
      <w:pPr>
        <w:ind w:firstLine="567"/>
        <w:jc w:val="both"/>
        <w:rPr>
          <w:rFonts w:eastAsia="Calibri"/>
          <w:sz w:val="22"/>
          <w:szCs w:val="22"/>
          <w:lang w:val="mk-MK"/>
        </w:rPr>
      </w:pPr>
    </w:p>
    <w:p w14:paraId="3A627F89" w14:textId="66118CD7" w:rsidR="0028787E" w:rsidRPr="00A30E65" w:rsidRDefault="0028787E" w:rsidP="0028787E">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стр.1</w:t>
      </w:r>
      <w:r w:rsidR="00A30E65" w:rsidRPr="00A30E65">
        <w:rPr>
          <w:sz w:val="22"/>
          <w:szCs w:val="22"/>
          <w:lang w:val="mk-MK"/>
        </w:rPr>
        <w:t>4</w:t>
      </w:r>
    </w:p>
    <w:p w14:paraId="2A68DD75" w14:textId="04D6350B" w:rsidR="0028787E" w:rsidRPr="00C349A4" w:rsidRDefault="0028787E" w:rsidP="0028787E">
      <w:pPr>
        <w:ind w:firstLine="720"/>
        <w:jc w:val="both"/>
        <w:rPr>
          <w:sz w:val="22"/>
          <w:szCs w:val="22"/>
          <w:lang w:val="mk-MK"/>
        </w:rPr>
      </w:pPr>
      <w:r w:rsidRPr="00C349A4">
        <w:rPr>
          <w:sz w:val="22"/>
          <w:szCs w:val="22"/>
          <w:lang w:val="mk-MK"/>
        </w:rPr>
        <w:t>Врз основа на член 14 став 2 од Законот за заштита на населението од заразни болести („Службен весник на Р.М.“</w:t>
      </w:r>
      <w:r w:rsidR="00C349A4" w:rsidRPr="00C349A4">
        <w:rPr>
          <w:sz w:val="22"/>
          <w:szCs w:val="22"/>
          <w:lang w:val="mk-MK"/>
        </w:rPr>
        <w:t>,</w:t>
      </w:r>
      <w:r w:rsidRPr="00C349A4">
        <w:rPr>
          <w:sz w:val="22"/>
          <w:szCs w:val="22"/>
          <w:lang w:val="mk-MK"/>
        </w:rPr>
        <w:t xml:space="preserve"> бр.66/04, 139/2008, 99/09 и 149/2014, 150/15, 37/16 и („Службен весник на Р.С.М.“,  бр 257/20) и член 16 став 1 точка 46 од Статутот на Општина Дојран ("Службен гласник на Општина Дојран</w:t>
      </w:r>
      <w:r w:rsidRPr="00C349A4">
        <w:rPr>
          <w:rFonts w:eastAsia="Calibri"/>
          <w:sz w:val="22"/>
          <w:szCs w:val="22"/>
          <w:lang w:val="ru-RU"/>
        </w:rPr>
        <w:t>",</w:t>
      </w:r>
      <w:r w:rsidRPr="00C349A4">
        <w:rPr>
          <w:rFonts w:eastAsia="Calibri"/>
          <w:sz w:val="22"/>
          <w:szCs w:val="22"/>
          <w:lang w:val="mk-MK"/>
        </w:rPr>
        <w:t xml:space="preserve"> </w:t>
      </w:r>
      <w:r w:rsidRPr="00C349A4">
        <w:rPr>
          <w:rFonts w:eastAsia="Calibri"/>
          <w:sz w:val="22"/>
          <w:szCs w:val="22"/>
          <w:lang w:val="ru-RU"/>
        </w:rPr>
        <w:t xml:space="preserve">бр.9/06, </w:t>
      </w:r>
      <w:r w:rsidRPr="00C349A4">
        <w:rPr>
          <w:sz w:val="22"/>
          <w:szCs w:val="22"/>
          <w:lang w:val="mk-MK"/>
        </w:rPr>
        <w:t>8/10, 12/14, 4/19 и 1/20), Советот на општина Дојран  на седницата одржана на ден  27.01.2025 година донесе,</w:t>
      </w:r>
    </w:p>
    <w:p w14:paraId="14049431" w14:textId="77777777" w:rsidR="0028787E" w:rsidRPr="00C349A4" w:rsidRDefault="0028787E" w:rsidP="0028787E">
      <w:pPr>
        <w:ind w:firstLine="720"/>
        <w:jc w:val="both"/>
        <w:rPr>
          <w:sz w:val="22"/>
          <w:szCs w:val="22"/>
          <w:lang w:val="mk-MK"/>
        </w:rPr>
      </w:pPr>
    </w:p>
    <w:p w14:paraId="0EB5E89B" w14:textId="77777777" w:rsidR="0028787E" w:rsidRPr="00C349A4" w:rsidRDefault="0028787E" w:rsidP="0028787E">
      <w:pPr>
        <w:ind w:firstLine="720"/>
        <w:jc w:val="center"/>
        <w:rPr>
          <w:sz w:val="22"/>
          <w:szCs w:val="22"/>
          <w:lang w:val="mk-MK"/>
        </w:rPr>
      </w:pPr>
      <w:r w:rsidRPr="00C349A4">
        <w:rPr>
          <w:sz w:val="22"/>
          <w:szCs w:val="22"/>
          <w:lang w:val="mk-MK"/>
        </w:rPr>
        <w:t xml:space="preserve">П Р О Г Р А М А </w:t>
      </w:r>
    </w:p>
    <w:p w14:paraId="73A93CC0" w14:textId="77777777" w:rsidR="0028787E" w:rsidRPr="00C349A4" w:rsidRDefault="0028787E" w:rsidP="0028787E">
      <w:pPr>
        <w:ind w:firstLine="720"/>
        <w:jc w:val="center"/>
        <w:rPr>
          <w:sz w:val="22"/>
          <w:szCs w:val="22"/>
          <w:lang w:val="mk-MK"/>
        </w:rPr>
      </w:pPr>
      <w:r w:rsidRPr="00C349A4">
        <w:rPr>
          <w:sz w:val="22"/>
          <w:szCs w:val="22"/>
          <w:lang w:val="mk-MK"/>
        </w:rPr>
        <w:t>за спроведување на општи мерки за заштита на населението</w:t>
      </w:r>
    </w:p>
    <w:p w14:paraId="3E8C85AA" w14:textId="77777777" w:rsidR="0028787E" w:rsidRPr="00C349A4" w:rsidRDefault="0028787E" w:rsidP="0028787E">
      <w:pPr>
        <w:ind w:firstLine="720"/>
        <w:jc w:val="center"/>
        <w:rPr>
          <w:sz w:val="22"/>
          <w:szCs w:val="22"/>
          <w:lang w:val="mk-MK"/>
        </w:rPr>
      </w:pPr>
      <w:r w:rsidRPr="00C349A4">
        <w:rPr>
          <w:sz w:val="22"/>
          <w:szCs w:val="22"/>
          <w:lang w:val="mk-MK"/>
        </w:rPr>
        <w:t>од заразни болести во општина Дојран во 2025 година</w:t>
      </w:r>
    </w:p>
    <w:p w14:paraId="2FF0A499" w14:textId="77777777" w:rsidR="0028787E" w:rsidRPr="00C349A4" w:rsidRDefault="0028787E" w:rsidP="0028787E">
      <w:pPr>
        <w:ind w:firstLine="720"/>
        <w:jc w:val="center"/>
        <w:rPr>
          <w:sz w:val="22"/>
          <w:szCs w:val="22"/>
          <w:lang w:val="mk-MK"/>
        </w:rPr>
      </w:pPr>
    </w:p>
    <w:p w14:paraId="3DE75341" w14:textId="77777777" w:rsidR="0028787E" w:rsidRPr="00C349A4" w:rsidRDefault="0028787E" w:rsidP="0028787E">
      <w:pPr>
        <w:ind w:firstLine="720"/>
        <w:jc w:val="both"/>
        <w:rPr>
          <w:sz w:val="22"/>
          <w:szCs w:val="22"/>
          <w:lang w:val="mk-MK"/>
        </w:rPr>
      </w:pPr>
      <w:r w:rsidRPr="00C349A4">
        <w:rPr>
          <w:sz w:val="22"/>
          <w:szCs w:val="22"/>
          <w:lang w:val="mk-MK"/>
        </w:rPr>
        <w:t>I.Вовед</w:t>
      </w:r>
    </w:p>
    <w:p w14:paraId="6E71BE00" w14:textId="77777777" w:rsidR="0028787E" w:rsidRPr="00C349A4" w:rsidRDefault="0028787E" w:rsidP="0028787E">
      <w:pPr>
        <w:ind w:firstLine="720"/>
        <w:jc w:val="both"/>
        <w:rPr>
          <w:sz w:val="22"/>
          <w:szCs w:val="22"/>
          <w:lang w:val="mk-MK"/>
        </w:rPr>
      </w:pPr>
      <w:r w:rsidRPr="00C349A4">
        <w:rPr>
          <w:sz w:val="22"/>
          <w:szCs w:val="22"/>
          <w:lang w:val="mk-MK"/>
        </w:rPr>
        <w:t>Програмата за спроведување на општи мерки за заштита на населението од заразни болести е во согласност со член 14 став 2 од Законот за заштита на населението од заразни болести („Службен весник на РМ“ бр.66/04...37/16 и 257/20) и член 22 точка 9 од Законот за локалната самоуправа („Службен весник на Р.М.“ бр.05/02), и според истиот, заштитата на населението од заразни болести претставува организирана општествена активност со цел да се спречи појавата или да се намали, отстрани или искорени ширењето на заразни болести, кои се од посебно значење за заштита на населението.</w:t>
      </w:r>
    </w:p>
    <w:p w14:paraId="1C92FA97" w14:textId="77777777" w:rsidR="0028787E" w:rsidRPr="00C349A4" w:rsidRDefault="0028787E" w:rsidP="0028787E">
      <w:pPr>
        <w:ind w:firstLine="720"/>
        <w:jc w:val="both"/>
        <w:rPr>
          <w:sz w:val="22"/>
          <w:szCs w:val="22"/>
          <w:lang w:val="mk-MK"/>
        </w:rPr>
      </w:pPr>
      <w:r w:rsidRPr="00C349A4">
        <w:rPr>
          <w:sz w:val="22"/>
          <w:szCs w:val="22"/>
          <w:lang w:val="mk-MK"/>
        </w:rPr>
        <w:t>За заштита од заразни болести се спроведува епидемиолошки надзор и се применуваат општи и посебни мерки. По потреба се спроведуваат и вонредни мерки.</w:t>
      </w:r>
    </w:p>
    <w:p w14:paraId="4DA43E9C" w14:textId="77777777" w:rsidR="0028787E" w:rsidRPr="00C349A4" w:rsidRDefault="0028787E" w:rsidP="0028787E">
      <w:pPr>
        <w:ind w:firstLine="720"/>
        <w:jc w:val="both"/>
        <w:rPr>
          <w:sz w:val="22"/>
          <w:szCs w:val="22"/>
          <w:lang w:val="mk-MK"/>
        </w:rPr>
      </w:pPr>
      <w:r w:rsidRPr="00C349A4">
        <w:rPr>
          <w:sz w:val="22"/>
          <w:szCs w:val="22"/>
          <w:lang w:val="mk-MK"/>
        </w:rPr>
        <w:t>Епидемиолошкиот надзор го организираат и спроведуваат епидемиолошките служби при Институтот за јавно здравје и регионалните центри за јавно здравје.</w:t>
      </w:r>
    </w:p>
    <w:p w14:paraId="3102B2A7" w14:textId="77777777" w:rsidR="0028787E" w:rsidRPr="00C349A4" w:rsidRDefault="0028787E" w:rsidP="0028787E">
      <w:pPr>
        <w:ind w:firstLine="720"/>
        <w:jc w:val="both"/>
        <w:rPr>
          <w:sz w:val="22"/>
          <w:szCs w:val="22"/>
          <w:lang w:val="mk-MK"/>
        </w:rPr>
      </w:pPr>
      <w:r w:rsidRPr="00C349A4">
        <w:rPr>
          <w:sz w:val="22"/>
          <w:szCs w:val="22"/>
          <w:lang w:val="mk-MK"/>
        </w:rPr>
        <w:t>Општите мерки за заштита од заразни болести ги програмираат и планираат општините, на предлог на Центрите за јавно здравје, согласно Елаборат, за општина Дојран изготвува  ЈЗУ Центар за јавно здравје Велес, П.Е.Гевгелија.</w:t>
      </w:r>
    </w:p>
    <w:p w14:paraId="4F8C6B30" w14:textId="77777777" w:rsidR="0028787E" w:rsidRPr="00C349A4" w:rsidRDefault="0028787E" w:rsidP="0028787E">
      <w:pPr>
        <w:ind w:firstLine="720"/>
        <w:jc w:val="both"/>
        <w:rPr>
          <w:sz w:val="22"/>
          <w:szCs w:val="22"/>
          <w:lang w:val="mk-MK"/>
        </w:rPr>
      </w:pPr>
      <w:r w:rsidRPr="00C349A4">
        <w:rPr>
          <w:sz w:val="22"/>
          <w:szCs w:val="22"/>
          <w:lang w:val="mk-MK"/>
        </w:rPr>
        <w:t xml:space="preserve"> Овие мерки вклучуваат:</w:t>
      </w:r>
    </w:p>
    <w:p w14:paraId="58F8E4F5" w14:textId="77777777" w:rsidR="0028787E" w:rsidRPr="00C349A4" w:rsidRDefault="0028787E" w:rsidP="0028787E">
      <w:pPr>
        <w:ind w:firstLine="720"/>
        <w:jc w:val="both"/>
        <w:rPr>
          <w:sz w:val="22"/>
          <w:szCs w:val="22"/>
          <w:lang w:val="mk-MK"/>
        </w:rPr>
      </w:pPr>
      <w:r w:rsidRPr="00C349A4">
        <w:rPr>
          <w:sz w:val="22"/>
          <w:szCs w:val="22"/>
          <w:lang w:val="mk-MK"/>
        </w:rPr>
        <w:t>1.Обезбедување безбедна вода за пиење и контрола на исправноста на водата;</w:t>
      </w:r>
    </w:p>
    <w:p w14:paraId="5F7460A5" w14:textId="77777777" w:rsidR="0028787E" w:rsidRPr="00C349A4" w:rsidRDefault="0028787E" w:rsidP="0028787E">
      <w:pPr>
        <w:ind w:firstLine="720"/>
        <w:jc w:val="both"/>
        <w:rPr>
          <w:sz w:val="22"/>
          <w:szCs w:val="22"/>
          <w:lang w:val="mk-MK"/>
        </w:rPr>
      </w:pPr>
      <w:r w:rsidRPr="00C349A4">
        <w:rPr>
          <w:sz w:val="22"/>
          <w:szCs w:val="22"/>
          <w:lang w:val="mk-MK"/>
        </w:rPr>
        <w:t>2.Отстранување на отпадните води и цврстите отпадни материи на начин кој спречува загадување на човековата околина;</w:t>
      </w:r>
    </w:p>
    <w:p w14:paraId="0EAC8B63" w14:textId="77777777" w:rsidR="0028787E" w:rsidRPr="00C349A4" w:rsidRDefault="0028787E" w:rsidP="0028787E">
      <w:pPr>
        <w:ind w:firstLine="720"/>
        <w:jc w:val="both"/>
        <w:rPr>
          <w:sz w:val="22"/>
          <w:szCs w:val="22"/>
          <w:lang w:val="mk-MK"/>
        </w:rPr>
      </w:pPr>
      <w:r w:rsidRPr="00C349A4">
        <w:rPr>
          <w:sz w:val="22"/>
          <w:szCs w:val="22"/>
          <w:lang w:val="mk-MK"/>
        </w:rPr>
        <w:t>3.Обезбедување санитарно-технички и хигиенски услови во јавни објекти: (училишни и предучилишни установи, објекти за храна, објекти за водоснабдување, други јавни установи и други јавни места);</w:t>
      </w:r>
    </w:p>
    <w:p w14:paraId="0C6C0898" w14:textId="77777777" w:rsidR="0028787E" w:rsidRPr="00C349A4" w:rsidRDefault="0028787E" w:rsidP="0028787E">
      <w:pPr>
        <w:ind w:firstLine="720"/>
        <w:jc w:val="both"/>
        <w:rPr>
          <w:sz w:val="22"/>
          <w:szCs w:val="22"/>
          <w:lang w:val="mk-MK"/>
        </w:rPr>
      </w:pPr>
      <w:r w:rsidRPr="00C349A4">
        <w:rPr>
          <w:sz w:val="22"/>
          <w:szCs w:val="22"/>
          <w:lang w:val="mk-MK"/>
        </w:rPr>
        <w:t>4.Вршење на превентивна дезинфекција, дезинсекција и дератизација;</w:t>
      </w:r>
    </w:p>
    <w:p w14:paraId="27926877" w14:textId="77777777" w:rsidR="0028787E" w:rsidRPr="00C349A4" w:rsidRDefault="0028787E" w:rsidP="0028787E">
      <w:pPr>
        <w:ind w:firstLine="720"/>
        <w:jc w:val="both"/>
        <w:rPr>
          <w:sz w:val="22"/>
          <w:szCs w:val="22"/>
          <w:lang w:val="mk-MK"/>
        </w:rPr>
      </w:pPr>
      <w:r w:rsidRPr="00C349A4">
        <w:rPr>
          <w:sz w:val="22"/>
          <w:szCs w:val="22"/>
          <w:lang w:val="mk-MK"/>
        </w:rPr>
        <w:t>5.Обезбедување на превентивно-промотивни активности за унапредување на здравјето на населението.</w:t>
      </w:r>
    </w:p>
    <w:p w14:paraId="36BE6E61" w14:textId="77777777" w:rsidR="0028787E" w:rsidRPr="00C349A4" w:rsidRDefault="0028787E" w:rsidP="0028787E">
      <w:pPr>
        <w:ind w:firstLine="720"/>
        <w:jc w:val="both"/>
        <w:rPr>
          <w:sz w:val="22"/>
          <w:szCs w:val="22"/>
          <w:lang w:val="mk-MK"/>
        </w:rPr>
      </w:pPr>
      <w:r w:rsidRPr="00C349A4">
        <w:rPr>
          <w:sz w:val="22"/>
          <w:szCs w:val="22"/>
          <w:lang w:val="mk-MK"/>
        </w:rPr>
        <w:t>Општите мерки ги организира единицата на локална самоуправа и се спроведуваат во согласност со стандардите и постапките утврдени со закон за секоја дејност одделно.</w:t>
      </w:r>
    </w:p>
    <w:p w14:paraId="429D4E36" w14:textId="77777777" w:rsidR="0028787E" w:rsidRPr="00C349A4" w:rsidRDefault="0028787E" w:rsidP="0028787E">
      <w:pPr>
        <w:ind w:firstLine="720"/>
        <w:jc w:val="both"/>
        <w:rPr>
          <w:sz w:val="22"/>
          <w:szCs w:val="22"/>
          <w:lang w:val="mk-MK"/>
        </w:rPr>
      </w:pPr>
      <w:r w:rsidRPr="00C349A4">
        <w:rPr>
          <w:sz w:val="22"/>
          <w:szCs w:val="22"/>
          <w:lang w:val="mk-MK"/>
        </w:rPr>
        <w:t>Посебни (специфични) мерки за заштита на населението од заразни болести се:</w:t>
      </w:r>
    </w:p>
    <w:p w14:paraId="27CE58B1" w14:textId="77777777" w:rsidR="0028787E" w:rsidRPr="00C349A4" w:rsidRDefault="0028787E" w:rsidP="0028787E">
      <w:pPr>
        <w:ind w:firstLine="720"/>
        <w:jc w:val="both"/>
        <w:rPr>
          <w:sz w:val="22"/>
          <w:szCs w:val="22"/>
          <w:lang w:val="mk-MK"/>
        </w:rPr>
      </w:pPr>
      <w:r w:rsidRPr="00C349A4">
        <w:rPr>
          <w:sz w:val="22"/>
          <w:szCs w:val="22"/>
          <w:lang w:val="mk-MK"/>
        </w:rPr>
        <w:t>1.Откривање на заразни болести-поставување дијагноза;</w:t>
      </w:r>
    </w:p>
    <w:p w14:paraId="322D476F" w14:textId="77777777" w:rsidR="0028787E" w:rsidRPr="00C349A4" w:rsidRDefault="0028787E" w:rsidP="0028787E">
      <w:pPr>
        <w:ind w:firstLine="720"/>
        <w:jc w:val="both"/>
        <w:rPr>
          <w:sz w:val="22"/>
          <w:szCs w:val="22"/>
          <w:lang w:val="mk-MK"/>
        </w:rPr>
      </w:pPr>
      <w:r w:rsidRPr="00C349A4">
        <w:rPr>
          <w:sz w:val="22"/>
          <w:szCs w:val="22"/>
          <w:lang w:val="mk-MK"/>
        </w:rPr>
        <w:t>2.Лабораториско испитување за утврдување на причинителот на заболувањето;</w:t>
      </w:r>
    </w:p>
    <w:p w14:paraId="0E1A2B98" w14:textId="77777777" w:rsidR="0028787E" w:rsidRPr="00C349A4" w:rsidRDefault="0028787E" w:rsidP="0028787E">
      <w:pPr>
        <w:ind w:firstLine="720"/>
        <w:jc w:val="both"/>
        <w:rPr>
          <w:sz w:val="22"/>
          <w:szCs w:val="22"/>
          <w:lang w:val="mk-MK"/>
        </w:rPr>
      </w:pPr>
      <w:r w:rsidRPr="00C349A4">
        <w:rPr>
          <w:sz w:val="22"/>
          <w:szCs w:val="22"/>
          <w:lang w:val="mk-MK"/>
        </w:rPr>
        <w:t>3.Пријавување на заразни болести;</w:t>
      </w:r>
    </w:p>
    <w:p w14:paraId="1D071786" w14:textId="77777777" w:rsidR="0028787E" w:rsidRPr="00C349A4" w:rsidRDefault="0028787E" w:rsidP="0028787E">
      <w:pPr>
        <w:ind w:firstLine="720"/>
        <w:jc w:val="both"/>
        <w:rPr>
          <w:sz w:val="22"/>
          <w:szCs w:val="22"/>
          <w:lang w:val="mk-MK"/>
        </w:rPr>
      </w:pPr>
      <w:r w:rsidRPr="00C349A4">
        <w:rPr>
          <w:sz w:val="22"/>
          <w:szCs w:val="22"/>
          <w:lang w:val="mk-MK"/>
        </w:rPr>
        <w:t>4.Епидемиолошки испитувања;</w:t>
      </w:r>
    </w:p>
    <w:p w14:paraId="341E3716" w14:textId="77777777" w:rsidR="0028787E" w:rsidRPr="00C349A4" w:rsidRDefault="0028787E" w:rsidP="0028787E">
      <w:pPr>
        <w:ind w:firstLine="720"/>
        <w:jc w:val="both"/>
        <w:rPr>
          <w:sz w:val="22"/>
          <w:szCs w:val="22"/>
          <w:lang w:val="mk-MK"/>
        </w:rPr>
      </w:pPr>
      <w:r w:rsidRPr="00C349A4">
        <w:rPr>
          <w:sz w:val="22"/>
          <w:szCs w:val="22"/>
          <w:lang w:val="mk-MK"/>
        </w:rPr>
        <w:t>5.Превоз, изолација и лечење на болни од заразна болест;</w:t>
      </w:r>
    </w:p>
    <w:p w14:paraId="063424CE" w14:textId="77777777" w:rsidR="0028787E" w:rsidRPr="00C349A4" w:rsidRDefault="0028787E" w:rsidP="0028787E">
      <w:pPr>
        <w:ind w:firstLine="720"/>
        <w:jc w:val="both"/>
        <w:rPr>
          <w:sz w:val="22"/>
          <w:szCs w:val="22"/>
          <w:lang w:val="mk-MK"/>
        </w:rPr>
      </w:pPr>
      <w:r w:rsidRPr="00C349A4">
        <w:rPr>
          <w:sz w:val="22"/>
          <w:szCs w:val="22"/>
          <w:lang w:val="mk-MK"/>
        </w:rPr>
        <w:t>6.Карантин и здравствен надзор;</w:t>
      </w:r>
    </w:p>
    <w:p w14:paraId="1974B633" w14:textId="77777777" w:rsidR="0028787E" w:rsidRPr="00C349A4" w:rsidRDefault="0028787E" w:rsidP="0028787E">
      <w:pPr>
        <w:ind w:firstLine="720"/>
        <w:jc w:val="both"/>
        <w:rPr>
          <w:sz w:val="22"/>
          <w:szCs w:val="22"/>
          <w:lang w:val="mk-MK"/>
        </w:rPr>
      </w:pPr>
      <w:r w:rsidRPr="00C349A4">
        <w:rPr>
          <w:sz w:val="22"/>
          <w:szCs w:val="22"/>
          <w:lang w:val="mk-MK"/>
        </w:rPr>
        <w:t>7.Здравствени прегледи на одредени категории на вработени, како и на лица и бацилоносители одредени со закон;</w:t>
      </w:r>
    </w:p>
    <w:p w14:paraId="2D7E8152" w14:textId="77777777" w:rsidR="0028787E" w:rsidRPr="00C349A4" w:rsidRDefault="0028787E" w:rsidP="0028787E">
      <w:pPr>
        <w:ind w:firstLine="720"/>
        <w:jc w:val="both"/>
        <w:rPr>
          <w:sz w:val="22"/>
          <w:szCs w:val="22"/>
          <w:lang w:val="mk-MK"/>
        </w:rPr>
      </w:pPr>
      <w:r w:rsidRPr="00C349A4">
        <w:rPr>
          <w:sz w:val="22"/>
          <w:szCs w:val="22"/>
          <w:lang w:val="mk-MK"/>
        </w:rPr>
        <w:t>8.Имунизација и хемиопрофилакса;</w:t>
      </w:r>
    </w:p>
    <w:p w14:paraId="6933E281" w14:textId="77777777" w:rsidR="0028787E" w:rsidRPr="00C349A4" w:rsidRDefault="0028787E" w:rsidP="0028787E">
      <w:pPr>
        <w:ind w:firstLine="720"/>
        <w:jc w:val="both"/>
        <w:rPr>
          <w:sz w:val="22"/>
          <w:szCs w:val="22"/>
          <w:lang w:val="mk-MK"/>
        </w:rPr>
      </w:pPr>
      <w:r w:rsidRPr="00C349A4">
        <w:rPr>
          <w:sz w:val="22"/>
          <w:szCs w:val="22"/>
          <w:lang w:val="mk-MK"/>
        </w:rPr>
        <w:t>9.Дезинфекција, дезинсекција и дератизација по епидемиолошки индикации.</w:t>
      </w:r>
    </w:p>
    <w:p w14:paraId="06856627" w14:textId="77777777" w:rsidR="0028787E" w:rsidRPr="00C349A4" w:rsidRDefault="0028787E" w:rsidP="0028787E">
      <w:pPr>
        <w:ind w:firstLine="720"/>
        <w:jc w:val="both"/>
        <w:rPr>
          <w:sz w:val="22"/>
          <w:szCs w:val="22"/>
          <w:lang w:val="mk-MK"/>
        </w:rPr>
      </w:pPr>
      <w:r w:rsidRPr="00C349A4">
        <w:rPr>
          <w:sz w:val="22"/>
          <w:szCs w:val="22"/>
          <w:lang w:val="mk-MK"/>
        </w:rPr>
        <w:t>Специфичните мерки за заштита од заразни болести ги планираат и извршуваат здравствените работници во референтни здравствени установи, според специфичната цел и мерки за кои се регистрирани.</w:t>
      </w:r>
    </w:p>
    <w:p w14:paraId="20C5F758" w14:textId="77777777" w:rsidR="0028787E" w:rsidRPr="00C349A4" w:rsidRDefault="0028787E" w:rsidP="0028787E">
      <w:pPr>
        <w:ind w:firstLine="720"/>
        <w:jc w:val="both"/>
        <w:rPr>
          <w:sz w:val="22"/>
          <w:szCs w:val="22"/>
          <w:lang w:val="mk-MK"/>
        </w:rPr>
      </w:pPr>
    </w:p>
    <w:p w14:paraId="77350AC1" w14:textId="77777777" w:rsidR="0028787E" w:rsidRPr="00C349A4" w:rsidRDefault="0028787E" w:rsidP="0028787E">
      <w:pPr>
        <w:ind w:firstLine="720"/>
        <w:jc w:val="both"/>
        <w:rPr>
          <w:sz w:val="22"/>
          <w:szCs w:val="22"/>
          <w:lang w:val="mk-MK"/>
        </w:rPr>
      </w:pPr>
    </w:p>
    <w:p w14:paraId="469D9F26" w14:textId="396C953D" w:rsidR="0028787E" w:rsidRPr="00A30E65" w:rsidRDefault="0028787E" w:rsidP="0028787E">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стр.1</w:t>
      </w:r>
      <w:r w:rsidR="00A30E65" w:rsidRPr="00A30E65">
        <w:rPr>
          <w:sz w:val="22"/>
          <w:szCs w:val="22"/>
          <w:lang w:val="mk-MK"/>
        </w:rPr>
        <w:t>5</w:t>
      </w:r>
    </w:p>
    <w:p w14:paraId="46ACA03D" w14:textId="77777777" w:rsidR="0028787E" w:rsidRPr="00C349A4" w:rsidRDefault="0028787E" w:rsidP="0028787E">
      <w:pPr>
        <w:ind w:firstLine="720"/>
        <w:jc w:val="both"/>
        <w:rPr>
          <w:sz w:val="22"/>
          <w:szCs w:val="22"/>
          <w:lang w:val="mk-MK"/>
        </w:rPr>
      </w:pPr>
      <w:r w:rsidRPr="00C349A4">
        <w:rPr>
          <w:sz w:val="22"/>
          <w:szCs w:val="22"/>
          <w:lang w:val="mk-MK"/>
        </w:rPr>
        <w:t>Во услови на епидемии и катастрофи од поширок размер се спроведуваат и вонредни мерки за заштита од заразни болести. Вонредните мерки ги предлага Комисијата за заштита од заразни болести.</w:t>
      </w:r>
    </w:p>
    <w:p w14:paraId="678C153B" w14:textId="77777777" w:rsidR="0028787E" w:rsidRPr="00C349A4" w:rsidRDefault="0028787E" w:rsidP="0028787E">
      <w:pPr>
        <w:ind w:firstLine="720"/>
        <w:jc w:val="both"/>
        <w:rPr>
          <w:sz w:val="22"/>
          <w:szCs w:val="22"/>
          <w:lang w:val="mk-MK"/>
        </w:rPr>
      </w:pPr>
      <w:r w:rsidRPr="00C349A4">
        <w:rPr>
          <w:sz w:val="22"/>
          <w:szCs w:val="22"/>
          <w:lang w:val="mk-MK"/>
        </w:rPr>
        <w:t>Спроведувањето на мерките за заштита на населението од заразни болести и средствата за нивно спроведување имаат приоритет во однос на спроведувањето на останатите мерки за здравствена заштита.</w:t>
      </w:r>
    </w:p>
    <w:p w14:paraId="041766CF" w14:textId="77777777" w:rsidR="0028787E" w:rsidRPr="00C349A4" w:rsidRDefault="0028787E" w:rsidP="0028787E">
      <w:pPr>
        <w:ind w:firstLine="720"/>
        <w:jc w:val="both"/>
        <w:rPr>
          <w:sz w:val="22"/>
          <w:szCs w:val="22"/>
          <w:lang w:val="mk-MK"/>
        </w:rPr>
      </w:pPr>
    </w:p>
    <w:p w14:paraId="10CFB5AB" w14:textId="77777777" w:rsidR="0028787E" w:rsidRPr="00C349A4" w:rsidRDefault="0028787E" w:rsidP="0028787E">
      <w:pPr>
        <w:ind w:firstLine="720"/>
        <w:jc w:val="both"/>
        <w:rPr>
          <w:sz w:val="22"/>
          <w:szCs w:val="22"/>
          <w:lang w:val="mk-MK"/>
        </w:rPr>
      </w:pPr>
      <w:r w:rsidRPr="00C349A4">
        <w:rPr>
          <w:sz w:val="22"/>
          <w:szCs w:val="22"/>
          <w:lang w:val="mk-MK"/>
        </w:rPr>
        <w:t>II.Активности</w:t>
      </w:r>
    </w:p>
    <w:p w14:paraId="0B7929E1" w14:textId="77777777" w:rsidR="0028787E" w:rsidRPr="00C349A4" w:rsidRDefault="0028787E" w:rsidP="0028787E">
      <w:pPr>
        <w:ind w:firstLine="720"/>
        <w:jc w:val="both"/>
        <w:rPr>
          <w:sz w:val="22"/>
          <w:szCs w:val="22"/>
          <w:lang w:val="mk-MK"/>
        </w:rPr>
      </w:pPr>
      <w:r w:rsidRPr="00C349A4">
        <w:rPr>
          <w:sz w:val="22"/>
          <w:szCs w:val="22"/>
          <w:lang w:val="mk-MK"/>
        </w:rPr>
        <w:t>Со Програмата за спроведување на општи мерки за заштита на населението од заразни болести се утврдуваат активностите, извршителите, роковите и изворите на финансиски средства за спроведување на општите мерки во спречувањето и сузбивањето на заразните и други заболувања на територијата на општина Дојран.</w:t>
      </w:r>
    </w:p>
    <w:p w14:paraId="42485E87" w14:textId="77777777" w:rsidR="0028787E" w:rsidRPr="00C349A4" w:rsidRDefault="0028787E" w:rsidP="0028787E">
      <w:pPr>
        <w:ind w:firstLine="720"/>
        <w:jc w:val="both"/>
        <w:rPr>
          <w:sz w:val="22"/>
          <w:szCs w:val="22"/>
          <w:lang w:val="mk-MK"/>
        </w:rPr>
      </w:pPr>
      <w:r w:rsidRPr="00C349A4">
        <w:rPr>
          <w:sz w:val="22"/>
          <w:szCs w:val="22"/>
          <w:lang w:val="mk-MK"/>
        </w:rPr>
        <w:t>Општите мерки и активности ги организира и следи Општина Дојран, во соработка со ЈЗУ Центар за јавно здравје-Гевгелија и изготвен Елаборат со акционен план за спроведување на превентивни мерки како посебни мерки, на подрачјето на општините Гевгелија, Дојран и Богданци за 2025 година, кој ке се изготви од страна на ЈЗУ Центар за јавно здравје Велес П.Е.Гевгелија.  За заштита на населението од заразни болести во Општина Дојран, во 2025 година, ќе се спроведат следниве општи мерки:</w:t>
      </w:r>
    </w:p>
    <w:p w14:paraId="6D5F26F3" w14:textId="77777777" w:rsidR="0028787E" w:rsidRPr="00C349A4" w:rsidRDefault="0028787E" w:rsidP="0028787E">
      <w:pPr>
        <w:ind w:firstLine="720"/>
        <w:jc w:val="both"/>
        <w:rPr>
          <w:sz w:val="22"/>
          <w:szCs w:val="22"/>
          <w:lang w:val="mk-MK"/>
        </w:rPr>
      </w:pPr>
      <w:r w:rsidRPr="00C349A4">
        <w:rPr>
          <w:sz w:val="22"/>
          <w:szCs w:val="22"/>
          <w:lang w:val="mk-MK"/>
        </w:rPr>
        <w:t>1.Обезбедување безбедна вода за пиење и контрола на исправноста на водата од водоснабдителните системи на населенито со вода за пиење,</w:t>
      </w:r>
    </w:p>
    <w:p w14:paraId="7666242C" w14:textId="77777777" w:rsidR="0028787E" w:rsidRPr="00C349A4" w:rsidRDefault="0028787E" w:rsidP="0028787E">
      <w:pPr>
        <w:ind w:firstLine="720"/>
        <w:jc w:val="both"/>
        <w:rPr>
          <w:sz w:val="22"/>
          <w:szCs w:val="22"/>
          <w:lang w:val="mk-MK"/>
        </w:rPr>
      </w:pPr>
      <w:r w:rsidRPr="00C349A4">
        <w:rPr>
          <w:sz w:val="22"/>
          <w:szCs w:val="22"/>
          <w:lang w:val="mk-MK"/>
        </w:rPr>
        <w:t>2.Обезбедување на хигиено-технички услови во училишните и предучилишните установи</w:t>
      </w:r>
    </w:p>
    <w:p w14:paraId="47869B67" w14:textId="77777777" w:rsidR="0028787E" w:rsidRPr="00C349A4" w:rsidRDefault="0028787E" w:rsidP="0028787E">
      <w:pPr>
        <w:ind w:firstLine="720"/>
        <w:jc w:val="both"/>
        <w:rPr>
          <w:sz w:val="22"/>
          <w:szCs w:val="22"/>
          <w:lang w:val="mk-MK"/>
        </w:rPr>
      </w:pPr>
      <w:r w:rsidRPr="00C349A4">
        <w:rPr>
          <w:sz w:val="22"/>
          <w:szCs w:val="22"/>
          <w:lang w:val="mk-MK"/>
        </w:rPr>
        <w:t>3.Отстранување на цврстиот отпад и отпадните води на начин кој ќе овозможи заштита на човековата околина од загадување</w:t>
      </w:r>
    </w:p>
    <w:p w14:paraId="12049C28" w14:textId="77777777" w:rsidR="0028787E" w:rsidRPr="00C349A4" w:rsidRDefault="0028787E" w:rsidP="0028787E">
      <w:pPr>
        <w:ind w:firstLine="720"/>
        <w:jc w:val="both"/>
        <w:rPr>
          <w:sz w:val="22"/>
          <w:szCs w:val="22"/>
          <w:lang w:val="mk-MK"/>
        </w:rPr>
      </w:pPr>
      <w:r w:rsidRPr="00C349A4">
        <w:rPr>
          <w:sz w:val="22"/>
          <w:szCs w:val="22"/>
          <w:lang w:val="mk-MK"/>
        </w:rPr>
        <w:t>4.Вршење на превентивна дезинфекција, дезинсекција и дератизација и други хигиено-технички мерки во населени места и други јавни површини</w:t>
      </w:r>
    </w:p>
    <w:p w14:paraId="55E766EC" w14:textId="77777777" w:rsidR="0028787E" w:rsidRPr="00C349A4" w:rsidRDefault="0028787E" w:rsidP="0028787E">
      <w:pPr>
        <w:ind w:firstLine="720"/>
        <w:jc w:val="both"/>
        <w:rPr>
          <w:sz w:val="22"/>
          <w:szCs w:val="22"/>
          <w:lang w:val="mk-MK"/>
        </w:rPr>
      </w:pPr>
      <w:r w:rsidRPr="00C349A4">
        <w:rPr>
          <w:sz w:val="22"/>
          <w:szCs w:val="22"/>
          <w:lang w:val="mk-MK"/>
        </w:rPr>
        <w:t>5.Превентивно-промотивни активности за унапредување на здравјето на населението.</w:t>
      </w:r>
    </w:p>
    <w:p w14:paraId="29645503" w14:textId="77777777" w:rsidR="0028787E" w:rsidRPr="00C349A4" w:rsidRDefault="0028787E" w:rsidP="0028787E">
      <w:pPr>
        <w:ind w:firstLine="720"/>
        <w:jc w:val="both"/>
        <w:rPr>
          <w:sz w:val="22"/>
          <w:szCs w:val="22"/>
          <w:lang w:val="mk-MK"/>
        </w:rPr>
      </w:pPr>
      <w:r w:rsidRPr="00C349A4">
        <w:rPr>
          <w:sz w:val="22"/>
          <w:szCs w:val="22"/>
          <w:lang w:val="mk-MK"/>
        </w:rPr>
        <w:t>6.Организирање на шинтерска служба за уловување и стационар за сместување на животни скитници на територијата на општина Дојран.</w:t>
      </w:r>
    </w:p>
    <w:p w14:paraId="091E0F70" w14:textId="77777777" w:rsidR="0028787E" w:rsidRPr="00C349A4" w:rsidRDefault="0028787E" w:rsidP="0028787E">
      <w:pPr>
        <w:ind w:firstLine="720"/>
        <w:jc w:val="both"/>
        <w:rPr>
          <w:sz w:val="22"/>
          <w:szCs w:val="22"/>
          <w:lang w:val="mk-MK"/>
        </w:rPr>
      </w:pPr>
      <w:r w:rsidRPr="00C349A4">
        <w:rPr>
          <w:sz w:val="22"/>
          <w:szCs w:val="22"/>
          <w:lang w:val="mk-MK"/>
        </w:rPr>
        <w:t>1.1.Обезбедување безбедна вода за пиење и контрола на исправноста на водата од водоснабдителните системи во населените места во општината.</w:t>
      </w:r>
    </w:p>
    <w:p w14:paraId="6142E9C4" w14:textId="77777777" w:rsidR="0028787E" w:rsidRPr="00C349A4" w:rsidRDefault="0028787E" w:rsidP="0028787E">
      <w:pPr>
        <w:ind w:firstLine="720"/>
        <w:jc w:val="both"/>
        <w:rPr>
          <w:sz w:val="22"/>
          <w:szCs w:val="22"/>
          <w:lang w:val="mk-MK"/>
        </w:rPr>
      </w:pPr>
      <w:r w:rsidRPr="00C349A4">
        <w:rPr>
          <w:sz w:val="22"/>
          <w:szCs w:val="22"/>
          <w:lang w:val="mk-MK"/>
        </w:rPr>
        <w:t>Општина Дојран и во 2025 година ќе продолжи да се грижи за континуирано снабдување на населението со доволни количини на здравствено исправна вода за пиење.</w:t>
      </w:r>
    </w:p>
    <w:p w14:paraId="5F0EF93D" w14:textId="77777777" w:rsidR="0028787E" w:rsidRPr="00C349A4" w:rsidRDefault="0028787E" w:rsidP="0028787E">
      <w:pPr>
        <w:ind w:firstLine="720"/>
        <w:jc w:val="both"/>
        <w:rPr>
          <w:sz w:val="22"/>
          <w:szCs w:val="22"/>
          <w:lang w:val="mk-MK"/>
        </w:rPr>
      </w:pPr>
      <w:r w:rsidRPr="00C349A4">
        <w:rPr>
          <w:sz w:val="22"/>
          <w:szCs w:val="22"/>
          <w:lang w:val="mk-MK"/>
        </w:rPr>
        <w:t>Согласно Одлуката за комунален ред, организираното водоснабдување на најголем дел од населението во општина Дојран го врши Јавното комунално претпријатие „Комуналец-Полин “ Стар Дојран.</w:t>
      </w:r>
    </w:p>
    <w:p w14:paraId="5C7C8EB9" w14:textId="77777777" w:rsidR="0028787E" w:rsidRPr="00C349A4" w:rsidRDefault="0028787E" w:rsidP="0028787E">
      <w:pPr>
        <w:ind w:firstLine="720"/>
        <w:jc w:val="both"/>
        <w:rPr>
          <w:sz w:val="22"/>
          <w:szCs w:val="22"/>
          <w:lang w:val="mk-MK"/>
        </w:rPr>
      </w:pPr>
      <w:r w:rsidRPr="00C349A4">
        <w:rPr>
          <w:sz w:val="22"/>
          <w:szCs w:val="22"/>
          <w:lang w:val="mk-MK"/>
        </w:rPr>
        <w:t>Верификација на квалитетот и исправноста на водата за пиење од системот за вода за пиење и информирање на корисниците за квалитетот на водата го врши ЈЗУ Центар за јавно здравје-Гевгелија.</w:t>
      </w:r>
    </w:p>
    <w:p w14:paraId="317C28D3" w14:textId="77777777" w:rsidR="0028787E" w:rsidRPr="00C349A4" w:rsidRDefault="0028787E" w:rsidP="0028787E">
      <w:pPr>
        <w:ind w:firstLine="720"/>
        <w:jc w:val="both"/>
        <w:rPr>
          <w:sz w:val="22"/>
          <w:szCs w:val="22"/>
          <w:lang w:val="mk-MK"/>
        </w:rPr>
      </w:pPr>
      <w:r w:rsidRPr="00C349A4">
        <w:rPr>
          <w:sz w:val="22"/>
          <w:szCs w:val="22"/>
          <w:lang w:val="mk-MK"/>
        </w:rPr>
        <w:t>Редовниот мониторинг се спроведува еднаш месечно и тоа директно од системите за водоснабдување ви сите населени места во општината.</w:t>
      </w:r>
    </w:p>
    <w:p w14:paraId="0336E36C" w14:textId="77777777" w:rsidR="0028787E" w:rsidRPr="00C349A4" w:rsidRDefault="0028787E" w:rsidP="0028787E">
      <w:pPr>
        <w:ind w:firstLine="720"/>
        <w:jc w:val="both"/>
        <w:rPr>
          <w:sz w:val="22"/>
          <w:szCs w:val="22"/>
          <w:lang w:val="mk-MK"/>
        </w:rPr>
      </w:pPr>
      <w:r w:rsidRPr="00C349A4">
        <w:rPr>
          <w:sz w:val="22"/>
          <w:szCs w:val="22"/>
          <w:lang w:val="mk-MK"/>
        </w:rPr>
        <w:t>Периодичните анализи се вршат двапати годишно во ЈЗУ Институт за јавно здравје Скопје.</w:t>
      </w:r>
    </w:p>
    <w:p w14:paraId="6BBF659F" w14:textId="77777777" w:rsidR="0028787E" w:rsidRPr="00C349A4" w:rsidRDefault="0028787E" w:rsidP="0028787E">
      <w:pPr>
        <w:ind w:firstLine="720"/>
        <w:jc w:val="both"/>
        <w:rPr>
          <w:sz w:val="22"/>
          <w:szCs w:val="22"/>
          <w:lang w:val="mk-MK"/>
        </w:rPr>
      </w:pPr>
      <w:r w:rsidRPr="00C349A4">
        <w:rPr>
          <w:sz w:val="22"/>
          <w:szCs w:val="22"/>
          <w:lang w:val="mk-MK"/>
        </w:rPr>
        <w:t>2.1.Обезбедување на хигиено-технички услови во училишните и предучилишни установи.</w:t>
      </w:r>
    </w:p>
    <w:p w14:paraId="28AA783B" w14:textId="77777777" w:rsidR="0028787E" w:rsidRPr="00C349A4" w:rsidRDefault="0028787E" w:rsidP="0028787E">
      <w:pPr>
        <w:ind w:firstLine="720"/>
        <w:jc w:val="both"/>
        <w:rPr>
          <w:sz w:val="22"/>
          <w:szCs w:val="22"/>
          <w:lang w:val="mk-MK"/>
        </w:rPr>
      </w:pPr>
      <w:r w:rsidRPr="00C349A4">
        <w:rPr>
          <w:sz w:val="22"/>
          <w:szCs w:val="22"/>
          <w:lang w:val="mk-MK"/>
        </w:rPr>
        <w:t>Децата и учениците се највулнерабилна категорија на население. За заштита на нивниот интегритет, а особено од заразна жолтица и други цревни заболувања се вршат и редовните контроли на училишните и предучилишните установи од страна на санитарниот и здравствен инспектор и лекарите од Центарот за јавно здравје.</w:t>
      </w:r>
    </w:p>
    <w:p w14:paraId="2ED33664" w14:textId="77777777" w:rsidR="0028787E" w:rsidRPr="00C349A4" w:rsidRDefault="0028787E" w:rsidP="0028787E">
      <w:pPr>
        <w:ind w:firstLine="720"/>
        <w:jc w:val="both"/>
        <w:rPr>
          <w:sz w:val="22"/>
          <w:szCs w:val="22"/>
          <w:lang w:val="mk-MK"/>
        </w:rPr>
      </w:pPr>
      <w:r w:rsidRPr="00C349A4">
        <w:rPr>
          <w:sz w:val="22"/>
          <w:szCs w:val="22"/>
          <w:lang w:val="mk-MK"/>
        </w:rPr>
        <w:t>Врз основа на теренските увиди во Основното општинско училиште ,,Кочо Рацин,,  Нов Дојран и останатите  подрачни училишта,  добиваат извештај за најдената состојба, со предлог мерки за подобрување доколку е потребно.</w:t>
      </w:r>
    </w:p>
    <w:p w14:paraId="77DA74B0" w14:textId="77777777" w:rsidR="0028787E" w:rsidRPr="00C349A4" w:rsidRDefault="0028787E" w:rsidP="0028787E">
      <w:pPr>
        <w:ind w:firstLine="720"/>
        <w:jc w:val="both"/>
        <w:rPr>
          <w:sz w:val="22"/>
          <w:szCs w:val="22"/>
          <w:lang w:val="mk-MK"/>
        </w:rPr>
      </w:pPr>
      <w:r w:rsidRPr="00C349A4">
        <w:rPr>
          <w:sz w:val="22"/>
          <w:szCs w:val="22"/>
          <w:lang w:val="mk-MK"/>
        </w:rPr>
        <w:t>3.1.Правилно и навремено отстранување на цврст отпад и отпадни води</w:t>
      </w:r>
    </w:p>
    <w:p w14:paraId="48EA906A" w14:textId="209E5912" w:rsidR="0028787E" w:rsidRPr="00A30E65" w:rsidRDefault="0028787E" w:rsidP="0028787E">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стр.1</w:t>
      </w:r>
      <w:r w:rsidR="00A30E65" w:rsidRPr="00A30E65">
        <w:rPr>
          <w:sz w:val="22"/>
          <w:szCs w:val="22"/>
          <w:lang w:val="mk-MK"/>
        </w:rPr>
        <w:t>6</w:t>
      </w:r>
    </w:p>
    <w:p w14:paraId="12BB8664" w14:textId="77777777" w:rsidR="0028787E" w:rsidRPr="00C349A4" w:rsidRDefault="0028787E" w:rsidP="0028787E">
      <w:pPr>
        <w:ind w:firstLine="720"/>
        <w:jc w:val="both"/>
        <w:rPr>
          <w:sz w:val="22"/>
          <w:szCs w:val="22"/>
          <w:lang w:val="mk-MK"/>
        </w:rPr>
      </w:pPr>
      <w:r w:rsidRPr="00C349A4">
        <w:rPr>
          <w:sz w:val="22"/>
          <w:szCs w:val="22"/>
          <w:lang w:val="mk-MK"/>
        </w:rPr>
        <w:t>Според Одлуката за комнунален ред на општина Дојран, организираното отстранување на цврст отпад и отпадни води го врши Јавното комунално претпријатие „Комуналец-Полин “ Стар Дојран.</w:t>
      </w:r>
    </w:p>
    <w:p w14:paraId="3F1F66F2" w14:textId="77777777" w:rsidR="0028787E" w:rsidRPr="00C349A4" w:rsidRDefault="0028787E" w:rsidP="0028787E">
      <w:pPr>
        <w:ind w:firstLine="720"/>
        <w:jc w:val="both"/>
        <w:rPr>
          <w:sz w:val="22"/>
          <w:szCs w:val="22"/>
          <w:lang w:val="mk-MK"/>
        </w:rPr>
      </w:pPr>
      <w:r w:rsidRPr="00C349A4">
        <w:rPr>
          <w:sz w:val="22"/>
          <w:szCs w:val="22"/>
          <w:lang w:val="mk-MK"/>
        </w:rPr>
        <w:t>Комбинираната канализациска мрежа (фекална и атмосферска) која е во помал дел и несовесното користење на канализацијата од граѓаните овозможува често затнување на одводните цевки и излевање на фекалии по одредени улици.</w:t>
      </w:r>
    </w:p>
    <w:p w14:paraId="32BD29BB" w14:textId="77777777" w:rsidR="0028787E" w:rsidRPr="00C349A4" w:rsidRDefault="0028787E" w:rsidP="0028787E">
      <w:pPr>
        <w:ind w:firstLine="720"/>
        <w:jc w:val="both"/>
        <w:rPr>
          <w:sz w:val="22"/>
          <w:szCs w:val="22"/>
          <w:lang w:val="mk-MK"/>
        </w:rPr>
      </w:pPr>
      <w:r w:rsidRPr="00C349A4">
        <w:rPr>
          <w:sz w:val="22"/>
          <w:szCs w:val="22"/>
          <w:lang w:val="mk-MK"/>
        </w:rPr>
        <w:t>Контролни мерки:</w:t>
      </w:r>
    </w:p>
    <w:p w14:paraId="1DF6C048" w14:textId="77777777" w:rsidR="0028787E" w:rsidRPr="00C349A4" w:rsidRDefault="0028787E" w:rsidP="0028787E">
      <w:pPr>
        <w:ind w:firstLine="720"/>
        <w:jc w:val="both"/>
        <w:rPr>
          <w:sz w:val="22"/>
          <w:szCs w:val="22"/>
          <w:lang w:val="mk-MK"/>
        </w:rPr>
      </w:pPr>
      <w:r w:rsidRPr="00C349A4">
        <w:rPr>
          <w:sz w:val="22"/>
          <w:szCs w:val="22"/>
          <w:lang w:val="mk-MK"/>
        </w:rPr>
        <w:t>-Изготвување на флаери и плакати со известување за правилна дистрибуција и селекција на цврстиот отпад за оној вид отпад за кој се врши селекција на подрачјето на општината. Флаерите да се дистрибуираат со сметките за вода и отстранување на отпадот, а плакатите да се постават на регуларни места и на контејнерите за отпад.</w:t>
      </w:r>
    </w:p>
    <w:p w14:paraId="1E3B395D" w14:textId="77777777" w:rsidR="0028787E" w:rsidRPr="00C349A4" w:rsidRDefault="0028787E" w:rsidP="0028787E">
      <w:pPr>
        <w:ind w:firstLine="720"/>
        <w:jc w:val="both"/>
        <w:rPr>
          <w:sz w:val="22"/>
          <w:szCs w:val="22"/>
          <w:lang w:val="mk-MK"/>
        </w:rPr>
      </w:pPr>
      <w:r w:rsidRPr="00C349A4">
        <w:rPr>
          <w:sz w:val="22"/>
          <w:szCs w:val="22"/>
          <w:lang w:val="mk-MK"/>
        </w:rPr>
        <w:t>-набавка на моќна канал џет цистерна и општа заложба за раздвојување на атмосферската од фекалната канализација.</w:t>
      </w:r>
    </w:p>
    <w:p w14:paraId="611468E5" w14:textId="77777777" w:rsidR="0028787E" w:rsidRPr="00C349A4" w:rsidRDefault="0028787E" w:rsidP="0028787E">
      <w:pPr>
        <w:ind w:firstLine="720"/>
        <w:jc w:val="both"/>
        <w:rPr>
          <w:sz w:val="22"/>
          <w:szCs w:val="22"/>
          <w:lang w:val="mk-MK"/>
        </w:rPr>
      </w:pPr>
      <w:r w:rsidRPr="00C349A4">
        <w:rPr>
          <w:sz w:val="22"/>
          <w:szCs w:val="22"/>
          <w:lang w:val="mk-MK"/>
        </w:rPr>
        <w:t>4.1.Спроведување на превентивна дезинфекција, дезинсекција и дератизација (ДДД) во населени места и други јавни површини со примена на метода на ларвицидна дезинсекција и возрасни инсекти(муви ,комарци и сл), согласно изготвени акциониот план со динамика на извршување.</w:t>
      </w:r>
    </w:p>
    <w:p w14:paraId="6708F74D" w14:textId="77777777" w:rsidR="0028787E" w:rsidRPr="00C349A4" w:rsidRDefault="0028787E" w:rsidP="0028787E">
      <w:pPr>
        <w:ind w:firstLine="720"/>
        <w:jc w:val="both"/>
        <w:rPr>
          <w:sz w:val="22"/>
          <w:szCs w:val="22"/>
          <w:lang w:val="mk-MK"/>
        </w:rPr>
      </w:pPr>
      <w:r w:rsidRPr="00C349A4">
        <w:rPr>
          <w:sz w:val="22"/>
          <w:szCs w:val="22"/>
          <w:lang w:val="mk-MK"/>
        </w:rPr>
        <w:t>Законот за заштита на населението од заразни болести налага превентивна дезинфекција, дезинсекција и дератизација во здравствени, училишни, предучилишни и социјални установи, зелени пазари, канализации, депонии и друго.</w:t>
      </w:r>
    </w:p>
    <w:p w14:paraId="5E042434" w14:textId="77777777" w:rsidR="0028787E" w:rsidRPr="00C349A4" w:rsidRDefault="0028787E" w:rsidP="0028787E">
      <w:pPr>
        <w:ind w:firstLine="720"/>
        <w:jc w:val="both"/>
        <w:rPr>
          <w:sz w:val="22"/>
          <w:szCs w:val="22"/>
          <w:lang w:val="mk-MK"/>
        </w:rPr>
      </w:pPr>
      <w:r w:rsidRPr="00C349A4">
        <w:rPr>
          <w:sz w:val="22"/>
          <w:szCs w:val="22"/>
          <w:lang w:val="mk-MK"/>
        </w:rPr>
        <w:t>Спроведувањето на ДДД во установите и другите јавни објекти ќе се врши врз основа на побарувања или склучени договори помегу ЈЗУ ЦЈЗ Гевгелија или други правни лица што ги исполнуваат условите пропишани со закон и прописите донесени врз основа на него и корисниците на овие услуги.</w:t>
      </w:r>
    </w:p>
    <w:p w14:paraId="5FEDD9EC" w14:textId="77777777" w:rsidR="0028787E" w:rsidRPr="00C349A4" w:rsidRDefault="0028787E" w:rsidP="0028787E">
      <w:pPr>
        <w:ind w:firstLine="720"/>
        <w:jc w:val="both"/>
        <w:rPr>
          <w:sz w:val="22"/>
          <w:szCs w:val="22"/>
          <w:lang w:val="mk-MK"/>
        </w:rPr>
      </w:pPr>
      <w:r w:rsidRPr="00C349A4">
        <w:rPr>
          <w:sz w:val="22"/>
          <w:szCs w:val="22"/>
          <w:lang w:val="mk-MK"/>
        </w:rPr>
        <w:t xml:space="preserve">Општина Дојран согласно законските прописи а и преку стручното мислење на Советот за јавно здравје за подрачјето на општина Дојран, за спроведување на превентивна дезинфекција, дезинсекција и дератизација. </w:t>
      </w:r>
    </w:p>
    <w:p w14:paraId="42CE1650" w14:textId="77777777" w:rsidR="0028787E" w:rsidRPr="00C349A4" w:rsidRDefault="0028787E" w:rsidP="0028787E">
      <w:pPr>
        <w:ind w:firstLine="720"/>
        <w:jc w:val="both"/>
        <w:rPr>
          <w:sz w:val="22"/>
          <w:szCs w:val="22"/>
          <w:lang w:val="mk-MK"/>
        </w:rPr>
      </w:pPr>
      <w:r w:rsidRPr="00C349A4">
        <w:rPr>
          <w:sz w:val="22"/>
          <w:szCs w:val="22"/>
          <w:lang w:val="mk-MK"/>
        </w:rPr>
        <w:t>4.2.Аерозапрашување, комбинирано со терестичко третириање на територијата на општина Дојран ке се врши во соработка со соседните општини преку ангажирање на оператор преку Центарот за југоисточен плански регион Струмица.</w:t>
      </w:r>
    </w:p>
    <w:p w14:paraId="773AE442" w14:textId="77777777" w:rsidR="0028787E" w:rsidRPr="00C349A4" w:rsidRDefault="0028787E" w:rsidP="0028787E">
      <w:pPr>
        <w:ind w:firstLine="720"/>
        <w:jc w:val="both"/>
        <w:rPr>
          <w:sz w:val="22"/>
          <w:szCs w:val="22"/>
          <w:lang w:val="mk-MK"/>
        </w:rPr>
      </w:pPr>
      <w:r w:rsidRPr="00C349A4">
        <w:rPr>
          <w:sz w:val="22"/>
          <w:szCs w:val="22"/>
          <w:lang w:val="mk-MK"/>
        </w:rPr>
        <w:t>5.1.Превентивно-промотивни активности за унапредување на здравјето на населението, Општината во соработка и со Центарот за јавно здравје ке го планираат и организираат спроведувањето на промоција на здравјето и превенцијата од заразни болести.</w:t>
      </w:r>
    </w:p>
    <w:p w14:paraId="2953B914" w14:textId="77777777" w:rsidR="0028787E" w:rsidRPr="00C349A4" w:rsidRDefault="0028787E" w:rsidP="0028787E">
      <w:pPr>
        <w:ind w:firstLine="720"/>
        <w:jc w:val="both"/>
        <w:rPr>
          <w:sz w:val="22"/>
          <w:szCs w:val="22"/>
          <w:lang w:val="mk-MK"/>
        </w:rPr>
      </w:pPr>
      <w:r w:rsidRPr="00C349A4">
        <w:rPr>
          <w:sz w:val="22"/>
          <w:szCs w:val="22"/>
          <w:lang w:val="mk-MK"/>
        </w:rPr>
        <w:t>Во зависност од случувањата ќе се спроведуваат и типизирани предавања на учениците од основното образование за заштита од заразни болести.</w:t>
      </w:r>
    </w:p>
    <w:p w14:paraId="4C5E96E2" w14:textId="77777777" w:rsidR="0028787E" w:rsidRPr="00C349A4" w:rsidRDefault="0028787E" w:rsidP="0028787E">
      <w:pPr>
        <w:ind w:firstLine="720"/>
        <w:jc w:val="both"/>
        <w:rPr>
          <w:sz w:val="22"/>
          <w:szCs w:val="22"/>
          <w:lang w:val="mk-MK"/>
        </w:rPr>
      </w:pPr>
    </w:p>
    <w:p w14:paraId="63CF39D6" w14:textId="77777777" w:rsidR="0028787E" w:rsidRPr="00C349A4" w:rsidRDefault="0028787E" w:rsidP="0028787E">
      <w:pPr>
        <w:ind w:firstLine="720"/>
        <w:jc w:val="both"/>
        <w:rPr>
          <w:sz w:val="22"/>
          <w:szCs w:val="22"/>
          <w:lang w:val="mk-MK"/>
        </w:rPr>
      </w:pPr>
      <w:r w:rsidRPr="00C349A4">
        <w:rPr>
          <w:sz w:val="22"/>
          <w:szCs w:val="22"/>
          <w:lang w:val="mk-MK"/>
        </w:rPr>
        <w:t>III.Финансирање</w:t>
      </w:r>
    </w:p>
    <w:p w14:paraId="1FEAA980" w14:textId="77777777" w:rsidR="0028787E" w:rsidRPr="00C349A4" w:rsidRDefault="0028787E" w:rsidP="0028787E">
      <w:pPr>
        <w:ind w:firstLine="720"/>
        <w:jc w:val="both"/>
        <w:rPr>
          <w:sz w:val="22"/>
          <w:szCs w:val="22"/>
          <w:lang w:val="mk-MK"/>
        </w:rPr>
      </w:pPr>
    </w:p>
    <w:p w14:paraId="0875566A" w14:textId="77777777" w:rsidR="0028787E" w:rsidRPr="00C349A4" w:rsidRDefault="0028787E" w:rsidP="0028787E">
      <w:pPr>
        <w:ind w:firstLine="720"/>
        <w:jc w:val="both"/>
        <w:rPr>
          <w:sz w:val="22"/>
          <w:szCs w:val="22"/>
          <w:lang w:val="mk-MK"/>
        </w:rPr>
      </w:pPr>
      <w:r w:rsidRPr="00C349A4">
        <w:rPr>
          <w:sz w:val="22"/>
          <w:szCs w:val="22"/>
          <w:lang w:val="mk-MK"/>
        </w:rPr>
        <w:t xml:space="preserve">Активностите утврдени со оваа програма ќе се реализираат со средства од Буџетот на општина Дојран  за 2025  година, во Програма Ј7 -Одржување и користење на паркови и зеленило, ставка 424230 Дезинфекција, дезинсекција и дератизација во вкупен износ 100.000,00 денари. </w:t>
      </w:r>
    </w:p>
    <w:p w14:paraId="1880DBDB" w14:textId="77777777" w:rsidR="0028787E" w:rsidRPr="00C349A4" w:rsidRDefault="0028787E" w:rsidP="0028787E">
      <w:pPr>
        <w:jc w:val="both"/>
        <w:rPr>
          <w:sz w:val="22"/>
          <w:szCs w:val="22"/>
          <w:lang w:val="mk-MK"/>
        </w:rPr>
      </w:pPr>
    </w:p>
    <w:p w14:paraId="227F0EA4" w14:textId="77777777" w:rsidR="0028787E" w:rsidRPr="00C349A4" w:rsidRDefault="0028787E" w:rsidP="0028787E">
      <w:pPr>
        <w:ind w:firstLine="720"/>
        <w:jc w:val="both"/>
        <w:rPr>
          <w:sz w:val="22"/>
          <w:szCs w:val="22"/>
          <w:lang w:val="mk-MK"/>
        </w:rPr>
      </w:pPr>
      <w:r w:rsidRPr="00C349A4">
        <w:rPr>
          <w:sz w:val="22"/>
          <w:szCs w:val="22"/>
          <w:lang w:val="mk-MK"/>
        </w:rPr>
        <w:t>IV.Известување</w:t>
      </w:r>
    </w:p>
    <w:p w14:paraId="7F617840" w14:textId="77777777" w:rsidR="0028787E" w:rsidRPr="00C349A4" w:rsidRDefault="0028787E" w:rsidP="0028787E">
      <w:pPr>
        <w:ind w:firstLine="720"/>
        <w:jc w:val="both"/>
        <w:rPr>
          <w:sz w:val="22"/>
          <w:szCs w:val="22"/>
          <w:lang w:val="mk-MK"/>
        </w:rPr>
      </w:pPr>
    </w:p>
    <w:p w14:paraId="594F24D0" w14:textId="77777777" w:rsidR="0028787E" w:rsidRPr="00C349A4" w:rsidRDefault="0028787E" w:rsidP="0028787E">
      <w:pPr>
        <w:ind w:firstLine="720"/>
        <w:jc w:val="both"/>
        <w:rPr>
          <w:sz w:val="22"/>
          <w:szCs w:val="22"/>
          <w:lang w:val="mk-MK"/>
        </w:rPr>
      </w:pPr>
      <w:r w:rsidRPr="00C349A4">
        <w:rPr>
          <w:sz w:val="22"/>
          <w:szCs w:val="22"/>
          <w:lang w:val="mk-MK"/>
        </w:rPr>
        <w:t>Во недостаток на општински јавни гласила, известувањето и информирањето на граѓаните ќе се врши преку соопштенија истакнати на јавни места, ВЕБ страната на општината, соработка на општината со локалните надлежни органи: полиција, противпожарна служба, здравствен центар, здружение на пчелари и други субјекти, за точниот термин на акцијата, видот на препаратот и начинот на изведување на третманот.</w:t>
      </w:r>
    </w:p>
    <w:p w14:paraId="4C441940" w14:textId="77777777" w:rsidR="0028787E" w:rsidRPr="00C349A4" w:rsidRDefault="0028787E" w:rsidP="0028787E">
      <w:pPr>
        <w:ind w:firstLine="720"/>
        <w:jc w:val="both"/>
        <w:rPr>
          <w:sz w:val="22"/>
          <w:szCs w:val="22"/>
          <w:lang w:val="mk-MK"/>
        </w:rPr>
      </w:pPr>
    </w:p>
    <w:p w14:paraId="14358C49" w14:textId="77777777" w:rsidR="0028787E" w:rsidRPr="00C349A4" w:rsidRDefault="0028787E" w:rsidP="0028787E">
      <w:pPr>
        <w:ind w:firstLine="720"/>
        <w:jc w:val="both"/>
        <w:rPr>
          <w:sz w:val="22"/>
          <w:szCs w:val="22"/>
          <w:lang w:val="mk-MK"/>
        </w:rPr>
      </w:pPr>
    </w:p>
    <w:p w14:paraId="4E98F45C" w14:textId="77777777" w:rsidR="0028787E" w:rsidRPr="00C349A4" w:rsidRDefault="0028787E" w:rsidP="0028787E">
      <w:pPr>
        <w:ind w:firstLine="720"/>
        <w:jc w:val="both"/>
        <w:rPr>
          <w:sz w:val="22"/>
          <w:szCs w:val="22"/>
          <w:lang w:val="mk-MK"/>
        </w:rPr>
      </w:pPr>
    </w:p>
    <w:p w14:paraId="0964830E" w14:textId="27812FB5" w:rsidR="0028787E" w:rsidRPr="00A30E65" w:rsidRDefault="0028787E" w:rsidP="0028787E">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стр.1</w:t>
      </w:r>
      <w:r w:rsidR="00A30E65" w:rsidRPr="00A30E65">
        <w:rPr>
          <w:sz w:val="22"/>
          <w:szCs w:val="22"/>
          <w:lang w:val="mk-MK"/>
        </w:rPr>
        <w:t>7</w:t>
      </w:r>
    </w:p>
    <w:p w14:paraId="191D0564" w14:textId="77777777" w:rsidR="0028787E" w:rsidRPr="00C349A4" w:rsidRDefault="0028787E" w:rsidP="0028787E">
      <w:pPr>
        <w:ind w:firstLine="720"/>
        <w:jc w:val="both"/>
        <w:rPr>
          <w:sz w:val="22"/>
          <w:szCs w:val="22"/>
          <w:lang w:val="mk-MK"/>
        </w:rPr>
      </w:pPr>
    </w:p>
    <w:p w14:paraId="6B899659" w14:textId="5CE35ABE" w:rsidR="0028787E" w:rsidRPr="00C349A4" w:rsidRDefault="0028787E" w:rsidP="0028787E">
      <w:pPr>
        <w:ind w:firstLine="720"/>
        <w:jc w:val="both"/>
        <w:rPr>
          <w:sz w:val="22"/>
          <w:szCs w:val="22"/>
          <w:lang w:val="mk-MK"/>
        </w:rPr>
      </w:pPr>
      <w:r w:rsidRPr="00C349A4">
        <w:rPr>
          <w:sz w:val="22"/>
          <w:szCs w:val="22"/>
          <w:lang w:val="mk-MK"/>
        </w:rPr>
        <w:t>V.Мониторинг</w:t>
      </w:r>
    </w:p>
    <w:p w14:paraId="1859B5F7" w14:textId="77777777" w:rsidR="0028787E" w:rsidRPr="00C349A4" w:rsidRDefault="0028787E" w:rsidP="0028787E">
      <w:pPr>
        <w:ind w:firstLine="720"/>
        <w:jc w:val="both"/>
        <w:rPr>
          <w:sz w:val="22"/>
          <w:szCs w:val="22"/>
          <w:lang w:val="mk-MK"/>
        </w:rPr>
      </w:pPr>
    </w:p>
    <w:p w14:paraId="44A69248" w14:textId="77777777" w:rsidR="0028787E" w:rsidRPr="00C349A4" w:rsidRDefault="0028787E" w:rsidP="0028787E">
      <w:pPr>
        <w:ind w:firstLine="720"/>
        <w:jc w:val="both"/>
        <w:rPr>
          <w:sz w:val="22"/>
          <w:szCs w:val="22"/>
          <w:lang w:val="mk-MK"/>
        </w:rPr>
      </w:pPr>
      <w:r w:rsidRPr="00C349A4">
        <w:rPr>
          <w:sz w:val="22"/>
          <w:szCs w:val="22"/>
          <w:lang w:val="mk-MK"/>
        </w:rPr>
        <w:t>Покрај претставник од локалната самоуправа-комунален инспектор, мониторинг над спроведувањето на превентивните активности на Општина Дојран за заштита на населението од заразни болести ќе врши и претставник од Центарот за јавно здравје како и претставник од Агенцијата за храна и ветеринарство.</w:t>
      </w:r>
    </w:p>
    <w:p w14:paraId="4546ADEC" w14:textId="77777777" w:rsidR="0028787E" w:rsidRPr="00C349A4" w:rsidRDefault="0028787E" w:rsidP="0028787E">
      <w:pPr>
        <w:ind w:firstLine="720"/>
        <w:jc w:val="both"/>
        <w:rPr>
          <w:sz w:val="22"/>
          <w:szCs w:val="22"/>
          <w:lang w:val="mk-MK"/>
        </w:rPr>
      </w:pPr>
    </w:p>
    <w:p w14:paraId="438B0170" w14:textId="77777777" w:rsidR="0028787E" w:rsidRPr="00C349A4" w:rsidRDefault="0028787E" w:rsidP="0028787E">
      <w:pPr>
        <w:ind w:firstLine="720"/>
        <w:jc w:val="both"/>
        <w:rPr>
          <w:sz w:val="22"/>
          <w:szCs w:val="22"/>
          <w:lang w:val="mk-MK"/>
        </w:rPr>
      </w:pPr>
      <w:r w:rsidRPr="00C349A4">
        <w:rPr>
          <w:sz w:val="22"/>
          <w:szCs w:val="22"/>
          <w:lang w:val="mk-MK"/>
        </w:rPr>
        <w:t>VI.Завршни одредби</w:t>
      </w:r>
    </w:p>
    <w:p w14:paraId="46C30333" w14:textId="77777777" w:rsidR="0028787E" w:rsidRPr="00C349A4" w:rsidRDefault="0028787E" w:rsidP="0028787E">
      <w:pPr>
        <w:ind w:firstLine="720"/>
        <w:jc w:val="both"/>
        <w:rPr>
          <w:sz w:val="22"/>
          <w:szCs w:val="22"/>
          <w:lang w:val="mk-MK"/>
        </w:rPr>
      </w:pPr>
    </w:p>
    <w:p w14:paraId="425E8961" w14:textId="77777777" w:rsidR="0028787E" w:rsidRPr="00C349A4" w:rsidRDefault="0028787E" w:rsidP="0028787E">
      <w:pPr>
        <w:ind w:firstLine="720"/>
        <w:jc w:val="both"/>
        <w:rPr>
          <w:sz w:val="22"/>
          <w:szCs w:val="22"/>
          <w:lang w:val="mk-MK"/>
        </w:rPr>
      </w:pPr>
      <w:r w:rsidRPr="00C349A4">
        <w:rPr>
          <w:sz w:val="22"/>
          <w:szCs w:val="22"/>
          <w:lang w:val="mk-MK"/>
        </w:rPr>
        <w:t>Оваа Програма  влегува во сила осмиот ден од денот на објавување во „Службен гласник на општина Дојран“.</w:t>
      </w:r>
    </w:p>
    <w:p w14:paraId="3FC91D83" w14:textId="77777777" w:rsidR="0028787E" w:rsidRPr="00C349A4" w:rsidRDefault="0028787E" w:rsidP="0028787E">
      <w:pPr>
        <w:ind w:firstLine="720"/>
        <w:jc w:val="both"/>
        <w:rPr>
          <w:sz w:val="22"/>
          <w:szCs w:val="22"/>
          <w:lang w:val="mk-MK"/>
        </w:rPr>
      </w:pPr>
    </w:p>
    <w:p w14:paraId="217E0B2D" w14:textId="77777777" w:rsidR="0028787E" w:rsidRPr="00C349A4" w:rsidRDefault="0028787E" w:rsidP="0028787E">
      <w:pPr>
        <w:jc w:val="both"/>
        <w:rPr>
          <w:sz w:val="22"/>
          <w:szCs w:val="22"/>
          <w:lang w:val="mk-MK"/>
        </w:rPr>
      </w:pPr>
    </w:p>
    <w:p w14:paraId="7B7F75FD" w14:textId="77777777" w:rsidR="0028787E" w:rsidRPr="00C349A4" w:rsidRDefault="0028787E" w:rsidP="0028787E">
      <w:pPr>
        <w:jc w:val="both"/>
        <w:rPr>
          <w:sz w:val="22"/>
          <w:szCs w:val="22"/>
          <w:lang w:val="mk-MK"/>
        </w:rPr>
      </w:pPr>
    </w:p>
    <w:p w14:paraId="63DE7766" w14:textId="77777777" w:rsidR="0028787E" w:rsidRPr="00C349A4" w:rsidRDefault="0028787E" w:rsidP="0028787E">
      <w:pPr>
        <w:jc w:val="both"/>
        <w:rPr>
          <w:sz w:val="22"/>
          <w:szCs w:val="22"/>
          <w:lang w:val="mk-MK"/>
        </w:rPr>
      </w:pPr>
      <w:r w:rsidRPr="00C349A4">
        <w:rPr>
          <w:sz w:val="22"/>
          <w:szCs w:val="22"/>
          <w:lang w:val="mk-MK"/>
        </w:rPr>
        <w:t xml:space="preserve">Бр. 08 – 128/7     </w:t>
      </w:r>
      <w:r w:rsidRPr="00C349A4">
        <w:rPr>
          <w:sz w:val="22"/>
          <w:szCs w:val="22"/>
          <w:lang w:val="mk-MK"/>
        </w:rPr>
        <w:tab/>
      </w:r>
      <w:r w:rsidRPr="00C349A4">
        <w:rPr>
          <w:sz w:val="22"/>
          <w:szCs w:val="22"/>
          <w:lang w:val="mk-MK"/>
        </w:rPr>
        <w:tab/>
      </w:r>
      <w:r w:rsidRPr="00C349A4">
        <w:rPr>
          <w:sz w:val="22"/>
          <w:szCs w:val="22"/>
          <w:lang w:val="mk-MK"/>
        </w:rPr>
        <w:tab/>
      </w:r>
      <w:r w:rsidRPr="00C349A4">
        <w:rPr>
          <w:sz w:val="22"/>
          <w:szCs w:val="22"/>
          <w:lang w:val="mk-MK"/>
        </w:rPr>
        <w:tab/>
      </w:r>
      <w:r w:rsidRPr="00C349A4">
        <w:rPr>
          <w:sz w:val="22"/>
          <w:szCs w:val="22"/>
          <w:lang w:val="mk-MK"/>
        </w:rPr>
        <w:tab/>
      </w:r>
      <w:r w:rsidRPr="00C349A4">
        <w:rPr>
          <w:sz w:val="22"/>
          <w:szCs w:val="22"/>
          <w:lang w:val="mk-MK"/>
        </w:rPr>
        <w:tab/>
        <w:t xml:space="preserve">              Претседател</w:t>
      </w:r>
    </w:p>
    <w:p w14:paraId="68977412" w14:textId="77777777" w:rsidR="0028787E" w:rsidRPr="00C349A4" w:rsidRDefault="0028787E" w:rsidP="0028787E">
      <w:pPr>
        <w:jc w:val="both"/>
        <w:rPr>
          <w:sz w:val="22"/>
          <w:szCs w:val="22"/>
          <w:lang w:val="mk-MK"/>
        </w:rPr>
      </w:pPr>
      <w:r w:rsidRPr="00C349A4">
        <w:rPr>
          <w:sz w:val="22"/>
          <w:szCs w:val="22"/>
          <w:lang w:val="mk-MK"/>
        </w:rPr>
        <w:t xml:space="preserve">27.01.2025  година                                                              на Советот на општина Дојран    </w:t>
      </w:r>
    </w:p>
    <w:p w14:paraId="154CC596" w14:textId="4FFCE868" w:rsidR="0028787E" w:rsidRPr="00C349A4" w:rsidRDefault="0028787E" w:rsidP="0028787E">
      <w:pPr>
        <w:jc w:val="both"/>
        <w:rPr>
          <w:sz w:val="22"/>
          <w:szCs w:val="22"/>
          <w:lang w:val="mk-MK"/>
        </w:rPr>
      </w:pPr>
      <w:r w:rsidRPr="00C349A4">
        <w:rPr>
          <w:sz w:val="22"/>
          <w:szCs w:val="22"/>
          <w:lang w:val="mk-MK"/>
        </w:rPr>
        <w:t xml:space="preserve">Стар Дојран                                                                                            Ратко Ајцев </w:t>
      </w:r>
      <w:r w:rsidR="00C349A4">
        <w:rPr>
          <w:sz w:val="22"/>
          <w:szCs w:val="22"/>
          <w:lang w:val="mk-MK"/>
        </w:rPr>
        <w:t>с.р.</w:t>
      </w:r>
    </w:p>
    <w:p w14:paraId="3D44C650" w14:textId="77777777" w:rsidR="0028787E" w:rsidRPr="00C349A4" w:rsidRDefault="0028787E" w:rsidP="0028787E">
      <w:pPr>
        <w:spacing w:after="105" w:line="259" w:lineRule="auto"/>
        <w:jc w:val="both"/>
        <w:rPr>
          <w:sz w:val="22"/>
          <w:szCs w:val="22"/>
          <w:lang w:val="mk-MK"/>
        </w:rPr>
      </w:pPr>
    </w:p>
    <w:p w14:paraId="1278B518" w14:textId="77777777" w:rsidR="0028787E" w:rsidRPr="00D646DE" w:rsidRDefault="0028787E" w:rsidP="0028787E">
      <w:pPr>
        <w:spacing w:after="105" w:line="259" w:lineRule="auto"/>
        <w:jc w:val="both"/>
        <w:rPr>
          <w:lang w:val="mk-MK"/>
        </w:rPr>
      </w:pPr>
    </w:p>
    <w:p w14:paraId="3BC81EE1" w14:textId="77777777" w:rsidR="0028787E" w:rsidRPr="00DC7F96" w:rsidRDefault="0028787E" w:rsidP="0028787E">
      <w:pPr>
        <w:ind w:firstLine="720"/>
        <w:jc w:val="both"/>
        <w:rPr>
          <w:lang w:val="mk-MK"/>
        </w:rPr>
      </w:pPr>
    </w:p>
    <w:p w14:paraId="07556A52" w14:textId="77777777" w:rsidR="0028787E" w:rsidRPr="00DC7F96" w:rsidRDefault="0028787E" w:rsidP="0028787E">
      <w:pPr>
        <w:ind w:firstLine="720"/>
        <w:jc w:val="both"/>
        <w:rPr>
          <w:lang w:val="mk-MK"/>
        </w:rPr>
      </w:pPr>
    </w:p>
    <w:p w14:paraId="72DC7153" w14:textId="77777777" w:rsidR="0028787E" w:rsidRPr="00DC7F96" w:rsidRDefault="0028787E" w:rsidP="0028787E">
      <w:pPr>
        <w:ind w:firstLine="720"/>
        <w:jc w:val="both"/>
        <w:rPr>
          <w:lang w:val="mk-MK"/>
        </w:rPr>
      </w:pPr>
    </w:p>
    <w:p w14:paraId="0DF47D6F" w14:textId="77777777" w:rsidR="0028787E" w:rsidRPr="00DC7F96" w:rsidRDefault="0028787E" w:rsidP="0028787E">
      <w:pPr>
        <w:ind w:firstLine="720"/>
        <w:jc w:val="both"/>
        <w:rPr>
          <w:lang w:val="mk-MK"/>
        </w:rPr>
      </w:pPr>
    </w:p>
    <w:p w14:paraId="777CBD99" w14:textId="77777777" w:rsidR="0028787E" w:rsidRPr="00DC7F96" w:rsidRDefault="0028787E" w:rsidP="0028787E">
      <w:pPr>
        <w:ind w:firstLine="720"/>
        <w:jc w:val="both"/>
        <w:rPr>
          <w:lang w:val="mk-MK"/>
        </w:rPr>
      </w:pPr>
    </w:p>
    <w:p w14:paraId="07829238" w14:textId="77777777" w:rsidR="0028787E" w:rsidRPr="00DC7F96" w:rsidRDefault="0028787E" w:rsidP="0028787E">
      <w:pPr>
        <w:ind w:firstLine="720"/>
        <w:jc w:val="both"/>
        <w:rPr>
          <w:lang w:val="mk-MK"/>
        </w:rPr>
      </w:pPr>
    </w:p>
    <w:p w14:paraId="373016BB" w14:textId="77777777" w:rsidR="0028787E" w:rsidRPr="00DC7F96" w:rsidRDefault="0028787E" w:rsidP="0028787E">
      <w:pPr>
        <w:ind w:firstLine="720"/>
        <w:jc w:val="both"/>
        <w:rPr>
          <w:lang w:val="mk-MK"/>
        </w:rPr>
      </w:pPr>
    </w:p>
    <w:p w14:paraId="4AE4DA1A" w14:textId="77777777" w:rsidR="0028787E" w:rsidRPr="00DC7F96" w:rsidRDefault="0028787E" w:rsidP="0028787E">
      <w:pPr>
        <w:ind w:firstLine="720"/>
        <w:jc w:val="both"/>
        <w:rPr>
          <w:lang w:val="mk-MK"/>
        </w:rPr>
      </w:pPr>
    </w:p>
    <w:p w14:paraId="10985E5A" w14:textId="77777777" w:rsidR="00173463" w:rsidRPr="00173463" w:rsidRDefault="00173463" w:rsidP="00173463">
      <w:pPr>
        <w:ind w:firstLine="567"/>
        <w:jc w:val="both"/>
        <w:rPr>
          <w:rFonts w:eastAsia="Calibri"/>
          <w:sz w:val="22"/>
          <w:szCs w:val="22"/>
          <w:lang w:val="mk-MK"/>
        </w:rPr>
      </w:pPr>
    </w:p>
    <w:p w14:paraId="40446BAF" w14:textId="77777777" w:rsidR="00173463" w:rsidRDefault="00173463" w:rsidP="00173463">
      <w:pPr>
        <w:ind w:firstLine="567"/>
        <w:jc w:val="both"/>
        <w:rPr>
          <w:rFonts w:eastAsia="Calibri"/>
          <w:sz w:val="22"/>
          <w:szCs w:val="22"/>
          <w:lang w:val="mk-MK"/>
        </w:rPr>
      </w:pPr>
    </w:p>
    <w:p w14:paraId="74C82D55" w14:textId="77777777" w:rsidR="0028787E" w:rsidRDefault="0028787E" w:rsidP="00173463">
      <w:pPr>
        <w:ind w:firstLine="567"/>
        <w:jc w:val="both"/>
        <w:rPr>
          <w:rFonts w:eastAsia="Calibri"/>
          <w:sz w:val="22"/>
          <w:szCs w:val="22"/>
          <w:lang w:val="mk-MK"/>
        </w:rPr>
      </w:pPr>
    </w:p>
    <w:p w14:paraId="52D075E4" w14:textId="77777777" w:rsidR="0028787E" w:rsidRDefault="0028787E" w:rsidP="00173463">
      <w:pPr>
        <w:ind w:firstLine="567"/>
        <w:jc w:val="both"/>
        <w:rPr>
          <w:rFonts w:eastAsia="Calibri"/>
          <w:sz w:val="22"/>
          <w:szCs w:val="22"/>
          <w:lang w:val="mk-MK"/>
        </w:rPr>
      </w:pPr>
    </w:p>
    <w:p w14:paraId="30523B17" w14:textId="77777777" w:rsidR="0028787E" w:rsidRDefault="0028787E" w:rsidP="00173463">
      <w:pPr>
        <w:ind w:firstLine="567"/>
        <w:jc w:val="both"/>
        <w:rPr>
          <w:rFonts w:eastAsia="Calibri"/>
          <w:sz w:val="22"/>
          <w:szCs w:val="22"/>
          <w:lang w:val="mk-MK"/>
        </w:rPr>
      </w:pPr>
    </w:p>
    <w:p w14:paraId="06759E31" w14:textId="77777777" w:rsidR="0028787E" w:rsidRDefault="0028787E" w:rsidP="00173463">
      <w:pPr>
        <w:ind w:firstLine="567"/>
        <w:jc w:val="both"/>
        <w:rPr>
          <w:rFonts w:eastAsia="Calibri"/>
          <w:sz w:val="22"/>
          <w:szCs w:val="22"/>
          <w:lang w:val="mk-MK"/>
        </w:rPr>
      </w:pPr>
    </w:p>
    <w:p w14:paraId="37988497" w14:textId="77777777" w:rsidR="0028787E" w:rsidRDefault="0028787E" w:rsidP="00173463">
      <w:pPr>
        <w:ind w:firstLine="567"/>
        <w:jc w:val="both"/>
        <w:rPr>
          <w:rFonts w:eastAsia="Calibri"/>
          <w:sz w:val="22"/>
          <w:szCs w:val="22"/>
          <w:lang w:val="mk-MK"/>
        </w:rPr>
      </w:pPr>
    </w:p>
    <w:p w14:paraId="785A48D3" w14:textId="77777777" w:rsidR="0028787E" w:rsidRDefault="0028787E" w:rsidP="00173463">
      <w:pPr>
        <w:ind w:firstLine="567"/>
        <w:jc w:val="both"/>
        <w:rPr>
          <w:rFonts w:eastAsia="Calibri"/>
          <w:sz w:val="22"/>
          <w:szCs w:val="22"/>
          <w:lang w:val="mk-MK"/>
        </w:rPr>
      </w:pPr>
    </w:p>
    <w:p w14:paraId="749A3711" w14:textId="77777777" w:rsidR="0028787E" w:rsidRDefault="0028787E" w:rsidP="00173463">
      <w:pPr>
        <w:ind w:firstLine="567"/>
        <w:jc w:val="both"/>
        <w:rPr>
          <w:rFonts w:eastAsia="Calibri"/>
          <w:sz w:val="22"/>
          <w:szCs w:val="22"/>
          <w:lang w:val="mk-MK"/>
        </w:rPr>
      </w:pPr>
    </w:p>
    <w:p w14:paraId="2C9024B6" w14:textId="77777777" w:rsidR="0028787E" w:rsidRDefault="0028787E" w:rsidP="00173463">
      <w:pPr>
        <w:ind w:firstLine="567"/>
        <w:jc w:val="both"/>
        <w:rPr>
          <w:rFonts w:eastAsia="Calibri"/>
          <w:sz w:val="22"/>
          <w:szCs w:val="22"/>
          <w:lang w:val="mk-MK"/>
        </w:rPr>
      </w:pPr>
    </w:p>
    <w:p w14:paraId="30083C39" w14:textId="77777777" w:rsidR="0028787E" w:rsidRDefault="0028787E" w:rsidP="00173463">
      <w:pPr>
        <w:ind w:firstLine="567"/>
        <w:jc w:val="both"/>
        <w:rPr>
          <w:rFonts w:eastAsia="Calibri"/>
          <w:sz w:val="22"/>
          <w:szCs w:val="22"/>
          <w:lang w:val="mk-MK"/>
        </w:rPr>
      </w:pPr>
    </w:p>
    <w:p w14:paraId="2A1B43B8" w14:textId="77777777" w:rsidR="0028787E" w:rsidRDefault="0028787E" w:rsidP="00173463">
      <w:pPr>
        <w:ind w:firstLine="567"/>
        <w:jc w:val="both"/>
        <w:rPr>
          <w:rFonts w:eastAsia="Calibri"/>
          <w:sz w:val="22"/>
          <w:szCs w:val="22"/>
          <w:lang w:val="mk-MK"/>
        </w:rPr>
      </w:pPr>
    </w:p>
    <w:p w14:paraId="2313A0E6" w14:textId="77777777" w:rsidR="0028787E" w:rsidRDefault="0028787E" w:rsidP="00173463">
      <w:pPr>
        <w:ind w:firstLine="567"/>
        <w:jc w:val="both"/>
        <w:rPr>
          <w:rFonts w:eastAsia="Calibri"/>
          <w:sz w:val="22"/>
          <w:szCs w:val="22"/>
          <w:lang w:val="mk-MK"/>
        </w:rPr>
      </w:pPr>
    </w:p>
    <w:p w14:paraId="65B065D5" w14:textId="77777777" w:rsidR="0028787E" w:rsidRDefault="0028787E" w:rsidP="00173463">
      <w:pPr>
        <w:ind w:firstLine="567"/>
        <w:jc w:val="both"/>
        <w:rPr>
          <w:rFonts w:eastAsia="Calibri"/>
          <w:sz w:val="22"/>
          <w:szCs w:val="22"/>
          <w:lang w:val="mk-MK"/>
        </w:rPr>
      </w:pPr>
    </w:p>
    <w:p w14:paraId="0E450165" w14:textId="77777777" w:rsidR="0028787E" w:rsidRDefault="0028787E" w:rsidP="00173463">
      <w:pPr>
        <w:ind w:firstLine="567"/>
        <w:jc w:val="both"/>
        <w:rPr>
          <w:rFonts w:eastAsia="Calibri"/>
          <w:sz w:val="22"/>
          <w:szCs w:val="22"/>
          <w:lang w:val="mk-MK"/>
        </w:rPr>
      </w:pPr>
    </w:p>
    <w:p w14:paraId="7DDB67E4" w14:textId="77777777" w:rsidR="0028787E" w:rsidRDefault="0028787E" w:rsidP="00173463">
      <w:pPr>
        <w:ind w:firstLine="567"/>
        <w:jc w:val="both"/>
        <w:rPr>
          <w:rFonts w:eastAsia="Calibri"/>
          <w:sz w:val="22"/>
          <w:szCs w:val="22"/>
          <w:lang w:val="mk-MK"/>
        </w:rPr>
      </w:pPr>
    </w:p>
    <w:p w14:paraId="1D832974" w14:textId="77777777" w:rsidR="0028787E" w:rsidRDefault="0028787E" w:rsidP="00173463">
      <w:pPr>
        <w:ind w:firstLine="567"/>
        <w:jc w:val="both"/>
        <w:rPr>
          <w:rFonts w:eastAsia="Calibri"/>
          <w:sz w:val="22"/>
          <w:szCs w:val="22"/>
          <w:lang w:val="mk-MK"/>
        </w:rPr>
      </w:pPr>
    </w:p>
    <w:p w14:paraId="06B7D6D2" w14:textId="77777777" w:rsidR="0028787E" w:rsidRDefault="0028787E" w:rsidP="00173463">
      <w:pPr>
        <w:ind w:firstLine="567"/>
        <w:jc w:val="both"/>
        <w:rPr>
          <w:rFonts w:eastAsia="Calibri"/>
          <w:sz w:val="22"/>
          <w:szCs w:val="22"/>
          <w:lang w:val="mk-MK"/>
        </w:rPr>
      </w:pPr>
    </w:p>
    <w:p w14:paraId="32F829D9" w14:textId="77777777" w:rsidR="0028787E" w:rsidRDefault="0028787E" w:rsidP="00173463">
      <w:pPr>
        <w:ind w:firstLine="567"/>
        <w:jc w:val="both"/>
        <w:rPr>
          <w:rFonts w:eastAsia="Calibri"/>
          <w:sz w:val="22"/>
          <w:szCs w:val="22"/>
          <w:lang w:val="mk-MK"/>
        </w:rPr>
      </w:pPr>
    </w:p>
    <w:p w14:paraId="08B00F4A" w14:textId="77777777" w:rsidR="0028787E" w:rsidRDefault="0028787E" w:rsidP="00173463">
      <w:pPr>
        <w:ind w:firstLine="567"/>
        <w:jc w:val="both"/>
        <w:rPr>
          <w:rFonts w:eastAsia="Calibri"/>
          <w:sz w:val="22"/>
          <w:szCs w:val="22"/>
          <w:lang w:val="mk-MK"/>
        </w:rPr>
      </w:pPr>
    </w:p>
    <w:p w14:paraId="79997DA0" w14:textId="77777777" w:rsidR="0028787E" w:rsidRPr="00173463" w:rsidRDefault="0028787E" w:rsidP="00173463">
      <w:pPr>
        <w:ind w:firstLine="567"/>
        <w:jc w:val="both"/>
        <w:rPr>
          <w:rFonts w:eastAsia="Calibri"/>
          <w:sz w:val="22"/>
          <w:szCs w:val="22"/>
          <w:lang w:val="mk-MK"/>
        </w:rPr>
      </w:pPr>
    </w:p>
    <w:p w14:paraId="1BE3E740" w14:textId="77777777" w:rsidR="00173463" w:rsidRPr="00173463" w:rsidRDefault="00173463" w:rsidP="00173463">
      <w:pPr>
        <w:ind w:firstLine="567"/>
        <w:jc w:val="both"/>
        <w:rPr>
          <w:rFonts w:eastAsia="Calibri"/>
          <w:sz w:val="22"/>
          <w:szCs w:val="22"/>
          <w:lang w:val="mk-MK"/>
        </w:rPr>
      </w:pPr>
    </w:p>
    <w:p w14:paraId="112B5174" w14:textId="77777777" w:rsidR="00173463" w:rsidRPr="00173463" w:rsidRDefault="00173463" w:rsidP="00173463">
      <w:pPr>
        <w:ind w:firstLine="567"/>
        <w:jc w:val="both"/>
        <w:rPr>
          <w:rFonts w:eastAsia="Calibri"/>
          <w:sz w:val="22"/>
          <w:szCs w:val="22"/>
          <w:lang w:val="mk-MK"/>
        </w:rPr>
      </w:pPr>
    </w:p>
    <w:p w14:paraId="107554A5" w14:textId="5B5B84ED" w:rsidR="0028787E" w:rsidRPr="00A30E65" w:rsidRDefault="0028787E" w:rsidP="0028787E">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стр.1</w:t>
      </w:r>
      <w:r w:rsidR="00A30E65" w:rsidRPr="00A30E65">
        <w:rPr>
          <w:sz w:val="22"/>
          <w:szCs w:val="22"/>
          <w:lang w:val="mk-MK"/>
        </w:rPr>
        <w:t>8</w:t>
      </w:r>
    </w:p>
    <w:p w14:paraId="3E1A5B21" w14:textId="77777777" w:rsidR="0028787E" w:rsidRDefault="0028787E" w:rsidP="00173463">
      <w:pPr>
        <w:ind w:firstLine="567"/>
        <w:jc w:val="both"/>
        <w:rPr>
          <w:rFonts w:eastAsia="Calibri"/>
          <w:sz w:val="22"/>
          <w:szCs w:val="22"/>
          <w:lang w:val="mk-MK"/>
        </w:rPr>
      </w:pPr>
    </w:p>
    <w:p w14:paraId="45E08264" w14:textId="003CF89D"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ab/>
        <w:t xml:space="preserve"> Врз основа на член 50 став 1 точка 3 од Законот за локалната самоуправа ("Службен весник на Р.М."), бр.5/02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50F71975" w14:textId="77777777" w:rsidR="00173463" w:rsidRPr="00173463" w:rsidRDefault="00173463" w:rsidP="00173463">
      <w:pPr>
        <w:ind w:firstLine="567"/>
        <w:jc w:val="both"/>
        <w:rPr>
          <w:rFonts w:eastAsia="Calibri"/>
          <w:sz w:val="22"/>
          <w:szCs w:val="22"/>
          <w:lang w:val="mk-MK"/>
        </w:rPr>
      </w:pPr>
    </w:p>
    <w:p w14:paraId="32988342" w14:textId="77777777" w:rsidR="00173463" w:rsidRPr="00173463" w:rsidRDefault="00173463" w:rsidP="00173463">
      <w:pPr>
        <w:ind w:firstLine="567"/>
        <w:jc w:val="both"/>
        <w:rPr>
          <w:rFonts w:eastAsia="Calibri"/>
          <w:sz w:val="22"/>
          <w:szCs w:val="22"/>
          <w:lang w:val="mk-MK"/>
        </w:rPr>
      </w:pPr>
    </w:p>
    <w:p w14:paraId="1FF04814" w14:textId="77777777" w:rsidR="00173463" w:rsidRPr="00173463" w:rsidRDefault="00173463" w:rsidP="00173463">
      <w:pPr>
        <w:ind w:firstLine="567"/>
        <w:jc w:val="both"/>
        <w:rPr>
          <w:rFonts w:eastAsia="Calibri"/>
          <w:sz w:val="22"/>
          <w:szCs w:val="22"/>
          <w:lang w:val="mk-MK"/>
        </w:rPr>
      </w:pPr>
    </w:p>
    <w:p w14:paraId="6009FD95" w14:textId="77777777" w:rsidR="00173463" w:rsidRPr="00173463" w:rsidRDefault="00173463" w:rsidP="00173463">
      <w:pPr>
        <w:ind w:firstLine="567"/>
        <w:jc w:val="both"/>
        <w:rPr>
          <w:rFonts w:eastAsia="Calibri"/>
          <w:sz w:val="22"/>
          <w:szCs w:val="22"/>
          <w:lang w:val="mk-MK"/>
        </w:rPr>
      </w:pPr>
    </w:p>
    <w:p w14:paraId="7A52208E" w14:textId="77777777" w:rsidR="00173463" w:rsidRPr="00173463" w:rsidRDefault="00173463" w:rsidP="00173463">
      <w:pPr>
        <w:ind w:firstLine="567"/>
        <w:jc w:val="both"/>
        <w:rPr>
          <w:rFonts w:eastAsia="Calibri"/>
          <w:sz w:val="22"/>
          <w:szCs w:val="22"/>
          <w:lang w:val="mk-MK"/>
        </w:rPr>
      </w:pPr>
    </w:p>
    <w:p w14:paraId="3BB7E936" w14:textId="77777777" w:rsidR="00173463" w:rsidRPr="00173463" w:rsidRDefault="00173463" w:rsidP="00173463">
      <w:pPr>
        <w:ind w:firstLine="567"/>
        <w:jc w:val="both"/>
        <w:rPr>
          <w:rFonts w:eastAsia="Calibri"/>
          <w:sz w:val="22"/>
          <w:szCs w:val="22"/>
          <w:lang w:val="mk-MK"/>
        </w:rPr>
      </w:pPr>
    </w:p>
    <w:p w14:paraId="197A9FC0" w14:textId="77777777" w:rsidR="00173463" w:rsidRPr="00173463" w:rsidRDefault="00173463" w:rsidP="003B4355">
      <w:pPr>
        <w:ind w:firstLine="567"/>
        <w:jc w:val="center"/>
        <w:rPr>
          <w:rFonts w:eastAsia="Calibri"/>
          <w:sz w:val="22"/>
          <w:szCs w:val="22"/>
          <w:lang w:val="mk-MK"/>
        </w:rPr>
      </w:pPr>
      <w:r w:rsidRPr="00173463">
        <w:rPr>
          <w:rFonts w:eastAsia="Calibri"/>
          <w:sz w:val="22"/>
          <w:szCs w:val="22"/>
          <w:lang w:val="mk-MK"/>
        </w:rPr>
        <w:t>Р  Е  Ш  Е  Н И  Е</w:t>
      </w:r>
    </w:p>
    <w:p w14:paraId="104F4824" w14:textId="77777777" w:rsidR="00173463" w:rsidRPr="00173463" w:rsidRDefault="00173463" w:rsidP="003B4355">
      <w:pPr>
        <w:ind w:firstLine="567"/>
        <w:jc w:val="center"/>
        <w:rPr>
          <w:rFonts w:eastAsia="Calibri"/>
          <w:sz w:val="22"/>
          <w:szCs w:val="22"/>
          <w:lang w:val="mk-MK"/>
        </w:rPr>
      </w:pPr>
      <w:r w:rsidRPr="00173463">
        <w:rPr>
          <w:rFonts w:eastAsia="Calibri"/>
          <w:sz w:val="22"/>
          <w:szCs w:val="22"/>
          <w:lang w:val="mk-MK"/>
        </w:rPr>
        <w:t>За објавување  на Годишната Програма за одржување на јавна чистота во општина Дојран за 2025 година</w:t>
      </w:r>
    </w:p>
    <w:p w14:paraId="4C8F5A2E" w14:textId="77777777" w:rsidR="00173463" w:rsidRPr="00173463" w:rsidRDefault="00173463" w:rsidP="00173463">
      <w:pPr>
        <w:ind w:firstLine="567"/>
        <w:jc w:val="both"/>
        <w:rPr>
          <w:rFonts w:eastAsia="Calibri"/>
          <w:sz w:val="22"/>
          <w:szCs w:val="22"/>
          <w:lang w:val="mk-MK"/>
        </w:rPr>
      </w:pPr>
    </w:p>
    <w:p w14:paraId="32836D08" w14:textId="77777777" w:rsidR="00173463" w:rsidRPr="00173463" w:rsidRDefault="00173463" w:rsidP="00173463">
      <w:pPr>
        <w:ind w:firstLine="567"/>
        <w:jc w:val="both"/>
        <w:rPr>
          <w:rFonts w:eastAsia="Calibri"/>
          <w:sz w:val="22"/>
          <w:szCs w:val="22"/>
          <w:lang w:val="mk-MK"/>
        </w:rPr>
      </w:pPr>
    </w:p>
    <w:p w14:paraId="76FA88F8" w14:textId="77777777" w:rsidR="00173463" w:rsidRPr="00173463" w:rsidRDefault="00173463" w:rsidP="00173463">
      <w:pPr>
        <w:ind w:firstLine="567"/>
        <w:jc w:val="both"/>
        <w:rPr>
          <w:rFonts w:eastAsia="Calibri"/>
          <w:sz w:val="22"/>
          <w:szCs w:val="22"/>
          <w:lang w:val="mk-MK"/>
        </w:rPr>
      </w:pPr>
    </w:p>
    <w:p w14:paraId="046593B9" w14:textId="77777777" w:rsidR="00173463" w:rsidRPr="00173463" w:rsidRDefault="00173463" w:rsidP="00173463">
      <w:pPr>
        <w:ind w:firstLine="567"/>
        <w:jc w:val="both"/>
        <w:rPr>
          <w:rFonts w:eastAsia="Calibri"/>
          <w:sz w:val="22"/>
          <w:szCs w:val="22"/>
          <w:lang w:val="mk-MK"/>
        </w:rPr>
      </w:pPr>
    </w:p>
    <w:p w14:paraId="47E0DCF9" w14:textId="77777777" w:rsidR="00173463" w:rsidRPr="00173463" w:rsidRDefault="00173463" w:rsidP="00173463">
      <w:pPr>
        <w:ind w:firstLine="567"/>
        <w:jc w:val="both"/>
        <w:rPr>
          <w:rFonts w:eastAsia="Calibri"/>
          <w:sz w:val="22"/>
          <w:szCs w:val="22"/>
          <w:lang w:val="mk-MK"/>
        </w:rPr>
      </w:pPr>
    </w:p>
    <w:p w14:paraId="188A2236" w14:textId="77777777" w:rsidR="00173463" w:rsidRPr="00173463" w:rsidRDefault="00173463" w:rsidP="00173463">
      <w:pPr>
        <w:ind w:firstLine="567"/>
        <w:jc w:val="both"/>
        <w:rPr>
          <w:rFonts w:eastAsia="Calibri"/>
          <w:sz w:val="22"/>
          <w:szCs w:val="22"/>
          <w:lang w:val="mk-MK"/>
        </w:rPr>
      </w:pPr>
    </w:p>
    <w:p w14:paraId="064F3EB9" w14:textId="77777777" w:rsidR="00173463" w:rsidRPr="00173463" w:rsidRDefault="00173463" w:rsidP="00173463">
      <w:pPr>
        <w:ind w:firstLine="567"/>
        <w:jc w:val="both"/>
        <w:rPr>
          <w:rFonts w:eastAsia="Calibri"/>
          <w:sz w:val="22"/>
          <w:szCs w:val="22"/>
          <w:lang w:val="mk-MK"/>
        </w:rPr>
      </w:pPr>
    </w:p>
    <w:p w14:paraId="2925EF2A"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ab/>
        <w:t>1.Годишна Програма за одржување на јавна чистота во општина Дојран за 2025 година, донесена на седницата  на Советот на општина Дојран, одржана на ден 27.01.2025 година,  да се објави во "Службен гласник на општина Дојран".</w:t>
      </w:r>
    </w:p>
    <w:p w14:paraId="2F54DB53" w14:textId="77777777" w:rsidR="00173463" w:rsidRPr="00173463" w:rsidRDefault="00173463" w:rsidP="00173463">
      <w:pPr>
        <w:ind w:firstLine="567"/>
        <w:jc w:val="both"/>
        <w:rPr>
          <w:rFonts w:eastAsia="Calibri"/>
          <w:sz w:val="22"/>
          <w:szCs w:val="22"/>
          <w:lang w:val="mk-MK"/>
        </w:rPr>
      </w:pPr>
    </w:p>
    <w:p w14:paraId="656EDA6A" w14:textId="77777777" w:rsidR="00173463" w:rsidRPr="00173463" w:rsidRDefault="00173463" w:rsidP="00173463">
      <w:pPr>
        <w:ind w:firstLine="567"/>
        <w:jc w:val="both"/>
        <w:rPr>
          <w:rFonts w:eastAsia="Calibri"/>
          <w:sz w:val="22"/>
          <w:szCs w:val="22"/>
          <w:lang w:val="mk-MK"/>
        </w:rPr>
      </w:pPr>
    </w:p>
    <w:p w14:paraId="68BDF77C" w14:textId="77777777" w:rsidR="00173463" w:rsidRPr="00173463" w:rsidRDefault="00173463" w:rsidP="00173463">
      <w:pPr>
        <w:ind w:firstLine="567"/>
        <w:jc w:val="both"/>
        <w:rPr>
          <w:rFonts w:eastAsia="Calibri"/>
          <w:sz w:val="22"/>
          <w:szCs w:val="22"/>
          <w:lang w:val="mk-MK"/>
        </w:rPr>
      </w:pPr>
    </w:p>
    <w:p w14:paraId="5ACC4E3A" w14:textId="77777777" w:rsidR="00173463" w:rsidRPr="00173463" w:rsidRDefault="00173463" w:rsidP="00173463">
      <w:pPr>
        <w:ind w:firstLine="567"/>
        <w:jc w:val="both"/>
        <w:rPr>
          <w:rFonts w:eastAsia="Calibri"/>
          <w:sz w:val="22"/>
          <w:szCs w:val="22"/>
          <w:lang w:val="mk-MK"/>
        </w:rPr>
      </w:pPr>
    </w:p>
    <w:p w14:paraId="6AE1DC69" w14:textId="77777777" w:rsidR="00173463" w:rsidRPr="00173463" w:rsidRDefault="00173463" w:rsidP="00173463">
      <w:pPr>
        <w:ind w:firstLine="567"/>
        <w:jc w:val="both"/>
        <w:rPr>
          <w:rFonts w:eastAsia="Calibri"/>
          <w:sz w:val="22"/>
          <w:szCs w:val="22"/>
          <w:lang w:val="mk-MK"/>
        </w:rPr>
      </w:pPr>
    </w:p>
    <w:p w14:paraId="75D1A413" w14:textId="77777777" w:rsidR="00173463" w:rsidRPr="00173463" w:rsidRDefault="00173463" w:rsidP="00173463">
      <w:pPr>
        <w:ind w:firstLine="567"/>
        <w:jc w:val="both"/>
        <w:rPr>
          <w:rFonts w:eastAsia="Calibri"/>
          <w:sz w:val="22"/>
          <w:szCs w:val="22"/>
          <w:lang w:val="mk-MK"/>
        </w:rPr>
      </w:pPr>
    </w:p>
    <w:p w14:paraId="06905787" w14:textId="05DB2D09"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 xml:space="preserve">         2.Ова Решение влегува во сила со денот на донесувањето.</w:t>
      </w:r>
    </w:p>
    <w:p w14:paraId="6A7A9BCD" w14:textId="77777777" w:rsidR="00173463" w:rsidRPr="00173463" w:rsidRDefault="00173463" w:rsidP="00173463">
      <w:pPr>
        <w:ind w:firstLine="567"/>
        <w:jc w:val="both"/>
        <w:rPr>
          <w:rFonts w:eastAsia="Calibri"/>
          <w:sz w:val="22"/>
          <w:szCs w:val="22"/>
          <w:lang w:val="mk-MK"/>
        </w:rPr>
      </w:pPr>
    </w:p>
    <w:p w14:paraId="7CB7E56E" w14:textId="77777777" w:rsidR="00173463" w:rsidRPr="00173463" w:rsidRDefault="00173463" w:rsidP="00173463">
      <w:pPr>
        <w:ind w:firstLine="567"/>
        <w:jc w:val="both"/>
        <w:rPr>
          <w:rFonts w:eastAsia="Calibri"/>
          <w:sz w:val="22"/>
          <w:szCs w:val="22"/>
          <w:lang w:val="mk-MK"/>
        </w:rPr>
      </w:pPr>
    </w:p>
    <w:p w14:paraId="35E9A49F" w14:textId="77777777" w:rsidR="00173463" w:rsidRPr="00173463" w:rsidRDefault="00173463" w:rsidP="00173463">
      <w:pPr>
        <w:ind w:firstLine="567"/>
        <w:jc w:val="both"/>
        <w:rPr>
          <w:rFonts w:eastAsia="Calibri"/>
          <w:sz w:val="22"/>
          <w:szCs w:val="22"/>
          <w:lang w:val="mk-MK"/>
        </w:rPr>
      </w:pPr>
    </w:p>
    <w:p w14:paraId="5F5D44BF" w14:textId="77777777" w:rsidR="00173463" w:rsidRPr="00173463" w:rsidRDefault="00173463" w:rsidP="00173463">
      <w:pPr>
        <w:ind w:firstLine="567"/>
        <w:jc w:val="both"/>
        <w:rPr>
          <w:rFonts w:eastAsia="Calibri"/>
          <w:sz w:val="22"/>
          <w:szCs w:val="22"/>
          <w:lang w:val="mk-MK"/>
        </w:rPr>
      </w:pPr>
    </w:p>
    <w:p w14:paraId="18233D30" w14:textId="77777777" w:rsidR="00173463" w:rsidRPr="00173463" w:rsidRDefault="00173463" w:rsidP="00173463">
      <w:pPr>
        <w:ind w:firstLine="567"/>
        <w:jc w:val="both"/>
        <w:rPr>
          <w:rFonts w:eastAsia="Calibri"/>
          <w:sz w:val="22"/>
          <w:szCs w:val="22"/>
          <w:lang w:val="mk-MK"/>
        </w:rPr>
      </w:pPr>
    </w:p>
    <w:p w14:paraId="130043C8" w14:textId="6FC5E794" w:rsidR="003B4355" w:rsidRPr="008805B9" w:rsidRDefault="003B4355" w:rsidP="003B4355">
      <w:pPr>
        <w:ind w:left="284" w:firstLine="425"/>
        <w:jc w:val="both"/>
        <w:rPr>
          <w:rFonts w:eastAsia="Calibri"/>
          <w:sz w:val="22"/>
          <w:szCs w:val="22"/>
          <w:lang w:val="mk-MK"/>
        </w:rPr>
      </w:pPr>
      <w:r w:rsidRPr="003B4355">
        <w:rPr>
          <w:rFonts w:eastAsia="Calibri"/>
          <w:sz w:val="22"/>
          <w:szCs w:val="22"/>
          <w:lang w:val="mk-MK"/>
        </w:rPr>
        <w:t xml:space="preserve">   </w:t>
      </w:r>
      <w:r w:rsidRPr="008805B9">
        <w:rPr>
          <w:rFonts w:eastAsia="Calibri"/>
          <w:sz w:val="22"/>
          <w:szCs w:val="22"/>
          <w:lang w:val="ru-RU"/>
        </w:rPr>
        <w:t>Бр.09</w:t>
      </w:r>
      <w:r w:rsidRPr="008805B9">
        <w:rPr>
          <w:rFonts w:eastAsia="Calibri"/>
          <w:sz w:val="22"/>
          <w:szCs w:val="22"/>
          <w:lang w:val="mk-MK"/>
        </w:rPr>
        <w:t xml:space="preserve"> </w:t>
      </w:r>
      <w:r w:rsidRPr="008805B9">
        <w:rPr>
          <w:rFonts w:eastAsia="Calibri"/>
          <w:sz w:val="22"/>
          <w:szCs w:val="22"/>
          <w:lang w:val="ru-RU"/>
        </w:rPr>
        <w:t>– 1</w:t>
      </w:r>
      <w:r w:rsidRPr="003B4355">
        <w:rPr>
          <w:rFonts w:eastAsia="Calibri"/>
          <w:sz w:val="22"/>
          <w:szCs w:val="22"/>
          <w:lang w:val="mk-MK"/>
        </w:rPr>
        <w:t>9</w:t>
      </w:r>
      <w:r>
        <w:rPr>
          <w:rFonts w:eastAsia="Calibri"/>
          <w:sz w:val="22"/>
          <w:szCs w:val="22"/>
          <w:lang w:val="ru-RU"/>
        </w:rPr>
        <w:t>8</w:t>
      </w:r>
      <w:r w:rsidRPr="00D860AA">
        <w:rPr>
          <w:rFonts w:eastAsia="Calibri"/>
          <w:sz w:val="22"/>
          <w:szCs w:val="22"/>
          <w:lang w:val="mk-MK"/>
        </w:rPr>
        <w:t>/6</w:t>
      </w:r>
      <w:r w:rsidRPr="008805B9">
        <w:rPr>
          <w:rFonts w:eastAsia="Calibri"/>
          <w:sz w:val="22"/>
          <w:szCs w:val="22"/>
          <w:lang w:val="mk-MK"/>
        </w:rPr>
        <w:t xml:space="preserve">  </w:t>
      </w:r>
    </w:p>
    <w:p w14:paraId="0C34FD71" w14:textId="77777777" w:rsidR="003B4355" w:rsidRPr="008805B9" w:rsidRDefault="003B4355" w:rsidP="003B4355">
      <w:pPr>
        <w:ind w:left="284" w:firstLine="425"/>
        <w:jc w:val="both"/>
        <w:rPr>
          <w:rFonts w:eastAsia="Calibri"/>
          <w:sz w:val="22"/>
          <w:szCs w:val="22"/>
          <w:lang w:val="ru-RU"/>
        </w:rPr>
      </w:pPr>
      <w:r w:rsidRPr="008805B9">
        <w:rPr>
          <w:sz w:val="22"/>
          <w:szCs w:val="22"/>
          <w:lang w:val="ru-RU"/>
        </w:rPr>
        <w:t xml:space="preserve">   </w:t>
      </w:r>
      <w:r w:rsidRPr="003B4355">
        <w:rPr>
          <w:sz w:val="22"/>
          <w:szCs w:val="22"/>
          <w:lang w:val="mk-MK"/>
        </w:rPr>
        <w:t>31</w:t>
      </w:r>
      <w:r w:rsidRPr="008805B9">
        <w:rPr>
          <w:sz w:val="22"/>
          <w:szCs w:val="22"/>
          <w:lang w:val="ru-RU"/>
        </w:rPr>
        <w:t>.0</w:t>
      </w:r>
      <w:r w:rsidRPr="003B4355">
        <w:rPr>
          <w:sz w:val="22"/>
          <w:szCs w:val="22"/>
          <w:lang w:val="mk-MK"/>
        </w:rPr>
        <w:t>1</w:t>
      </w:r>
      <w:r w:rsidRPr="008805B9">
        <w:rPr>
          <w:sz w:val="22"/>
          <w:szCs w:val="22"/>
          <w:lang w:val="ru-RU"/>
        </w:rPr>
        <w:t>.202</w:t>
      </w:r>
      <w:r w:rsidRPr="003B4355">
        <w:rPr>
          <w:sz w:val="22"/>
          <w:szCs w:val="22"/>
          <w:lang w:val="mk-MK"/>
        </w:rPr>
        <w:t>5</w:t>
      </w:r>
      <w:r w:rsidRPr="008805B9">
        <w:rPr>
          <w:sz w:val="22"/>
          <w:szCs w:val="22"/>
          <w:lang w:val="ru-RU"/>
        </w:rPr>
        <w:t xml:space="preserve"> </w:t>
      </w:r>
      <w:r w:rsidRPr="008805B9">
        <w:rPr>
          <w:rFonts w:eastAsia="Calibri"/>
          <w:sz w:val="22"/>
          <w:szCs w:val="22"/>
          <w:lang w:val="ru-RU"/>
        </w:rPr>
        <w:t>година</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p>
    <w:p w14:paraId="67EB8ADA"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 xml:space="preserve">     </w:t>
      </w:r>
      <w:r>
        <w:rPr>
          <w:rFonts w:eastAsia="Calibri"/>
          <w:sz w:val="22"/>
          <w:szCs w:val="22"/>
          <w:lang w:val="ru-RU"/>
        </w:rPr>
        <w:t xml:space="preserve"> </w:t>
      </w:r>
      <w:r w:rsidRPr="008805B9">
        <w:rPr>
          <w:rFonts w:eastAsia="Calibri"/>
          <w:sz w:val="22"/>
          <w:szCs w:val="22"/>
          <w:lang w:val="ru-RU"/>
        </w:rPr>
        <w:t>Стар Дојран</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Градоначалник</w:t>
      </w:r>
    </w:p>
    <w:p w14:paraId="523AACE1"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на општина Дојран</w:t>
      </w:r>
    </w:p>
    <w:p w14:paraId="30070BDB" w14:textId="77777777" w:rsidR="003B4355" w:rsidRPr="008805B9" w:rsidRDefault="003B4355" w:rsidP="003B4355">
      <w:pPr>
        <w:ind w:firstLine="567"/>
        <w:rPr>
          <w:sz w:val="22"/>
          <w:szCs w:val="22"/>
          <w:lang w:val="mk-MK"/>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Анго Ангов с.р.</w:t>
      </w:r>
    </w:p>
    <w:p w14:paraId="195E9B6A" w14:textId="77777777" w:rsidR="003B4355" w:rsidRPr="00D860AA" w:rsidRDefault="003B4355" w:rsidP="003B4355">
      <w:pPr>
        <w:ind w:firstLine="567"/>
        <w:jc w:val="both"/>
        <w:rPr>
          <w:rFonts w:eastAsia="Calibri"/>
          <w:sz w:val="22"/>
          <w:szCs w:val="22"/>
          <w:lang w:val="ru-RU"/>
        </w:rPr>
      </w:pPr>
    </w:p>
    <w:p w14:paraId="5D7CF697" w14:textId="77777777" w:rsidR="003B4355" w:rsidRPr="00D860AA" w:rsidRDefault="003B4355" w:rsidP="003B4355">
      <w:pPr>
        <w:ind w:firstLine="567"/>
        <w:jc w:val="both"/>
        <w:rPr>
          <w:rFonts w:eastAsia="Calibri"/>
          <w:sz w:val="22"/>
          <w:szCs w:val="22"/>
          <w:lang w:val="ru-RU"/>
        </w:rPr>
      </w:pPr>
    </w:p>
    <w:p w14:paraId="4EC858D6" w14:textId="77777777" w:rsidR="00173463" w:rsidRPr="00173463" w:rsidRDefault="00173463" w:rsidP="00173463">
      <w:pPr>
        <w:ind w:firstLine="567"/>
        <w:jc w:val="both"/>
        <w:rPr>
          <w:rFonts w:eastAsia="Calibri"/>
          <w:sz w:val="22"/>
          <w:szCs w:val="22"/>
          <w:lang w:val="mk-MK"/>
        </w:rPr>
      </w:pPr>
    </w:p>
    <w:p w14:paraId="7704FB41" w14:textId="77777777" w:rsidR="00173463" w:rsidRPr="00173463" w:rsidRDefault="00173463" w:rsidP="00173463">
      <w:pPr>
        <w:ind w:firstLine="567"/>
        <w:jc w:val="both"/>
        <w:rPr>
          <w:rFonts w:eastAsia="Calibri"/>
          <w:sz w:val="22"/>
          <w:szCs w:val="22"/>
          <w:lang w:val="mk-MK"/>
        </w:rPr>
      </w:pPr>
    </w:p>
    <w:p w14:paraId="1527F3F0" w14:textId="77777777" w:rsidR="00173463" w:rsidRPr="00173463" w:rsidRDefault="00173463" w:rsidP="00173463">
      <w:pPr>
        <w:ind w:firstLine="567"/>
        <w:jc w:val="both"/>
        <w:rPr>
          <w:rFonts w:eastAsia="Calibri"/>
          <w:sz w:val="22"/>
          <w:szCs w:val="22"/>
          <w:lang w:val="mk-MK"/>
        </w:rPr>
      </w:pPr>
    </w:p>
    <w:p w14:paraId="38C5F376" w14:textId="77777777" w:rsidR="00173463" w:rsidRPr="00173463" w:rsidRDefault="00173463" w:rsidP="00173463">
      <w:pPr>
        <w:ind w:firstLine="567"/>
        <w:jc w:val="both"/>
        <w:rPr>
          <w:rFonts w:eastAsia="Calibri"/>
          <w:sz w:val="22"/>
          <w:szCs w:val="22"/>
          <w:lang w:val="mk-MK"/>
        </w:rPr>
      </w:pPr>
    </w:p>
    <w:p w14:paraId="1D19D554" w14:textId="77777777" w:rsidR="00173463" w:rsidRPr="00173463" w:rsidRDefault="00173463" w:rsidP="00173463">
      <w:pPr>
        <w:ind w:firstLine="567"/>
        <w:jc w:val="both"/>
        <w:rPr>
          <w:rFonts w:eastAsia="Calibri"/>
          <w:sz w:val="22"/>
          <w:szCs w:val="22"/>
          <w:lang w:val="mk-MK"/>
        </w:rPr>
      </w:pPr>
    </w:p>
    <w:p w14:paraId="0319BABB" w14:textId="77777777" w:rsidR="00173463" w:rsidRPr="00173463" w:rsidRDefault="00173463" w:rsidP="00173463">
      <w:pPr>
        <w:ind w:firstLine="567"/>
        <w:jc w:val="both"/>
        <w:rPr>
          <w:rFonts w:eastAsia="Calibri"/>
          <w:sz w:val="22"/>
          <w:szCs w:val="22"/>
          <w:lang w:val="mk-MK"/>
        </w:rPr>
      </w:pPr>
    </w:p>
    <w:p w14:paraId="0D1D48CA" w14:textId="77777777" w:rsidR="00173463" w:rsidRPr="00173463" w:rsidRDefault="00173463" w:rsidP="00173463">
      <w:pPr>
        <w:ind w:firstLine="567"/>
        <w:jc w:val="both"/>
        <w:rPr>
          <w:rFonts w:eastAsia="Calibri"/>
          <w:sz w:val="22"/>
          <w:szCs w:val="22"/>
          <w:lang w:val="mk-MK"/>
        </w:rPr>
      </w:pPr>
    </w:p>
    <w:p w14:paraId="377E3159" w14:textId="77777777" w:rsidR="00173463" w:rsidRPr="00D860AA" w:rsidRDefault="00173463" w:rsidP="00173463">
      <w:pPr>
        <w:ind w:firstLine="567"/>
        <w:jc w:val="both"/>
        <w:rPr>
          <w:rFonts w:eastAsia="Calibri"/>
          <w:sz w:val="22"/>
          <w:szCs w:val="22"/>
          <w:lang w:val="ru-RU"/>
        </w:rPr>
      </w:pPr>
    </w:p>
    <w:p w14:paraId="374F4D30" w14:textId="77777777" w:rsidR="003B4355" w:rsidRPr="00D860AA" w:rsidRDefault="003B4355" w:rsidP="00173463">
      <w:pPr>
        <w:ind w:firstLine="567"/>
        <w:jc w:val="both"/>
        <w:rPr>
          <w:rFonts w:eastAsia="Calibri"/>
          <w:sz w:val="22"/>
          <w:szCs w:val="22"/>
          <w:lang w:val="ru-RU"/>
        </w:rPr>
      </w:pPr>
    </w:p>
    <w:p w14:paraId="5488C735" w14:textId="77777777" w:rsidR="003B4355" w:rsidRPr="00D860AA" w:rsidRDefault="003B4355" w:rsidP="00173463">
      <w:pPr>
        <w:ind w:firstLine="567"/>
        <w:jc w:val="both"/>
        <w:rPr>
          <w:rFonts w:eastAsia="Calibri"/>
          <w:sz w:val="22"/>
          <w:szCs w:val="22"/>
          <w:lang w:val="ru-RU"/>
        </w:rPr>
      </w:pPr>
    </w:p>
    <w:p w14:paraId="3B625A7B" w14:textId="72A5616C" w:rsidR="0028787E" w:rsidRPr="00A30E65" w:rsidRDefault="0028787E" w:rsidP="0028787E">
      <w:pPr>
        <w:pStyle w:val="ListParagraph"/>
        <w:pBdr>
          <w:bottom w:val="single" w:sz="12" w:space="2" w:color="auto"/>
        </w:pBdr>
        <w:rPr>
          <w:sz w:val="22"/>
          <w:szCs w:val="22"/>
          <w:lang w:val="ru-RU"/>
        </w:rPr>
      </w:pPr>
      <w:r w:rsidRPr="00C349A4">
        <w:rPr>
          <w:sz w:val="22"/>
          <w:szCs w:val="22"/>
          <w:lang w:val="mk-MK"/>
        </w:rPr>
        <w:lastRenderedPageBreak/>
        <w:t>31.01.2025 година,                 "Службен гласник на општина Дојран "  бр.1  стр.1</w:t>
      </w:r>
      <w:r w:rsidR="00A30E65" w:rsidRPr="00A30E65">
        <w:rPr>
          <w:sz w:val="22"/>
          <w:szCs w:val="22"/>
          <w:lang w:val="ru-RU"/>
        </w:rPr>
        <w:t>9</w:t>
      </w:r>
    </w:p>
    <w:p w14:paraId="5F0EBA59" w14:textId="77777777" w:rsidR="003B4355" w:rsidRPr="00C349A4" w:rsidRDefault="003B4355" w:rsidP="00173463">
      <w:pPr>
        <w:ind w:firstLine="567"/>
        <w:jc w:val="both"/>
        <w:rPr>
          <w:rFonts w:eastAsia="Calibri"/>
          <w:sz w:val="22"/>
          <w:szCs w:val="22"/>
          <w:lang w:val="mk-MK"/>
        </w:rPr>
      </w:pPr>
    </w:p>
    <w:p w14:paraId="054C0B08" w14:textId="77777777" w:rsidR="0028787E" w:rsidRPr="00C349A4" w:rsidRDefault="0028787E" w:rsidP="0028787E">
      <w:pPr>
        <w:spacing w:line="259" w:lineRule="auto"/>
        <w:ind w:firstLine="720"/>
        <w:jc w:val="both"/>
        <w:rPr>
          <w:sz w:val="22"/>
          <w:szCs w:val="22"/>
          <w:lang w:val="mk-MK"/>
        </w:rPr>
      </w:pPr>
      <w:r w:rsidRPr="00C349A4">
        <w:rPr>
          <w:sz w:val="22"/>
          <w:szCs w:val="22"/>
          <w:lang w:val="mk-MK"/>
        </w:rPr>
        <w:t xml:space="preserve">Врз основа на член 12 од Законот за јавна чистота („Службен весник на Р.М.“ , бр.111/08, 64/09, 88/10, 114/10, 23/11, 53/11, 80/12, 163/13, 44/15, 147/15, 31/16) и („Службен весник на Р.С.М.“ бр.122/21), Советот на општина Дојран на седницата одржана на ден 27.01.2025 година донесе: </w:t>
      </w:r>
    </w:p>
    <w:p w14:paraId="6D6BEA05" w14:textId="77777777" w:rsidR="00773CB0" w:rsidRDefault="0028787E" w:rsidP="00773CB0">
      <w:pPr>
        <w:spacing w:after="98" w:line="259" w:lineRule="auto"/>
        <w:rPr>
          <w:sz w:val="22"/>
          <w:szCs w:val="22"/>
          <w:lang w:val="mk-MK"/>
        </w:rPr>
      </w:pPr>
      <w:r w:rsidRPr="00C349A4">
        <w:rPr>
          <w:sz w:val="22"/>
          <w:szCs w:val="22"/>
          <w:lang w:val="mk-MK"/>
        </w:rPr>
        <w:t xml:space="preserve"> </w:t>
      </w:r>
      <w:r w:rsidR="00773CB0">
        <w:rPr>
          <w:sz w:val="22"/>
          <w:szCs w:val="22"/>
          <w:lang w:val="mk-MK"/>
        </w:rPr>
        <w:tab/>
      </w:r>
      <w:r w:rsidR="00773CB0">
        <w:rPr>
          <w:sz w:val="22"/>
          <w:szCs w:val="22"/>
          <w:lang w:val="mk-MK"/>
        </w:rPr>
        <w:tab/>
      </w:r>
      <w:r w:rsidR="00773CB0">
        <w:rPr>
          <w:sz w:val="22"/>
          <w:szCs w:val="22"/>
          <w:lang w:val="mk-MK"/>
        </w:rPr>
        <w:tab/>
      </w:r>
      <w:r w:rsidR="00773CB0">
        <w:rPr>
          <w:sz w:val="22"/>
          <w:szCs w:val="22"/>
          <w:lang w:val="mk-MK"/>
        </w:rPr>
        <w:tab/>
      </w:r>
    </w:p>
    <w:p w14:paraId="1E356607" w14:textId="669B390A" w:rsidR="0028787E" w:rsidRPr="00C349A4" w:rsidRDefault="00122D0B" w:rsidP="00773CB0">
      <w:pPr>
        <w:spacing w:after="98" w:line="259" w:lineRule="auto"/>
        <w:ind w:left="1440" w:firstLine="720"/>
        <w:rPr>
          <w:sz w:val="22"/>
          <w:szCs w:val="22"/>
          <w:lang w:val="mk-MK"/>
        </w:rPr>
      </w:pPr>
      <w:r w:rsidRPr="00122D0B">
        <w:rPr>
          <w:sz w:val="22"/>
          <w:szCs w:val="22"/>
          <w:lang w:val="mk-MK"/>
        </w:rPr>
        <w:t xml:space="preserve">    </w:t>
      </w:r>
      <w:r w:rsidR="0028787E" w:rsidRPr="00C349A4">
        <w:rPr>
          <w:sz w:val="22"/>
          <w:szCs w:val="22"/>
          <w:lang w:val="mk-MK"/>
        </w:rPr>
        <w:t xml:space="preserve">Г О Д И Ш Н А   П Р О Г Р А М А </w:t>
      </w:r>
    </w:p>
    <w:p w14:paraId="0197EE3F" w14:textId="77777777" w:rsidR="0028787E" w:rsidRPr="00C349A4" w:rsidRDefault="0028787E" w:rsidP="0028787E">
      <w:pPr>
        <w:spacing w:after="98" w:line="259" w:lineRule="auto"/>
        <w:ind w:left="11" w:right="1" w:hanging="10"/>
        <w:jc w:val="center"/>
        <w:rPr>
          <w:sz w:val="22"/>
          <w:szCs w:val="22"/>
          <w:lang w:val="mk-MK"/>
        </w:rPr>
      </w:pPr>
      <w:r w:rsidRPr="00C349A4">
        <w:rPr>
          <w:sz w:val="22"/>
          <w:szCs w:val="22"/>
          <w:lang w:val="mk-MK"/>
        </w:rPr>
        <w:t xml:space="preserve">ЗА ОДРЖУВАЊЕ НА ЈАВНА ЧИСТОТА  </w:t>
      </w:r>
    </w:p>
    <w:p w14:paraId="3C9B86E2" w14:textId="77777777" w:rsidR="0028787E" w:rsidRPr="00C349A4" w:rsidRDefault="0028787E" w:rsidP="0028787E">
      <w:pPr>
        <w:spacing w:after="98" w:line="259" w:lineRule="auto"/>
        <w:ind w:left="11" w:hanging="10"/>
        <w:jc w:val="center"/>
        <w:rPr>
          <w:sz w:val="22"/>
          <w:szCs w:val="22"/>
          <w:lang w:val="mk-MK"/>
        </w:rPr>
      </w:pPr>
      <w:r w:rsidRPr="00C349A4">
        <w:rPr>
          <w:sz w:val="22"/>
          <w:szCs w:val="22"/>
          <w:lang w:val="mk-MK"/>
        </w:rPr>
        <w:t xml:space="preserve">ВО ОПШТИНА ДОЈРАН ЗА 2025  ГОДИНА </w:t>
      </w:r>
    </w:p>
    <w:p w14:paraId="35925515" w14:textId="77777777" w:rsidR="0028787E" w:rsidRPr="00C349A4" w:rsidRDefault="0028787E" w:rsidP="0028787E">
      <w:pPr>
        <w:spacing w:after="98" w:line="259" w:lineRule="auto"/>
        <w:ind w:left="11"/>
        <w:rPr>
          <w:sz w:val="22"/>
          <w:szCs w:val="22"/>
          <w:lang w:val="mk-MK"/>
        </w:rPr>
      </w:pPr>
    </w:p>
    <w:p w14:paraId="54AD3EE9" w14:textId="77777777" w:rsidR="0028787E" w:rsidRPr="00C349A4" w:rsidRDefault="0028787E" w:rsidP="0028787E">
      <w:pPr>
        <w:spacing w:after="98" w:line="259" w:lineRule="auto"/>
        <w:ind w:left="11" w:firstLine="709"/>
        <w:rPr>
          <w:sz w:val="22"/>
          <w:szCs w:val="22"/>
          <w:lang w:val="mk-MK"/>
        </w:rPr>
      </w:pPr>
      <w:r w:rsidRPr="00C349A4">
        <w:rPr>
          <w:sz w:val="22"/>
          <w:szCs w:val="22"/>
          <w:lang w:val="mk-MK"/>
        </w:rPr>
        <w:t xml:space="preserve">I. ОПШТИ ОДРЕДБИ </w:t>
      </w:r>
    </w:p>
    <w:p w14:paraId="37BC2474" w14:textId="5FFDABB0" w:rsidR="0028787E" w:rsidRPr="00C349A4" w:rsidRDefault="0028787E" w:rsidP="00773CB0">
      <w:pPr>
        <w:spacing w:line="259" w:lineRule="auto"/>
        <w:ind w:firstLine="720"/>
        <w:rPr>
          <w:sz w:val="22"/>
          <w:szCs w:val="22"/>
          <w:lang w:val="mk-MK"/>
        </w:rPr>
      </w:pPr>
      <w:r w:rsidRPr="00C349A4">
        <w:rPr>
          <w:sz w:val="22"/>
          <w:szCs w:val="22"/>
          <w:lang w:val="mk-MK"/>
        </w:rPr>
        <w:t xml:space="preserve"> Одржувањето на јавната чистота е континуиран процес кој обезбедува трајно и квалитетно чистење на јавните површини на отворените простори на јавните објекти и на дворните површини на колективните и индивидуалните објекти за домување. Сопствениците, односно корисниците на отворени простори на јавните објекти и на дворните површини на колективните и индивидуалните објекти за домување се должни истите уредно да ги одржуваат и редовно да го отстрануваат сметот од истите. </w:t>
      </w:r>
    </w:p>
    <w:p w14:paraId="47CF3AA0" w14:textId="77777777" w:rsidR="0028787E" w:rsidRPr="00C349A4" w:rsidRDefault="0028787E" w:rsidP="0028787E">
      <w:pPr>
        <w:ind w:left="-15" w:firstLine="735"/>
        <w:jc w:val="both"/>
        <w:rPr>
          <w:sz w:val="22"/>
          <w:szCs w:val="22"/>
          <w:lang w:val="mk-MK"/>
        </w:rPr>
      </w:pPr>
      <w:r w:rsidRPr="00C349A4">
        <w:rPr>
          <w:sz w:val="22"/>
          <w:szCs w:val="22"/>
          <w:lang w:val="mk-MK"/>
        </w:rPr>
        <w:t xml:space="preserve">Согласно одредбите на Законот за јавна чистота, одржувањето на јавната чистота, собирањето на сметот и чистењето на снегот во зимски услови се дејност од јавен интерес од локално значење, и претставува обврска на единиците на локалната самоуправа. </w:t>
      </w:r>
    </w:p>
    <w:p w14:paraId="7408E6B6" w14:textId="77777777" w:rsidR="0028787E" w:rsidRPr="00C349A4" w:rsidRDefault="0028787E" w:rsidP="0028787E">
      <w:pPr>
        <w:ind w:left="-15" w:firstLine="735"/>
        <w:jc w:val="both"/>
        <w:rPr>
          <w:sz w:val="22"/>
          <w:szCs w:val="22"/>
          <w:lang w:val="mk-MK"/>
        </w:rPr>
      </w:pPr>
      <w:r w:rsidRPr="00C349A4">
        <w:rPr>
          <w:sz w:val="22"/>
          <w:szCs w:val="22"/>
          <w:lang w:val="mk-MK"/>
        </w:rPr>
        <w:t xml:space="preserve">За вршење на работите на одржување на јавната чистота, општина Дојран секоја година донесува годишна програма која содржи: вид и обем на работите што треба да се извршат, финансиски средства, временски рокови за извршување на работите, динамика и начин на вршење на работите. </w:t>
      </w:r>
    </w:p>
    <w:p w14:paraId="1487C51D" w14:textId="77777777" w:rsidR="0028787E" w:rsidRPr="00C349A4" w:rsidRDefault="0028787E" w:rsidP="0028787E">
      <w:pPr>
        <w:spacing w:line="259" w:lineRule="auto"/>
        <w:ind w:left="720"/>
        <w:jc w:val="both"/>
        <w:rPr>
          <w:sz w:val="22"/>
          <w:szCs w:val="22"/>
          <w:lang w:val="mk-MK"/>
        </w:rPr>
      </w:pPr>
      <w:r w:rsidRPr="00C349A4">
        <w:rPr>
          <w:sz w:val="22"/>
          <w:szCs w:val="22"/>
          <w:lang w:val="mk-MK"/>
        </w:rPr>
        <w:t xml:space="preserve"> </w:t>
      </w:r>
    </w:p>
    <w:p w14:paraId="37A199B7" w14:textId="77777777" w:rsidR="0028787E" w:rsidRPr="00C349A4" w:rsidRDefault="0028787E" w:rsidP="0028787E">
      <w:pPr>
        <w:spacing w:line="259" w:lineRule="auto"/>
        <w:ind w:left="720"/>
        <w:jc w:val="both"/>
        <w:rPr>
          <w:sz w:val="22"/>
          <w:szCs w:val="22"/>
          <w:lang w:val="mk-MK"/>
        </w:rPr>
      </w:pPr>
      <w:r w:rsidRPr="00C349A4">
        <w:rPr>
          <w:sz w:val="22"/>
          <w:szCs w:val="22"/>
          <w:lang w:val="mk-MK"/>
        </w:rPr>
        <w:t xml:space="preserve">II. СТРАТЕШКИ ДЕЛ </w:t>
      </w:r>
    </w:p>
    <w:p w14:paraId="4D92D374" w14:textId="77777777" w:rsidR="0028787E" w:rsidRPr="00C349A4" w:rsidRDefault="0028787E" w:rsidP="0028787E">
      <w:pPr>
        <w:spacing w:line="259" w:lineRule="auto"/>
        <w:ind w:left="720"/>
        <w:jc w:val="both"/>
        <w:rPr>
          <w:sz w:val="22"/>
          <w:szCs w:val="22"/>
          <w:lang w:val="mk-MK"/>
        </w:rPr>
      </w:pPr>
    </w:p>
    <w:p w14:paraId="14C6D80B" w14:textId="77777777" w:rsidR="0028787E" w:rsidRPr="00C349A4" w:rsidRDefault="0028787E" w:rsidP="0028787E">
      <w:pPr>
        <w:spacing w:after="98" w:line="259" w:lineRule="auto"/>
        <w:ind w:firstLine="720"/>
        <w:rPr>
          <w:sz w:val="22"/>
          <w:szCs w:val="22"/>
          <w:lang w:val="mk-MK"/>
        </w:rPr>
      </w:pPr>
      <w:r w:rsidRPr="00C349A4">
        <w:rPr>
          <w:sz w:val="22"/>
          <w:szCs w:val="22"/>
          <w:lang w:val="mk-MK"/>
        </w:rPr>
        <w:t xml:space="preserve"> Програмата на општина Дојран за одржување на јавната чистота е насочена кон одржување на јавната чистота на јавните површини и на отворените простори на јавните објекти, заради обезбедување на поквалитетни услови за живот на граѓаните и почиста животна средина во општината. </w:t>
      </w:r>
    </w:p>
    <w:p w14:paraId="2B5ADBBD" w14:textId="77777777" w:rsidR="0028787E" w:rsidRPr="00C349A4" w:rsidRDefault="0028787E" w:rsidP="0028787E">
      <w:pPr>
        <w:spacing w:after="98" w:line="259" w:lineRule="auto"/>
        <w:ind w:firstLine="720"/>
        <w:jc w:val="both"/>
        <w:rPr>
          <w:sz w:val="22"/>
          <w:szCs w:val="22"/>
          <w:lang w:val="mk-MK"/>
        </w:rPr>
      </w:pPr>
      <w:r w:rsidRPr="00C349A4">
        <w:rPr>
          <w:sz w:val="22"/>
          <w:szCs w:val="22"/>
          <w:lang w:val="mk-MK"/>
        </w:rPr>
        <w:t xml:space="preserve"> Со оваа Програма се утврдуваат работите за одржување на јавната чистота во општина Дојран за 2025 година, и тоа: </w:t>
      </w:r>
    </w:p>
    <w:p w14:paraId="57ACAEE9" w14:textId="77777777" w:rsidR="0028787E" w:rsidRPr="00C349A4" w:rsidRDefault="0028787E" w:rsidP="0028787E">
      <w:pPr>
        <w:spacing w:line="259" w:lineRule="auto"/>
        <w:ind w:left="720"/>
        <w:rPr>
          <w:sz w:val="22"/>
          <w:szCs w:val="22"/>
          <w:lang w:val="mk-MK"/>
        </w:rPr>
      </w:pPr>
      <w:r w:rsidRPr="00C349A4">
        <w:rPr>
          <w:sz w:val="22"/>
          <w:szCs w:val="22"/>
          <w:lang w:val="mk-MK"/>
        </w:rPr>
        <w:t xml:space="preserve"> Вид и обем  на работите што треба да се извршат; </w:t>
      </w:r>
    </w:p>
    <w:p w14:paraId="16BF04E7" w14:textId="77777777" w:rsidR="0028787E" w:rsidRPr="00C349A4" w:rsidRDefault="0028787E" w:rsidP="0028787E">
      <w:pPr>
        <w:numPr>
          <w:ilvl w:val="0"/>
          <w:numId w:val="1"/>
        </w:numPr>
        <w:spacing w:after="112" w:line="249" w:lineRule="auto"/>
        <w:ind w:hanging="360"/>
        <w:jc w:val="both"/>
        <w:rPr>
          <w:sz w:val="22"/>
          <w:szCs w:val="22"/>
        </w:rPr>
      </w:pPr>
      <w:proofErr w:type="spellStart"/>
      <w:r w:rsidRPr="00C349A4">
        <w:rPr>
          <w:sz w:val="22"/>
          <w:szCs w:val="22"/>
        </w:rPr>
        <w:t>Финансиските</w:t>
      </w:r>
      <w:proofErr w:type="spellEnd"/>
      <w:r w:rsidRPr="00C349A4">
        <w:rPr>
          <w:sz w:val="22"/>
          <w:szCs w:val="22"/>
        </w:rPr>
        <w:t xml:space="preserve"> </w:t>
      </w:r>
      <w:proofErr w:type="spellStart"/>
      <w:r w:rsidRPr="00C349A4">
        <w:rPr>
          <w:sz w:val="22"/>
          <w:szCs w:val="22"/>
        </w:rPr>
        <w:t>средства</w:t>
      </w:r>
      <w:proofErr w:type="spellEnd"/>
      <w:r w:rsidRPr="00C349A4">
        <w:rPr>
          <w:sz w:val="22"/>
          <w:szCs w:val="22"/>
        </w:rPr>
        <w:t xml:space="preserve">; </w:t>
      </w:r>
    </w:p>
    <w:p w14:paraId="392BC6BE" w14:textId="77777777" w:rsidR="0028787E" w:rsidRPr="00C349A4" w:rsidRDefault="0028787E" w:rsidP="0028787E">
      <w:pPr>
        <w:numPr>
          <w:ilvl w:val="0"/>
          <w:numId w:val="1"/>
        </w:numPr>
        <w:spacing w:after="18" w:line="249" w:lineRule="auto"/>
        <w:ind w:hanging="360"/>
        <w:jc w:val="both"/>
        <w:rPr>
          <w:sz w:val="22"/>
          <w:szCs w:val="22"/>
        </w:rPr>
      </w:pPr>
      <w:proofErr w:type="spellStart"/>
      <w:r w:rsidRPr="00C349A4">
        <w:rPr>
          <w:sz w:val="22"/>
          <w:szCs w:val="22"/>
        </w:rPr>
        <w:t>Временски</w:t>
      </w:r>
      <w:proofErr w:type="spellEnd"/>
      <w:r w:rsidRPr="00C349A4">
        <w:rPr>
          <w:sz w:val="22"/>
          <w:szCs w:val="22"/>
        </w:rPr>
        <w:t xml:space="preserve"> </w:t>
      </w:r>
      <w:proofErr w:type="spellStart"/>
      <w:r w:rsidRPr="00C349A4">
        <w:rPr>
          <w:sz w:val="22"/>
          <w:szCs w:val="22"/>
        </w:rPr>
        <w:t>рокови</w:t>
      </w:r>
      <w:proofErr w:type="spellEnd"/>
      <w:r w:rsidRPr="00C349A4">
        <w:rPr>
          <w:sz w:val="22"/>
          <w:szCs w:val="22"/>
        </w:rPr>
        <w:t xml:space="preserve"> </w:t>
      </w:r>
      <w:proofErr w:type="spellStart"/>
      <w:r w:rsidRPr="00C349A4">
        <w:rPr>
          <w:sz w:val="22"/>
          <w:szCs w:val="22"/>
        </w:rPr>
        <w:t>за</w:t>
      </w:r>
      <w:proofErr w:type="spellEnd"/>
      <w:r w:rsidRPr="00C349A4">
        <w:rPr>
          <w:sz w:val="22"/>
          <w:szCs w:val="22"/>
        </w:rPr>
        <w:t xml:space="preserve"> </w:t>
      </w:r>
      <w:proofErr w:type="spellStart"/>
      <w:r w:rsidRPr="00C349A4">
        <w:rPr>
          <w:sz w:val="22"/>
          <w:szCs w:val="22"/>
        </w:rPr>
        <w:t>извршување</w:t>
      </w:r>
      <w:proofErr w:type="spellEnd"/>
      <w:r w:rsidRPr="00C349A4">
        <w:rPr>
          <w:sz w:val="22"/>
          <w:szCs w:val="22"/>
        </w:rPr>
        <w:t xml:space="preserve">; </w:t>
      </w:r>
    </w:p>
    <w:p w14:paraId="5F744309" w14:textId="77777777" w:rsidR="0028787E" w:rsidRPr="00C349A4" w:rsidRDefault="0028787E" w:rsidP="0028787E">
      <w:pPr>
        <w:numPr>
          <w:ilvl w:val="0"/>
          <w:numId w:val="1"/>
        </w:numPr>
        <w:spacing w:after="11" w:line="249" w:lineRule="auto"/>
        <w:ind w:hanging="360"/>
        <w:jc w:val="both"/>
        <w:rPr>
          <w:sz w:val="22"/>
          <w:szCs w:val="22"/>
        </w:rPr>
      </w:pPr>
      <w:proofErr w:type="spellStart"/>
      <w:r w:rsidRPr="00C349A4">
        <w:rPr>
          <w:sz w:val="22"/>
          <w:szCs w:val="22"/>
        </w:rPr>
        <w:t>Динамика</w:t>
      </w:r>
      <w:proofErr w:type="spellEnd"/>
      <w:r w:rsidRPr="00C349A4">
        <w:rPr>
          <w:sz w:val="22"/>
          <w:szCs w:val="22"/>
        </w:rPr>
        <w:t xml:space="preserve"> и </w:t>
      </w:r>
      <w:proofErr w:type="spellStart"/>
      <w:r w:rsidRPr="00C349A4">
        <w:rPr>
          <w:sz w:val="22"/>
          <w:szCs w:val="22"/>
        </w:rPr>
        <w:t>начин</w:t>
      </w:r>
      <w:proofErr w:type="spellEnd"/>
      <w:r w:rsidRPr="00C349A4">
        <w:rPr>
          <w:sz w:val="22"/>
          <w:szCs w:val="22"/>
        </w:rPr>
        <w:t xml:space="preserve"> </w:t>
      </w:r>
      <w:proofErr w:type="spellStart"/>
      <w:r w:rsidRPr="00C349A4">
        <w:rPr>
          <w:sz w:val="22"/>
          <w:szCs w:val="22"/>
        </w:rPr>
        <w:t>на</w:t>
      </w:r>
      <w:proofErr w:type="spellEnd"/>
      <w:r w:rsidRPr="00C349A4">
        <w:rPr>
          <w:sz w:val="22"/>
          <w:szCs w:val="22"/>
        </w:rPr>
        <w:t xml:space="preserve"> </w:t>
      </w:r>
      <w:proofErr w:type="spellStart"/>
      <w:r w:rsidRPr="00C349A4">
        <w:rPr>
          <w:sz w:val="22"/>
          <w:szCs w:val="22"/>
        </w:rPr>
        <w:t>вршење</w:t>
      </w:r>
      <w:proofErr w:type="spellEnd"/>
      <w:r w:rsidRPr="00C349A4">
        <w:rPr>
          <w:sz w:val="22"/>
          <w:szCs w:val="22"/>
        </w:rPr>
        <w:t xml:space="preserve"> </w:t>
      </w:r>
      <w:proofErr w:type="spellStart"/>
      <w:r w:rsidRPr="00C349A4">
        <w:rPr>
          <w:sz w:val="22"/>
          <w:szCs w:val="22"/>
        </w:rPr>
        <w:t>на</w:t>
      </w:r>
      <w:proofErr w:type="spellEnd"/>
      <w:r w:rsidRPr="00C349A4">
        <w:rPr>
          <w:sz w:val="22"/>
          <w:szCs w:val="22"/>
        </w:rPr>
        <w:t xml:space="preserve"> </w:t>
      </w:r>
      <w:proofErr w:type="spellStart"/>
      <w:r w:rsidRPr="00C349A4">
        <w:rPr>
          <w:sz w:val="22"/>
          <w:szCs w:val="22"/>
        </w:rPr>
        <w:t>работите</w:t>
      </w:r>
      <w:proofErr w:type="spellEnd"/>
      <w:r w:rsidRPr="00C349A4">
        <w:rPr>
          <w:sz w:val="22"/>
          <w:szCs w:val="22"/>
        </w:rPr>
        <w:t xml:space="preserve">; </w:t>
      </w:r>
    </w:p>
    <w:p w14:paraId="0A3C8C36" w14:textId="77777777" w:rsidR="0028787E" w:rsidRPr="00C349A4" w:rsidRDefault="0028787E" w:rsidP="0028787E">
      <w:pPr>
        <w:numPr>
          <w:ilvl w:val="0"/>
          <w:numId w:val="1"/>
        </w:numPr>
        <w:spacing w:line="249" w:lineRule="auto"/>
        <w:ind w:hanging="360"/>
        <w:jc w:val="both"/>
        <w:rPr>
          <w:sz w:val="22"/>
          <w:szCs w:val="22"/>
        </w:rPr>
      </w:pPr>
      <w:proofErr w:type="spellStart"/>
      <w:r w:rsidRPr="00C349A4">
        <w:rPr>
          <w:sz w:val="22"/>
          <w:szCs w:val="22"/>
        </w:rPr>
        <w:t>Обезбедување</w:t>
      </w:r>
      <w:proofErr w:type="spellEnd"/>
      <w:r w:rsidRPr="00C349A4">
        <w:rPr>
          <w:sz w:val="22"/>
          <w:szCs w:val="22"/>
        </w:rPr>
        <w:t xml:space="preserve"> </w:t>
      </w:r>
      <w:proofErr w:type="spellStart"/>
      <w:r w:rsidRPr="00C349A4">
        <w:rPr>
          <w:sz w:val="22"/>
          <w:szCs w:val="22"/>
        </w:rPr>
        <w:t>на</w:t>
      </w:r>
      <w:proofErr w:type="spellEnd"/>
      <w:r w:rsidRPr="00C349A4">
        <w:rPr>
          <w:sz w:val="22"/>
          <w:szCs w:val="22"/>
        </w:rPr>
        <w:t xml:space="preserve"> </w:t>
      </w:r>
      <w:proofErr w:type="spellStart"/>
      <w:r w:rsidRPr="00C349A4">
        <w:rPr>
          <w:sz w:val="22"/>
          <w:szCs w:val="22"/>
        </w:rPr>
        <w:t>јавни</w:t>
      </w:r>
      <w:proofErr w:type="spellEnd"/>
      <w:r w:rsidRPr="00C349A4">
        <w:rPr>
          <w:sz w:val="22"/>
          <w:szCs w:val="22"/>
        </w:rPr>
        <w:t xml:space="preserve"> </w:t>
      </w:r>
      <w:proofErr w:type="spellStart"/>
      <w:r w:rsidRPr="00C349A4">
        <w:rPr>
          <w:sz w:val="22"/>
          <w:szCs w:val="22"/>
        </w:rPr>
        <w:t>санитарни</w:t>
      </w:r>
      <w:proofErr w:type="spellEnd"/>
      <w:r w:rsidRPr="00C349A4">
        <w:rPr>
          <w:sz w:val="22"/>
          <w:szCs w:val="22"/>
        </w:rPr>
        <w:t xml:space="preserve"> </w:t>
      </w:r>
      <w:proofErr w:type="spellStart"/>
      <w:r w:rsidRPr="00C349A4">
        <w:rPr>
          <w:sz w:val="22"/>
          <w:szCs w:val="22"/>
        </w:rPr>
        <w:t>јазли</w:t>
      </w:r>
      <w:proofErr w:type="spellEnd"/>
      <w:r w:rsidRPr="00C349A4">
        <w:rPr>
          <w:sz w:val="22"/>
          <w:szCs w:val="22"/>
        </w:rPr>
        <w:t xml:space="preserve"> и </w:t>
      </w:r>
      <w:proofErr w:type="spellStart"/>
      <w:r w:rsidRPr="00C349A4">
        <w:rPr>
          <w:sz w:val="22"/>
          <w:szCs w:val="22"/>
        </w:rPr>
        <w:t>поставување</w:t>
      </w:r>
      <w:proofErr w:type="spellEnd"/>
      <w:r w:rsidRPr="00C349A4">
        <w:rPr>
          <w:sz w:val="22"/>
          <w:szCs w:val="22"/>
        </w:rPr>
        <w:t xml:space="preserve"> </w:t>
      </w:r>
      <w:proofErr w:type="spellStart"/>
      <w:r w:rsidRPr="00C349A4">
        <w:rPr>
          <w:sz w:val="22"/>
          <w:szCs w:val="22"/>
        </w:rPr>
        <w:t>на</w:t>
      </w:r>
      <w:proofErr w:type="spellEnd"/>
      <w:r w:rsidRPr="00C349A4">
        <w:rPr>
          <w:sz w:val="22"/>
          <w:szCs w:val="22"/>
        </w:rPr>
        <w:t xml:space="preserve"> </w:t>
      </w:r>
      <w:proofErr w:type="spellStart"/>
      <w:r w:rsidRPr="00C349A4">
        <w:rPr>
          <w:sz w:val="22"/>
          <w:szCs w:val="22"/>
        </w:rPr>
        <w:t>соодветни</w:t>
      </w:r>
      <w:proofErr w:type="spellEnd"/>
      <w:r w:rsidRPr="00C349A4">
        <w:rPr>
          <w:sz w:val="22"/>
          <w:szCs w:val="22"/>
        </w:rPr>
        <w:t xml:space="preserve"> </w:t>
      </w:r>
      <w:proofErr w:type="spellStart"/>
      <w:r w:rsidRPr="00C349A4">
        <w:rPr>
          <w:sz w:val="22"/>
          <w:szCs w:val="22"/>
        </w:rPr>
        <w:t>садови</w:t>
      </w:r>
      <w:proofErr w:type="spellEnd"/>
      <w:r w:rsidRPr="00C349A4">
        <w:rPr>
          <w:sz w:val="22"/>
          <w:szCs w:val="22"/>
        </w:rPr>
        <w:t xml:space="preserve"> </w:t>
      </w:r>
      <w:proofErr w:type="spellStart"/>
      <w:r w:rsidRPr="00C349A4">
        <w:rPr>
          <w:sz w:val="22"/>
          <w:szCs w:val="22"/>
        </w:rPr>
        <w:t>за</w:t>
      </w:r>
      <w:proofErr w:type="spellEnd"/>
      <w:r w:rsidRPr="00C349A4">
        <w:rPr>
          <w:sz w:val="22"/>
          <w:szCs w:val="22"/>
        </w:rPr>
        <w:t xml:space="preserve"> </w:t>
      </w:r>
      <w:proofErr w:type="spellStart"/>
      <w:r w:rsidRPr="00C349A4">
        <w:rPr>
          <w:sz w:val="22"/>
          <w:szCs w:val="22"/>
        </w:rPr>
        <w:t>фрлање</w:t>
      </w:r>
      <w:proofErr w:type="spellEnd"/>
      <w:r w:rsidRPr="00C349A4">
        <w:rPr>
          <w:sz w:val="22"/>
          <w:szCs w:val="22"/>
        </w:rPr>
        <w:t xml:space="preserve"> </w:t>
      </w:r>
      <w:proofErr w:type="spellStart"/>
      <w:r w:rsidRPr="00C349A4">
        <w:rPr>
          <w:sz w:val="22"/>
          <w:szCs w:val="22"/>
        </w:rPr>
        <w:t>на</w:t>
      </w:r>
      <w:proofErr w:type="spellEnd"/>
      <w:r w:rsidRPr="00C349A4">
        <w:rPr>
          <w:sz w:val="22"/>
          <w:szCs w:val="22"/>
        </w:rPr>
        <w:t xml:space="preserve"> </w:t>
      </w:r>
      <w:proofErr w:type="spellStart"/>
      <w:r w:rsidRPr="00C349A4">
        <w:rPr>
          <w:sz w:val="22"/>
          <w:szCs w:val="22"/>
        </w:rPr>
        <w:t>отпадоци</w:t>
      </w:r>
      <w:proofErr w:type="spellEnd"/>
      <w:r w:rsidRPr="00C349A4">
        <w:rPr>
          <w:sz w:val="22"/>
          <w:szCs w:val="22"/>
        </w:rPr>
        <w:t xml:space="preserve"> </w:t>
      </w:r>
      <w:proofErr w:type="spellStart"/>
      <w:r w:rsidRPr="00C349A4">
        <w:rPr>
          <w:sz w:val="22"/>
          <w:szCs w:val="22"/>
        </w:rPr>
        <w:t>на</w:t>
      </w:r>
      <w:proofErr w:type="spellEnd"/>
      <w:r w:rsidRPr="00C349A4">
        <w:rPr>
          <w:sz w:val="22"/>
          <w:szCs w:val="22"/>
        </w:rPr>
        <w:t xml:space="preserve"> </w:t>
      </w:r>
      <w:proofErr w:type="spellStart"/>
      <w:r w:rsidRPr="00C349A4">
        <w:rPr>
          <w:sz w:val="22"/>
          <w:szCs w:val="22"/>
        </w:rPr>
        <w:t>јавните</w:t>
      </w:r>
      <w:proofErr w:type="spellEnd"/>
      <w:r w:rsidRPr="00C349A4">
        <w:rPr>
          <w:sz w:val="22"/>
          <w:szCs w:val="22"/>
        </w:rPr>
        <w:t xml:space="preserve"> </w:t>
      </w:r>
      <w:proofErr w:type="spellStart"/>
      <w:r w:rsidRPr="00C349A4">
        <w:rPr>
          <w:sz w:val="22"/>
          <w:szCs w:val="22"/>
        </w:rPr>
        <w:t>површини</w:t>
      </w:r>
      <w:proofErr w:type="spellEnd"/>
      <w:r w:rsidRPr="00C349A4">
        <w:rPr>
          <w:sz w:val="22"/>
          <w:szCs w:val="22"/>
        </w:rPr>
        <w:t xml:space="preserve"> и </w:t>
      </w:r>
      <w:proofErr w:type="spellStart"/>
      <w:r w:rsidRPr="00C349A4">
        <w:rPr>
          <w:sz w:val="22"/>
          <w:szCs w:val="22"/>
        </w:rPr>
        <w:t>на</w:t>
      </w:r>
      <w:proofErr w:type="spellEnd"/>
      <w:r w:rsidRPr="00C349A4">
        <w:rPr>
          <w:sz w:val="22"/>
          <w:szCs w:val="22"/>
        </w:rPr>
        <w:t xml:space="preserve"> </w:t>
      </w:r>
      <w:proofErr w:type="spellStart"/>
      <w:r w:rsidRPr="00C349A4">
        <w:rPr>
          <w:sz w:val="22"/>
          <w:szCs w:val="22"/>
        </w:rPr>
        <w:t>отворените</w:t>
      </w:r>
      <w:proofErr w:type="spellEnd"/>
      <w:r w:rsidRPr="00C349A4">
        <w:rPr>
          <w:sz w:val="22"/>
          <w:szCs w:val="22"/>
        </w:rPr>
        <w:t xml:space="preserve"> </w:t>
      </w:r>
      <w:proofErr w:type="spellStart"/>
      <w:r w:rsidRPr="00C349A4">
        <w:rPr>
          <w:sz w:val="22"/>
          <w:szCs w:val="22"/>
        </w:rPr>
        <w:t>простори</w:t>
      </w:r>
      <w:proofErr w:type="spellEnd"/>
      <w:r w:rsidRPr="00C349A4">
        <w:rPr>
          <w:sz w:val="22"/>
          <w:szCs w:val="22"/>
        </w:rPr>
        <w:t xml:space="preserve"> </w:t>
      </w:r>
      <w:proofErr w:type="spellStart"/>
      <w:r w:rsidRPr="00C349A4">
        <w:rPr>
          <w:sz w:val="22"/>
          <w:szCs w:val="22"/>
        </w:rPr>
        <w:t>пред</w:t>
      </w:r>
      <w:proofErr w:type="spellEnd"/>
      <w:r w:rsidRPr="00C349A4">
        <w:rPr>
          <w:sz w:val="22"/>
          <w:szCs w:val="22"/>
        </w:rPr>
        <w:t xml:space="preserve"> </w:t>
      </w:r>
      <w:proofErr w:type="spellStart"/>
      <w:r w:rsidRPr="00C349A4">
        <w:rPr>
          <w:sz w:val="22"/>
          <w:szCs w:val="22"/>
        </w:rPr>
        <w:t>јавните</w:t>
      </w:r>
      <w:proofErr w:type="spellEnd"/>
      <w:r w:rsidRPr="00C349A4">
        <w:rPr>
          <w:sz w:val="22"/>
          <w:szCs w:val="22"/>
        </w:rPr>
        <w:t xml:space="preserve"> </w:t>
      </w:r>
      <w:proofErr w:type="spellStart"/>
      <w:r w:rsidRPr="00C349A4">
        <w:rPr>
          <w:sz w:val="22"/>
          <w:szCs w:val="22"/>
        </w:rPr>
        <w:t>објекти</w:t>
      </w:r>
      <w:proofErr w:type="spellEnd"/>
      <w:r w:rsidRPr="00C349A4">
        <w:rPr>
          <w:sz w:val="22"/>
          <w:szCs w:val="22"/>
        </w:rPr>
        <w:t xml:space="preserve">. </w:t>
      </w:r>
    </w:p>
    <w:p w14:paraId="74AD0346" w14:textId="77777777" w:rsidR="00773CB0" w:rsidRDefault="00773CB0" w:rsidP="00773CB0">
      <w:pPr>
        <w:spacing w:line="249" w:lineRule="auto"/>
        <w:ind w:left="720"/>
        <w:jc w:val="both"/>
        <w:rPr>
          <w:sz w:val="22"/>
          <w:szCs w:val="22"/>
          <w:lang w:val="mk-MK"/>
        </w:rPr>
      </w:pPr>
    </w:p>
    <w:p w14:paraId="37EB3DCC" w14:textId="77777777" w:rsidR="0028787E" w:rsidRDefault="0028787E" w:rsidP="0028787E">
      <w:pPr>
        <w:spacing w:line="259" w:lineRule="auto"/>
        <w:ind w:firstLine="720"/>
        <w:rPr>
          <w:sz w:val="22"/>
          <w:szCs w:val="22"/>
          <w:lang w:val="mk-MK"/>
        </w:rPr>
      </w:pPr>
      <w:r w:rsidRPr="00C349A4">
        <w:rPr>
          <w:sz w:val="22"/>
          <w:szCs w:val="22"/>
          <w:lang w:val="mk-MK"/>
        </w:rPr>
        <w:t>III</w:t>
      </w:r>
      <w:r w:rsidRPr="00690CE7">
        <w:rPr>
          <w:sz w:val="22"/>
          <w:szCs w:val="22"/>
          <w:lang w:val="mk-MK"/>
        </w:rPr>
        <w:t>.</w:t>
      </w:r>
      <w:r w:rsidRPr="00C349A4">
        <w:rPr>
          <w:sz w:val="22"/>
          <w:szCs w:val="22"/>
          <w:lang w:val="mk-MK"/>
        </w:rPr>
        <w:t xml:space="preserve"> ПРЕДМЕТ НА ПРОГРАМАТА </w:t>
      </w:r>
    </w:p>
    <w:p w14:paraId="4BD6F197" w14:textId="77777777" w:rsidR="00773CB0" w:rsidRPr="00C349A4" w:rsidRDefault="00773CB0" w:rsidP="0028787E">
      <w:pPr>
        <w:spacing w:line="259" w:lineRule="auto"/>
        <w:ind w:firstLine="720"/>
        <w:rPr>
          <w:sz w:val="22"/>
          <w:szCs w:val="22"/>
          <w:lang w:val="mk-MK"/>
        </w:rPr>
      </w:pPr>
    </w:p>
    <w:p w14:paraId="74AC4A44" w14:textId="77777777" w:rsidR="00773CB0" w:rsidRPr="00C349A4" w:rsidRDefault="00773CB0" w:rsidP="00773CB0">
      <w:pPr>
        <w:ind w:left="-15" w:firstLine="735"/>
        <w:jc w:val="both"/>
        <w:rPr>
          <w:sz w:val="22"/>
          <w:szCs w:val="22"/>
          <w:lang w:val="mk-MK"/>
        </w:rPr>
      </w:pPr>
      <w:r w:rsidRPr="00C349A4">
        <w:rPr>
          <w:sz w:val="22"/>
          <w:szCs w:val="22"/>
          <w:lang w:val="mk-MK"/>
        </w:rPr>
        <w:t xml:space="preserve">Со Годишната програма за јавна чистота во општина Дојран за 2025 година,  предвидено е одржување на јавните површини (улици, тротоари, пристапни патишта, крајбрежја, паркинг простори, гробишта, јавни санитарни јазли, пазари, редовно изнесување и депонирање на комунален смет, технолошки отпад, градежен шут, чистење на диви депонии). </w:t>
      </w:r>
    </w:p>
    <w:p w14:paraId="25BD9513" w14:textId="4FD2C54D" w:rsidR="0028787E" w:rsidRPr="00A30E65" w:rsidRDefault="0028787E" w:rsidP="0028787E">
      <w:pPr>
        <w:pStyle w:val="ListParagraph"/>
        <w:pBdr>
          <w:bottom w:val="single" w:sz="12" w:space="2" w:color="auto"/>
        </w:pBdr>
        <w:rPr>
          <w:sz w:val="22"/>
          <w:szCs w:val="22"/>
          <w:lang w:val="mk-MK"/>
        </w:rPr>
      </w:pPr>
      <w:r w:rsidRPr="00C349A4">
        <w:rPr>
          <w:sz w:val="22"/>
          <w:szCs w:val="22"/>
          <w:lang w:val="mk-MK"/>
        </w:rPr>
        <w:lastRenderedPageBreak/>
        <w:t>31.01.2025 година,                 "Службен гласник на општина Дојран "  бр.1  стр.</w:t>
      </w:r>
      <w:r w:rsidR="00A30E65" w:rsidRPr="00A30E65">
        <w:rPr>
          <w:sz w:val="22"/>
          <w:szCs w:val="22"/>
          <w:lang w:val="mk-MK"/>
        </w:rPr>
        <w:t>20</w:t>
      </w:r>
    </w:p>
    <w:p w14:paraId="47F930C4" w14:textId="77777777" w:rsidR="00773CB0" w:rsidRDefault="00773CB0" w:rsidP="0028787E">
      <w:pPr>
        <w:ind w:left="-15" w:firstLine="735"/>
        <w:jc w:val="both"/>
        <w:rPr>
          <w:sz w:val="22"/>
          <w:szCs w:val="22"/>
          <w:lang w:val="mk-MK"/>
        </w:rPr>
      </w:pPr>
    </w:p>
    <w:p w14:paraId="62C4494E" w14:textId="0FFF15EF" w:rsidR="0028787E" w:rsidRPr="00C349A4" w:rsidRDefault="0028787E" w:rsidP="0028787E">
      <w:pPr>
        <w:ind w:left="-15" w:firstLine="735"/>
        <w:jc w:val="both"/>
        <w:rPr>
          <w:sz w:val="22"/>
          <w:szCs w:val="22"/>
          <w:lang w:val="mk-MK"/>
        </w:rPr>
      </w:pPr>
      <w:r w:rsidRPr="00C349A4">
        <w:rPr>
          <w:sz w:val="22"/>
          <w:szCs w:val="22"/>
          <w:lang w:val="mk-MK"/>
        </w:rPr>
        <w:t xml:space="preserve">IV. ИЗВЕДУВАЧ НА ПРОГРАМСКИТЕ АКТИВНОСТИ  </w:t>
      </w:r>
    </w:p>
    <w:p w14:paraId="07FCDAAC" w14:textId="77777777" w:rsidR="0028787E" w:rsidRPr="00C349A4" w:rsidRDefault="0028787E" w:rsidP="0028787E">
      <w:pPr>
        <w:ind w:left="-15" w:firstLine="735"/>
        <w:jc w:val="both"/>
        <w:rPr>
          <w:sz w:val="22"/>
          <w:szCs w:val="22"/>
          <w:lang w:val="mk-MK"/>
        </w:rPr>
      </w:pPr>
      <w:r w:rsidRPr="00C349A4">
        <w:rPr>
          <w:sz w:val="22"/>
          <w:szCs w:val="22"/>
          <w:lang w:val="mk-MK"/>
        </w:rPr>
        <w:t xml:space="preserve">Задолжен субјект за извршување на активностите предвидени со оваа Програма за јавна чистота во општината го врши ЈПКД „Комуналец - Полин“ -  Стар Дојран. </w:t>
      </w:r>
    </w:p>
    <w:p w14:paraId="0A5DBE19" w14:textId="77777777" w:rsidR="0028787E" w:rsidRPr="00C349A4" w:rsidRDefault="0028787E" w:rsidP="0028787E">
      <w:pPr>
        <w:ind w:left="-15" w:firstLine="735"/>
        <w:jc w:val="both"/>
        <w:rPr>
          <w:sz w:val="22"/>
          <w:szCs w:val="22"/>
          <w:lang w:val="mk-MK"/>
        </w:rPr>
      </w:pPr>
      <w:r w:rsidRPr="00C349A4">
        <w:rPr>
          <w:sz w:val="22"/>
          <w:szCs w:val="22"/>
          <w:lang w:val="mk-MK"/>
        </w:rPr>
        <w:t xml:space="preserve">Јавното претпријатие ЈПКД „Комуналец - Полин“ -  Стар Дојран изготвува Годишна програма за работа во која се содржани вкупните површини, бројот и категоријата на улиците поименично, бројот на извршителите, ангажираната механизација, динамиката и степенот на услугата, како и финансиските показатели. </w:t>
      </w:r>
    </w:p>
    <w:p w14:paraId="49526EBE" w14:textId="77777777" w:rsidR="0028787E" w:rsidRPr="00C349A4" w:rsidRDefault="0028787E" w:rsidP="0028787E">
      <w:pPr>
        <w:spacing w:line="259" w:lineRule="auto"/>
        <w:ind w:firstLine="720"/>
        <w:jc w:val="both"/>
        <w:rPr>
          <w:sz w:val="22"/>
          <w:szCs w:val="22"/>
          <w:lang w:val="mk-MK"/>
        </w:rPr>
      </w:pPr>
      <w:r w:rsidRPr="00C349A4">
        <w:rPr>
          <w:sz w:val="22"/>
          <w:szCs w:val="22"/>
          <w:lang w:val="mk-MK"/>
        </w:rPr>
        <w:t xml:space="preserve">Извршителите имаат обврска за континуирано, квалитетно и навремено одржување на јавната чистота согласно Програмата за одржување на јавна чистота на подрачјето на општина Дојран за 2025 година. </w:t>
      </w:r>
    </w:p>
    <w:p w14:paraId="7A6F488F" w14:textId="77777777" w:rsidR="0028787E" w:rsidRPr="00C349A4" w:rsidRDefault="0028787E" w:rsidP="0028787E">
      <w:pPr>
        <w:spacing w:line="259" w:lineRule="auto"/>
        <w:ind w:left="720"/>
        <w:rPr>
          <w:sz w:val="22"/>
          <w:szCs w:val="22"/>
          <w:lang w:val="mk-MK"/>
        </w:rPr>
      </w:pPr>
      <w:r w:rsidRPr="00C349A4">
        <w:rPr>
          <w:sz w:val="22"/>
          <w:szCs w:val="22"/>
          <w:lang w:val="mk-MK"/>
        </w:rPr>
        <w:t xml:space="preserve"> </w:t>
      </w:r>
    </w:p>
    <w:p w14:paraId="1A3F987A" w14:textId="77777777" w:rsidR="0028787E" w:rsidRPr="00C349A4" w:rsidRDefault="0028787E" w:rsidP="0028787E">
      <w:pPr>
        <w:spacing w:line="259" w:lineRule="auto"/>
        <w:ind w:firstLine="720"/>
        <w:jc w:val="both"/>
        <w:rPr>
          <w:sz w:val="22"/>
          <w:szCs w:val="22"/>
          <w:lang w:val="mk-MK"/>
        </w:rPr>
      </w:pPr>
      <w:r w:rsidRPr="00C349A4">
        <w:rPr>
          <w:sz w:val="22"/>
          <w:szCs w:val="22"/>
          <w:lang w:val="mk-MK"/>
        </w:rPr>
        <w:t xml:space="preserve">V. ВИД, ОБЕМ, ДИНАМИКА И НАЧИН НА ИЗВРШУВАЊЕ НА РАБОТИТЕ </w:t>
      </w:r>
    </w:p>
    <w:p w14:paraId="0841CEDA" w14:textId="4F0A4541" w:rsidR="0028787E" w:rsidRPr="00C349A4" w:rsidRDefault="0028787E" w:rsidP="0028787E">
      <w:pPr>
        <w:spacing w:line="259" w:lineRule="auto"/>
        <w:ind w:firstLine="720"/>
        <w:jc w:val="both"/>
        <w:rPr>
          <w:sz w:val="22"/>
          <w:szCs w:val="22"/>
          <w:lang w:val="mk-MK"/>
        </w:rPr>
      </w:pPr>
      <w:r w:rsidRPr="00C349A4">
        <w:rPr>
          <w:sz w:val="22"/>
          <w:szCs w:val="22"/>
          <w:lang w:val="mk-MK"/>
        </w:rPr>
        <w:t xml:space="preserve"> Одржувањето на јавната чистота на јавните површини се врши на следниот начин: </w:t>
      </w:r>
    </w:p>
    <w:p w14:paraId="5FA92C6D" w14:textId="77777777" w:rsidR="0028787E" w:rsidRPr="00C349A4" w:rsidRDefault="0028787E" w:rsidP="0028787E">
      <w:pPr>
        <w:ind w:left="-15" w:firstLine="735"/>
        <w:jc w:val="both"/>
        <w:rPr>
          <w:sz w:val="22"/>
          <w:szCs w:val="22"/>
          <w:lang w:val="mk-MK"/>
        </w:rPr>
      </w:pPr>
      <w:r w:rsidRPr="00C349A4">
        <w:rPr>
          <w:sz w:val="22"/>
          <w:szCs w:val="22"/>
          <w:lang w:val="mk-MK"/>
        </w:rPr>
        <w:t xml:space="preserve">Во централното подрачје на населбите Стар Дојран - ул.”Маршал Тито” (на потегот од Вила на Влада до текстилен пазар) и Нов Дојран – ул”Маршал Тито” (на потегот од бензинска станица Макпетрол до м.в.”Калдрма”), секој ден по главната улица, тротоарите, плоштадот и паркиралиштата, во периодот од 01.04. до 31.10. во текот на годината (летен период) од 7 до 9 часот и од 11 до 13 часот, во периодот од 01.11.до 31.03. во текот на годината (зимски период) од 8 до 10 часот и од 12 до 14 часот преку рачно и машинско метење со помош на метларка, во сопственост на јавното комунално претпријатие. </w:t>
      </w:r>
    </w:p>
    <w:p w14:paraId="781A4A61" w14:textId="77777777" w:rsidR="0028787E" w:rsidRPr="00C349A4" w:rsidRDefault="0028787E" w:rsidP="0028787E">
      <w:pPr>
        <w:ind w:left="-15" w:firstLine="735"/>
        <w:jc w:val="both"/>
        <w:rPr>
          <w:sz w:val="22"/>
          <w:szCs w:val="22"/>
          <w:lang w:val="mk-MK"/>
        </w:rPr>
      </w:pPr>
      <w:r w:rsidRPr="00C349A4">
        <w:rPr>
          <w:sz w:val="22"/>
          <w:szCs w:val="22"/>
          <w:lang w:val="mk-MK"/>
        </w:rPr>
        <w:t xml:space="preserve">Јавните површини во останатите делови од наведените населби ќе се метат еднаш неделно. </w:t>
      </w:r>
    </w:p>
    <w:p w14:paraId="23A463F3" w14:textId="77777777" w:rsidR="0028787E" w:rsidRPr="00C349A4" w:rsidRDefault="0028787E" w:rsidP="0028787E">
      <w:pPr>
        <w:ind w:left="-15" w:firstLine="735"/>
        <w:jc w:val="both"/>
        <w:rPr>
          <w:sz w:val="22"/>
          <w:szCs w:val="22"/>
          <w:lang w:val="mk-MK"/>
        </w:rPr>
      </w:pPr>
      <w:r w:rsidRPr="00C349A4">
        <w:rPr>
          <w:sz w:val="22"/>
          <w:szCs w:val="22"/>
          <w:lang w:val="mk-MK"/>
        </w:rPr>
        <w:t xml:space="preserve">Во останатите населени места во рамки на одговорност на јавното комунално претпријатие, на јавната површина во центарот на населбата и влезната улица, јавната чистота ќе се одржува </w:t>
      </w:r>
      <w:r w:rsidRPr="00C349A4">
        <w:rPr>
          <w:i/>
          <w:sz w:val="22"/>
          <w:szCs w:val="22"/>
          <w:u w:val="single" w:color="000000"/>
          <w:lang w:val="mk-MK"/>
        </w:rPr>
        <w:t>еднаш до два пати неделно</w:t>
      </w:r>
      <w:r w:rsidRPr="00C349A4">
        <w:rPr>
          <w:sz w:val="22"/>
          <w:szCs w:val="22"/>
          <w:lang w:val="mk-MK"/>
        </w:rPr>
        <w:t xml:space="preserve">, а во другите делови </w:t>
      </w:r>
      <w:r w:rsidRPr="00C349A4">
        <w:rPr>
          <w:i/>
          <w:sz w:val="22"/>
          <w:szCs w:val="22"/>
          <w:u w:val="single" w:color="000000"/>
          <w:lang w:val="mk-MK"/>
        </w:rPr>
        <w:t>еднаш до два</w:t>
      </w:r>
      <w:r w:rsidRPr="00C349A4">
        <w:rPr>
          <w:i/>
          <w:sz w:val="22"/>
          <w:szCs w:val="22"/>
          <w:lang w:val="mk-MK"/>
        </w:rPr>
        <w:t xml:space="preserve"> </w:t>
      </w:r>
      <w:r w:rsidRPr="00C349A4">
        <w:rPr>
          <w:i/>
          <w:sz w:val="22"/>
          <w:szCs w:val="22"/>
          <w:u w:val="single" w:color="000000"/>
          <w:lang w:val="mk-MK"/>
        </w:rPr>
        <w:t>пати месечно</w:t>
      </w:r>
      <w:r w:rsidRPr="00C349A4">
        <w:rPr>
          <w:sz w:val="22"/>
          <w:szCs w:val="22"/>
          <w:lang w:val="mk-MK"/>
        </w:rPr>
        <w:t xml:space="preserve">. </w:t>
      </w:r>
    </w:p>
    <w:p w14:paraId="749B2CBA" w14:textId="77777777" w:rsidR="0028787E" w:rsidRPr="00C349A4" w:rsidRDefault="0028787E" w:rsidP="0028787E">
      <w:pPr>
        <w:ind w:left="-15" w:firstLine="735"/>
        <w:jc w:val="both"/>
        <w:rPr>
          <w:sz w:val="22"/>
          <w:szCs w:val="22"/>
          <w:lang w:val="mk-MK"/>
        </w:rPr>
      </w:pPr>
      <w:r w:rsidRPr="00C349A4">
        <w:rPr>
          <w:sz w:val="22"/>
          <w:szCs w:val="22"/>
          <w:lang w:val="mk-MK"/>
        </w:rPr>
        <w:t xml:space="preserve">Одржување на јавната чистота со миење на главните улици со помош на цистерната од Доброволното противпожарно друштво ќе се врши во летниот период два пати неделно и тоа во деновите петок и понеделник, во центарот на сите населени места и долж пешачко-рекреативната патека од вила на Влада до летна сцена амфитеатар во Стар Дојран, а во зимскиот период по потреба (зависно од временските услови). Редовно миење со помош на цистерна ќе се извршува и на Граничен премин Дојран согласно потпишан договор за одржување хигиена.  </w:t>
      </w:r>
    </w:p>
    <w:p w14:paraId="000FD868" w14:textId="77777777" w:rsidR="0028787E" w:rsidRPr="00C349A4" w:rsidRDefault="0028787E" w:rsidP="0028787E">
      <w:pPr>
        <w:tabs>
          <w:tab w:val="center" w:pos="4733"/>
        </w:tabs>
        <w:ind w:left="-15" w:firstLine="724"/>
        <w:jc w:val="both"/>
        <w:rPr>
          <w:sz w:val="22"/>
          <w:szCs w:val="22"/>
          <w:lang w:val="mk-MK"/>
        </w:rPr>
      </w:pPr>
      <w:r w:rsidRPr="00C349A4">
        <w:rPr>
          <w:sz w:val="22"/>
          <w:szCs w:val="22"/>
          <w:lang w:val="mk-MK"/>
        </w:rPr>
        <w:tab/>
        <w:t xml:space="preserve">Останатите делови од населбите во општината ќе се мијат по потреба. </w:t>
      </w:r>
    </w:p>
    <w:p w14:paraId="7AEDB291" w14:textId="77777777" w:rsidR="0028787E" w:rsidRPr="00C349A4" w:rsidRDefault="0028787E" w:rsidP="0028787E">
      <w:pPr>
        <w:ind w:left="-15" w:firstLine="735"/>
        <w:jc w:val="both"/>
        <w:rPr>
          <w:sz w:val="22"/>
          <w:szCs w:val="22"/>
          <w:lang w:val="mk-MK"/>
        </w:rPr>
      </w:pPr>
      <w:r w:rsidRPr="00C349A4">
        <w:rPr>
          <w:sz w:val="22"/>
          <w:szCs w:val="22"/>
          <w:lang w:val="mk-MK"/>
        </w:rPr>
        <w:t xml:space="preserve">Јавната чистота на јавните површини (парковите, уличните тревници, дрворедите) ќе се врши во летниот период секој ден, а во зимскиот период по потреба. </w:t>
      </w:r>
    </w:p>
    <w:p w14:paraId="0BE86C00" w14:textId="77777777" w:rsidR="0028787E" w:rsidRPr="00C349A4" w:rsidRDefault="0028787E" w:rsidP="0028787E">
      <w:pPr>
        <w:ind w:left="-15" w:firstLine="735"/>
        <w:jc w:val="both"/>
        <w:rPr>
          <w:sz w:val="22"/>
          <w:szCs w:val="22"/>
          <w:lang w:val="mk-MK"/>
        </w:rPr>
      </w:pPr>
      <w:r w:rsidRPr="00C349A4">
        <w:rPr>
          <w:sz w:val="22"/>
          <w:szCs w:val="22"/>
          <w:lang w:val="mk-MK"/>
        </w:rPr>
        <w:t xml:space="preserve">ЈПКД „Комуналец - Полин“ -  Стар Дојран ќе врши косење на банкини и тротоари на улиците во пролетниот и летниот период, кастрење на дрворедите еднаш годишно и периодично метење на останатите улици во населените места и уништување на вегетацијата околу бетонските рабници. </w:t>
      </w:r>
    </w:p>
    <w:p w14:paraId="6E83FEE9" w14:textId="77777777" w:rsidR="0028787E" w:rsidRPr="00C349A4" w:rsidRDefault="0028787E" w:rsidP="0028787E">
      <w:pPr>
        <w:spacing w:line="259" w:lineRule="auto"/>
        <w:ind w:left="720"/>
        <w:rPr>
          <w:sz w:val="22"/>
          <w:szCs w:val="22"/>
          <w:lang w:val="mk-MK"/>
        </w:rPr>
      </w:pPr>
      <w:r w:rsidRPr="00C349A4">
        <w:rPr>
          <w:sz w:val="22"/>
          <w:szCs w:val="22"/>
          <w:lang w:val="mk-MK"/>
        </w:rPr>
        <w:t xml:space="preserve"> </w:t>
      </w:r>
    </w:p>
    <w:p w14:paraId="58D7125A" w14:textId="77777777" w:rsidR="0028787E" w:rsidRPr="00C349A4" w:rsidRDefault="0028787E" w:rsidP="0028787E">
      <w:pPr>
        <w:spacing w:line="259" w:lineRule="auto"/>
        <w:ind w:left="720"/>
        <w:rPr>
          <w:sz w:val="22"/>
          <w:szCs w:val="22"/>
          <w:lang w:val="mk-MK"/>
        </w:rPr>
      </w:pPr>
      <w:r w:rsidRPr="00C349A4">
        <w:rPr>
          <w:sz w:val="22"/>
          <w:szCs w:val="22"/>
          <w:lang w:val="mk-MK"/>
        </w:rPr>
        <w:t xml:space="preserve">VI. ВОНРЕДНО ОДРЖУВАЊЕ </w:t>
      </w:r>
    </w:p>
    <w:p w14:paraId="52CEC2C1" w14:textId="580FB3C4" w:rsidR="0028787E" w:rsidRPr="00C349A4" w:rsidRDefault="0028787E" w:rsidP="0028787E">
      <w:pPr>
        <w:spacing w:line="259" w:lineRule="auto"/>
        <w:ind w:left="720"/>
        <w:rPr>
          <w:sz w:val="22"/>
          <w:szCs w:val="22"/>
          <w:lang w:val="mk-MK"/>
        </w:rPr>
      </w:pPr>
      <w:r w:rsidRPr="00C349A4">
        <w:rPr>
          <w:sz w:val="22"/>
          <w:szCs w:val="22"/>
          <w:lang w:val="mk-MK"/>
        </w:rPr>
        <w:t xml:space="preserve"> ЈПКД „Комуналец - Полин“ -  Стар Дојран е должен да постапува и по издадени решенија од Општинскиот комунален инспектор и овластениот инспектор за животна средина за чистење на мини депонии и јавни површини кои се надвор од Програмата, а кои се вонредно загадени и на кои е констатирано присуство на отпад од непознато потекло. </w:t>
      </w:r>
    </w:p>
    <w:p w14:paraId="61123550" w14:textId="77777777" w:rsidR="0028787E" w:rsidRDefault="0028787E" w:rsidP="0028787E">
      <w:pPr>
        <w:spacing w:line="259" w:lineRule="auto"/>
        <w:ind w:firstLine="720"/>
        <w:jc w:val="both"/>
        <w:rPr>
          <w:sz w:val="22"/>
          <w:szCs w:val="22"/>
          <w:lang w:val="mk-MK"/>
        </w:rPr>
      </w:pPr>
      <w:r w:rsidRPr="00C349A4">
        <w:rPr>
          <w:sz w:val="22"/>
          <w:szCs w:val="22"/>
          <w:lang w:val="mk-MK"/>
        </w:rPr>
        <w:t>ЈПКД „Комуналец - Полин“ -  Стар Дојран ќе врши чистење на просторот веднаш по одржување на јавни манифестации</w:t>
      </w:r>
      <w:r w:rsidRPr="0028787E">
        <w:rPr>
          <w:sz w:val="22"/>
          <w:szCs w:val="22"/>
          <w:lang w:val="mk-MK"/>
        </w:rPr>
        <w:t xml:space="preserve"> кои ги организира општина Дојран. </w:t>
      </w:r>
    </w:p>
    <w:p w14:paraId="0684F89B" w14:textId="77777777" w:rsidR="00773CB0" w:rsidRDefault="00773CB0" w:rsidP="0028787E">
      <w:pPr>
        <w:spacing w:line="259" w:lineRule="auto"/>
        <w:ind w:firstLine="720"/>
        <w:jc w:val="both"/>
        <w:rPr>
          <w:sz w:val="22"/>
          <w:szCs w:val="22"/>
          <w:lang w:val="mk-MK"/>
        </w:rPr>
      </w:pPr>
    </w:p>
    <w:p w14:paraId="1EFE7505" w14:textId="77777777" w:rsidR="00773CB0" w:rsidRPr="00690CE7" w:rsidRDefault="00773CB0" w:rsidP="0028787E">
      <w:pPr>
        <w:spacing w:line="259" w:lineRule="auto"/>
        <w:ind w:firstLine="720"/>
        <w:jc w:val="both"/>
        <w:rPr>
          <w:sz w:val="22"/>
          <w:szCs w:val="22"/>
          <w:lang w:val="mk-MK"/>
        </w:rPr>
      </w:pPr>
    </w:p>
    <w:p w14:paraId="18F7435C" w14:textId="77777777" w:rsidR="00657213" w:rsidRPr="00690CE7" w:rsidRDefault="00657213" w:rsidP="0028787E">
      <w:pPr>
        <w:spacing w:line="259" w:lineRule="auto"/>
        <w:ind w:firstLine="720"/>
        <w:jc w:val="both"/>
        <w:rPr>
          <w:sz w:val="22"/>
          <w:szCs w:val="22"/>
          <w:lang w:val="mk-MK"/>
        </w:rPr>
      </w:pPr>
    </w:p>
    <w:p w14:paraId="6DDE1465" w14:textId="77777777" w:rsidR="00773CB0" w:rsidRDefault="00773CB0" w:rsidP="0028787E">
      <w:pPr>
        <w:spacing w:line="259" w:lineRule="auto"/>
        <w:ind w:firstLine="720"/>
        <w:jc w:val="both"/>
        <w:rPr>
          <w:sz w:val="22"/>
          <w:szCs w:val="22"/>
          <w:lang w:val="mk-MK"/>
        </w:rPr>
      </w:pPr>
    </w:p>
    <w:p w14:paraId="03B5747D" w14:textId="54208750" w:rsidR="0028787E" w:rsidRPr="00C613EB" w:rsidRDefault="0028787E" w:rsidP="0028787E">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w:t>
      </w:r>
      <w:r w:rsidR="00A30E65" w:rsidRPr="00A30E65">
        <w:rPr>
          <w:sz w:val="22"/>
          <w:szCs w:val="22"/>
          <w:lang w:val="mk-MK"/>
        </w:rPr>
        <w:t>2</w:t>
      </w:r>
      <w:r w:rsidRPr="00C613EB">
        <w:rPr>
          <w:sz w:val="22"/>
          <w:szCs w:val="22"/>
          <w:lang w:val="mk-MK"/>
        </w:rPr>
        <w:t>1</w:t>
      </w:r>
    </w:p>
    <w:p w14:paraId="0791E972" w14:textId="77777777" w:rsidR="0028787E" w:rsidRPr="00C613EB" w:rsidRDefault="0028787E" w:rsidP="0028787E">
      <w:pPr>
        <w:spacing w:line="259" w:lineRule="auto"/>
        <w:ind w:firstLine="720"/>
        <w:jc w:val="both"/>
        <w:rPr>
          <w:sz w:val="22"/>
          <w:szCs w:val="22"/>
          <w:lang w:val="mk-MK"/>
        </w:rPr>
      </w:pPr>
    </w:p>
    <w:p w14:paraId="565D2AFA" w14:textId="0BBA12E6" w:rsidR="0028787E" w:rsidRPr="00C613EB" w:rsidRDefault="0028787E" w:rsidP="0028787E">
      <w:pPr>
        <w:spacing w:after="119" w:line="259" w:lineRule="auto"/>
        <w:jc w:val="both"/>
        <w:rPr>
          <w:sz w:val="22"/>
          <w:szCs w:val="22"/>
          <w:lang w:val="mk-MK"/>
        </w:rPr>
      </w:pPr>
      <w:r w:rsidRPr="00C613EB">
        <w:rPr>
          <w:sz w:val="22"/>
          <w:szCs w:val="22"/>
          <w:lang w:val="mk-MK"/>
        </w:rPr>
        <w:t xml:space="preserve"> VII ПОСТАВУВАЊЕ НА САДОВИ ЗА ОТПАД И ЈАВНИ САНИТАРНИ ЈАЗЛИ </w:t>
      </w:r>
    </w:p>
    <w:p w14:paraId="4F469E93" w14:textId="77777777" w:rsidR="0028787E" w:rsidRPr="00C613EB" w:rsidRDefault="0028787E" w:rsidP="0028787E">
      <w:pPr>
        <w:ind w:left="-15" w:firstLine="735"/>
        <w:jc w:val="both"/>
        <w:rPr>
          <w:sz w:val="22"/>
          <w:szCs w:val="22"/>
          <w:lang w:val="mk-MK"/>
        </w:rPr>
      </w:pPr>
      <w:r w:rsidRPr="00C613EB">
        <w:rPr>
          <w:sz w:val="22"/>
          <w:szCs w:val="22"/>
          <w:lang w:val="mk-MK"/>
        </w:rPr>
        <w:t>За одржување на јавната чистота на јавните површини ќе се постават садови – корпи и пластични канти со капацитет од 120л. и 240л., контејнери со капацитет од 1,1м</w:t>
      </w:r>
      <w:r w:rsidRPr="00C613EB">
        <w:rPr>
          <w:sz w:val="22"/>
          <w:szCs w:val="22"/>
          <w:vertAlign w:val="superscript"/>
          <w:lang w:val="mk-MK"/>
        </w:rPr>
        <w:t>3</w:t>
      </w:r>
      <w:r w:rsidRPr="00C613EB">
        <w:rPr>
          <w:sz w:val="22"/>
          <w:szCs w:val="22"/>
          <w:lang w:val="mk-MK"/>
        </w:rPr>
        <w:t xml:space="preserve"> за мешан комунален отпад, игло контејнери за селекција на стакло со капацитет од 1,5 и 2м</w:t>
      </w:r>
      <w:r w:rsidRPr="00C613EB">
        <w:rPr>
          <w:sz w:val="22"/>
          <w:szCs w:val="22"/>
          <w:vertAlign w:val="superscript"/>
          <w:lang w:val="mk-MK"/>
        </w:rPr>
        <w:t>3</w:t>
      </w:r>
      <w:r w:rsidRPr="00C613EB">
        <w:rPr>
          <w:sz w:val="22"/>
          <w:szCs w:val="22"/>
          <w:lang w:val="mk-MK"/>
        </w:rPr>
        <w:t>, игло контејнери за селекција на пластика со капацитет од 1,5м</w:t>
      </w:r>
      <w:r w:rsidRPr="00C613EB">
        <w:rPr>
          <w:sz w:val="22"/>
          <w:szCs w:val="22"/>
          <w:vertAlign w:val="superscript"/>
          <w:lang w:val="mk-MK"/>
        </w:rPr>
        <w:t>3</w:t>
      </w:r>
      <w:r w:rsidRPr="00C613EB">
        <w:rPr>
          <w:sz w:val="22"/>
          <w:szCs w:val="22"/>
          <w:lang w:val="mk-MK"/>
        </w:rPr>
        <w:t xml:space="preserve">, метални кошеви за одлагање на отпад од пакување-хартија и картон како и доопремување на постоечките јавни санитарни јазли. </w:t>
      </w:r>
    </w:p>
    <w:p w14:paraId="633E3A80" w14:textId="77777777" w:rsidR="0028787E" w:rsidRPr="00C613EB" w:rsidRDefault="0028787E" w:rsidP="0028787E">
      <w:pPr>
        <w:ind w:left="-15" w:firstLine="735"/>
        <w:jc w:val="both"/>
        <w:rPr>
          <w:sz w:val="22"/>
          <w:szCs w:val="22"/>
          <w:lang w:val="mk-MK"/>
        </w:rPr>
      </w:pPr>
      <w:r w:rsidRPr="00C613EB">
        <w:rPr>
          <w:sz w:val="22"/>
          <w:szCs w:val="22"/>
          <w:lang w:val="mk-MK"/>
        </w:rPr>
        <w:t xml:space="preserve">Во централниот дел на Стар Дојран садовите ќе се постават на оддалеченост од 30 метри, додека во другите делови на населбите, садовите ќе се постават на оддалеченост од 50 метри. Локациите на поставувањето на садовите дополнително ќе се утврдат со надлежните служби (Комуналната инспекција и операторот, односно, ЈПКД „Комуналец - Полин“ – Стар Дојран). </w:t>
      </w:r>
    </w:p>
    <w:p w14:paraId="65573D2E" w14:textId="77777777" w:rsidR="0028787E" w:rsidRPr="00C613EB" w:rsidRDefault="0028787E" w:rsidP="0028787E">
      <w:pPr>
        <w:ind w:left="-15"/>
        <w:jc w:val="both"/>
        <w:rPr>
          <w:sz w:val="22"/>
          <w:szCs w:val="22"/>
          <w:lang w:val="mk-MK"/>
        </w:rPr>
      </w:pPr>
      <w:r w:rsidRPr="00C613EB">
        <w:rPr>
          <w:sz w:val="22"/>
          <w:szCs w:val="22"/>
          <w:lang w:val="mk-MK"/>
        </w:rPr>
        <w:t xml:space="preserve">Сегашната состојба на јавни санитарни јазли во општината е таква што има вкупно (пет) 5 и тоа четири во централното подрачје во населбата Стар Дојран (во кругот на градскиот пазар во Стар Дојран, градски парк Стар Дојран и две покрај шеталиштето од вила на Влада до летна сцена-Амфитеатар) и еден во Нов Дојран кај плажа Калдрма, додека во останатите населени места нема. Исто така санитарни јазли е потребно да се постават и на новоформираниот градски пазар во Нов Дојран. </w:t>
      </w:r>
    </w:p>
    <w:p w14:paraId="5ED2F124" w14:textId="77777777" w:rsidR="0028787E" w:rsidRPr="00C613EB" w:rsidRDefault="0028787E" w:rsidP="0028787E">
      <w:pPr>
        <w:ind w:left="-15" w:firstLine="735"/>
        <w:jc w:val="both"/>
        <w:rPr>
          <w:sz w:val="22"/>
          <w:szCs w:val="22"/>
          <w:lang w:val="mk-MK"/>
        </w:rPr>
      </w:pPr>
      <w:r w:rsidRPr="00C613EB">
        <w:rPr>
          <w:sz w:val="22"/>
          <w:szCs w:val="22"/>
          <w:lang w:val="mk-MK"/>
        </w:rPr>
        <w:t xml:space="preserve">Во текот на 2022 и 2023 година се доделија пластични канти за отпад со капацитет од 120 л. за секое домаќинство во општина Дојран обезбедени со реализација на прекуграничен проект за подобрување на комуналните услуги како и со донација од Пакомак. Во план е до средината на месец март 2025 година да се обезбедат дополнителен број канти како за комунален отпад така и за селекција на отпад преку донација од страна на друштвата за постапување со отпад, и истите секако ќе бидат поделени на оние домаќинства кои сеуште немаат добиено со цел уште поголем придонес кон намалување на количините на создаден отпад и отпад кој се отстранува на депонија.  </w:t>
      </w:r>
    </w:p>
    <w:p w14:paraId="5D79CD57" w14:textId="77777777" w:rsidR="0028787E" w:rsidRPr="00C613EB" w:rsidRDefault="0028787E" w:rsidP="0028787E">
      <w:pPr>
        <w:ind w:left="-15" w:firstLine="735"/>
        <w:jc w:val="both"/>
        <w:rPr>
          <w:sz w:val="22"/>
          <w:szCs w:val="22"/>
          <w:lang w:val="mk-MK"/>
        </w:rPr>
      </w:pPr>
      <w:r w:rsidRPr="00C613EB">
        <w:rPr>
          <w:sz w:val="22"/>
          <w:szCs w:val="22"/>
          <w:lang w:val="mk-MK"/>
        </w:rPr>
        <w:t xml:space="preserve">Со ова Програма се планира да се набават и да се постават уште 20-тина корпи (20-30L) и барем 10 контејнери, кои ќе бидат поставени на локации утврдени според потребите од ЈПКД „Комуналец Полин’ Стар Дојран, како и поставување на корпи и контејнери за селекција на отпад кои се веќе обезбедени преку донација од компанијата „Пакомак“. </w:t>
      </w:r>
    </w:p>
    <w:p w14:paraId="10910350" w14:textId="77777777" w:rsidR="0028787E" w:rsidRPr="00C613EB" w:rsidRDefault="0028787E" w:rsidP="0028787E">
      <w:pPr>
        <w:ind w:left="-15" w:firstLine="735"/>
        <w:jc w:val="both"/>
        <w:rPr>
          <w:sz w:val="22"/>
          <w:szCs w:val="22"/>
          <w:lang w:val="mk-MK"/>
        </w:rPr>
      </w:pPr>
      <w:r w:rsidRPr="00C613EB">
        <w:rPr>
          <w:sz w:val="22"/>
          <w:szCs w:val="22"/>
          <w:lang w:val="mk-MK"/>
        </w:rPr>
        <w:t xml:space="preserve"> </w:t>
      </w:r>
    </w:p>
    <w:p w14:paraId="2638C30B" w14:textId="77777777" w:rsidR="0028787E" w:rsidRPr="00C613EB" w:rsidRDefault="0028787E" w:rsidP="0028787E">
      <w:pPr>
        <w:spacing w:after="127" w:line="259" w:lineRule="auto"/>
        <w:jc w:val="both"/>
        <w:rPr>
          <w:sz w:val="22"/>
          <w:szCs w:val="22"/>
          <w:lang w:val="mk-MK"/>
        </w:rPr>
      </w:pPr>
      <w:r w:rsidRPr="00C613EB">
        <w:rPr>
          <w:sz w:val="22"/>
          <w:szCs w:val="22"/>
          <w:lang w:val="mk-MK"/>
        </w:rPr>
        <w:t xml:space="preserve"> VIII. ФИНАНСИСКА КОНСТРУКЦИЈА НА ПРОГРАМАТА </w:t>
      </w:r>
    </w:p>
    <w:p w14:paraId="6A9F5290" w14:textId="77777777" w:rsidR="0028787E" w:rsidRPr="00C613EB" w:rsidRDefault="0028787E" w:rsidP="0028787E">
      <w:pPr>
        <w:spacing w:line="259" w:lineRule="auto"/>
        <w:jc w:val="both"/>
        <w:rPr>
          <w:sz w:val="22"/>
          <w:szCs w:val="22"/>
          <w:lang w:val="mk-MK"/>
        </w:rPr>
      </w:pPr>
      <w:r w:rsidRPr="00C613EB">
        <w:rPr>
          <w:sz w:val="22"/>
          <w:szCs w:val="22"/>
          <w:lang w:val="mk-MK"/>
        </w:rPr>
        <w:t xml:space="preserve"> </w:t>
      </w:r>
      <w:r w:rsidRPr="00C613EB">
        <w:rPr>
          <w:sz w:val="22"/>
          <w:szCs w:val="22"/>
          <w:lang w:val="mk-MK"/>
        </w:rPr>
        <w:tab/>
        <w:t xml:space="preserve">За остварување на финансиската конструкција на Програмата за јавна чистота за 2025 година, ќе бидат потребни финансиски средства во вкупен износ од </w:t>
      </w:r>
      <w:r w:rsidRPr="00C613EB">
        <w:rPr>
          <w:color w:val="FF0000"/>
          <w:sz w:val="22"/>
          <w:szCs w:val="22"/>
          <w:lang w:val="mk-MK"/>
        </w:rPr>
        <w:t xml:space="preserve">3.385.000 </w:t>
      </w:r>
      <w:r w:rsidRPr="00C613EB">
        <w:rPr>
          <w:sz w:val="22"/>
          <w:szCs w:val="22"/>
          <w:lang w:val="mk-MK"/>
        </w:rPr>
        <w:t xml:space="preserve">денари и тоа по следните позиции: </w:t>
      </w:r>
    </w:p>
    <w:tbl>
      <w:tblPr>
        <w:tblStyle w:val="TableGrid"/>
        <w:tblW w:w="9034" w:type="dxa"/>
        <w:jc w:val="center"/>
        <w:tblInd w:w="0" w:type="dxa"/>
        <w:tblCellMar>
          <w:top w:w="51" w:type="dxa"/>
          <w:left w:w="108" w:type="dxa"/>
          <w:right w:w="41" w:type="dxa"/>
        </w:tblCellMar>
        <w:tblLook w:val="04A0" w:firstRow="1" w:lastRow="0" w:firstColumn="1" w:lastColumn="0" w:noHBand="0" w:noVBand="1"/>
      </w:tblPr>
      <w:tblGrid>
        <w:gridCol w:w="6439"/>
        <w:gridCol w:w="2595"/>
      </w:tblGrid>
      <w:tr w:rsidR="0028787E" w:rsidRPr="00C613EB" w14:paraId="244A5961" w14:textId="77777777" w:rsidTr="001B4E65">
        <w:trPr>
          <w:trHeight w:val="356"/>
          <w:jc w:val="center"/>
        </w:trPr>
        <w:tc>
          <w:tcPr>
            <w:tcW w:w="6439" w:type="dxa"/>
            <w:tcBorders>
              <w:top w:val="single" w:sz="4" w:space="0" w:color="000000"/>
              <w:left w:val="single" w:sz="4" w:space="0" w:color="000000"/>
              <w:bottom w:val="single" w:sz="4" w:space="0" w:color="000000"/>
              <w:right w:val="single" w:sz="4" w:space="0" w:color="000000"/>
            </w:tcBorders>
          </w:tcPr>
          <w:p w14:paraId="1A082522" w14:textId="77777777" w:rsidR="0028787E" w:rsidRPr="00657213" w:rsidRDefault="0028787E" w:rsidP="001B4E65">
            <w:pPr>
              <w:spacing w:line="259" w:lineRule="auto"/>
              <w:rPr>
                <w:sz w:val="20"/>
                <w:szCs w:val="20"/>
              </w:rPr>
            </w:pPr>
            <w:proofErr w:type="spellStart"/>
            <w:r w:rsidRPr="00657213">
              <w:rPr>
                <w:sz w:val="20"/>
                <w:szCs w:val="20"/>
              </w:rPr>
              <w:t>Ангажирање</w:t>
            </w:r>
            <w:proofErr w:type="spellEnd"/>
            <w:r w:rsidRPr="00657213">
              <w:rPr>
                <w:sz w:val="20"/>
                <w:szCs w:val="20"/>
              </w:rPr>
              <w:t xml:space="preserve"> </w:t>
            </w:r>
            <w:proofErr w:type="spellStart"/>
            <w:r w:rsidRPr="00657213">
              <w:rPr>
                <w:sz w:val="20"/>
                <w:szCs w:val="20"/>
              </w:rPr>
              <w:t>работна</w:t>
            </w:r>
            <w:proofErr w:type="spellEnd"/>
            <w:r w:rsidRPr="00657213">
              <w:rPr>
                <w:sz w:val="20"/>
                <w:szCs w:val="20"/>
              </w:rPr>
              <w:t xml:space="preserve"> </w:t>
            </w:r>
            <w:proofErr w:type="spellStart"/>
            <w:r w:rsidRPr="00657213">
              <w:rPr>
                <w:sz w:val="20"/>
                <w:szCs w:val="20"/>
              </w:rPr>
              <w:t>сила</w:t>
            </w:r>
            <w:proofErr w:type="spellEnd"/>
            <w:r w:rsidRPr="00657213">
              <w:rPr>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45854239" w14:textId="77777777" w:rsidR="0028787E" w:rsidRPr="00657213" w:rsidRDefault="0028787E" w:rsidP="001B4E65">
            <w:pPr>
              <w:spacing w:line="259" w:lineRule="auto"/>
              <w:ind w:right="65"/>
              <w:jc w:val="right"/>
              <w:rPr>
                <w:color w:val="FF0000"/>
                <w:sz w:val="20"/>
                <w:szCs w:val="20"/>
              </w:rPr>
            </w:pPr>
            <w:r w:rsidRPr="00657213">
              <w:rPr>
                <w:color w:val="FF0000"/>
                <w:sz w:val="20"/>
                <w:szCs w:val="20"/>
              </w:rPr>
              <w:t xml:space="preserve">2.800.000 </w:t>
            </w:r>
            <w:proofErr w:type="spellStart"/>
            <w:r w:rsidRPr="00657213">
              <w:rPr>
                <w:color w:val="FF0000"/>
                <w:sz w:val="20"/>
                <w:szCs w:val="20"/>
              </w:rPr>
              <w:t>ден</w:t>
            </w:r>
            <w:proofErr w:type="spellEnd"/>
            <w:r w:rsidRPr="00657213">
              <w:rPr>
                <w:color w:val="FF0000"/>
                <w:sz w:val="20"/>
                <w:szCs w:val="20"/>
              </w:rPr>
              <w:t xml:space="preserve">. </w:t>
            </w:r>
          </w:p>
        </w:tc>
      </w:tr>
      <w:tr w:rsidR="0028787E" w:rsidRPr="00C613EB" w14:paraId="3F50D658" w14:textId="77777777" w:rsidTr="001B4E65">
        <w:trPr>
          <w:trHeight w:val="595"/>
          <w:jc w:val="center"/>
        </w:trPr>
        <w:tc>
          <w:tcPr>
            <w:tcW w:w="6439" w:type="dxa"/>
            <w:tcBorders>
              <w:top w:val="single" w:sz="4" w:space="0" w:color="000000"/>
              <w:left w:val="single" w:sz="4" w:space="0" w:color="000000"/>
              <w:bottom w:val="single" w:sz="4" w:space="0" w:color="000000"/>
              <w:right w:val="single" w:sz="4" w:space="0" w:color="000000"/>
            </w:tcBorders>
          </w:tcPr>
          <w:p w14:paraId="53539B74" w14:textId="77777777" w:rsidR="0028787E" w:rsidRPr="00657213" w:rsidRDefault="0028787E" w:rsidP="001B4E65">
            <w:pPr>
              <w:spacing w:line="259" w:lineRule="auto"/>
              <w:rPr>
                <w:sz w:val="20"/>
                <w:szCs w:val="20"/>
              </w:rPr>
            </w:pPr>
            <w:proofErr w:type="spellStart"/>
            <w:r w:rsidRPr="00657213">
              <w:rPr>
                <w:sz w:val="20"/>
                <w:szCs w:val="20"/>
              </w:rPr>
              <w:t>Потребен</w:t>
            </w:r>
            <w:proofErr w:type="spellEnd"/>
            <w:r w:rsidRPr="00657213">
              <w:rPr>
                <w:sz w:val="20"/>
                <w:szCs w:val="20"/>
              </w:rPr>
              <w:t xml:space="preserve"> </w:t>
            </w:r>
            <w:proofErr w:type="spellStart"/>
            <w:r w:rsidRPr="00657213">
              <w:rPr>
                <w:sz w:val="20"/>
                <w:szCs w:val="20"/>
              </w:rPr>
              <w:t>алат</w:t>
            </w:r>
            <w:proofErr w:type="spellEnd"/>
            <w:r w:rsidRPr="00657213">
              <w:rPr>
                <w:sz w:val="20"/>
                <w:szCs w:val="20"/>
              </w:rPr>
              <w:t xml:space="preserve"> и </w:t>
            </w:r>
            <w:proofErr w:type="spellStart"/>
            <w:r w:rsidRPr="00657213">
              <w:rPr>
                <w:sz w:val="20"/>
                <w:szCs w:val="20"/>
              </w:rPr>
              <w:t>прибор</w:t>
            </w:r>
            <w:proofErr w:type="spellEnd"/>
            <w:r w:rsidRPr="00657213">
              <w:rPr>
                <w:sz w:val="20"/>
                <w:szCs w:val="20"/>
              </w:rPr>
              <w:t xml:space="preserve"> </w:t>
            </w:r>
            <w:proofErr w:type="spellStart"/>
            <w:r w:rsidRPr="00657213">
              <w:rPr>
                <w:sz w:val="20"/>
                <w:szCs w:val="20"/>
              </w:rPr>
              <w:t>за</w:t>
            </w:r>
            <w:proofErr w:type="spellEnd"/>
            <w:r w:rsidRPr="00657213">
              <w:rPr>
                <w:sz w:val="20"/>
                <w:szCs w:val="20"/>
              </w:rPr>
              <w:t xml:space="preserve"> </w:t>
            </w:r>
            <w:proofErr w:type="spellStart"/>
            <w:r w:rsidRPr="00657213">
              <w:rPr>
                <w:sz w:val="20"/>
                <w:szCs w:val="20"/>
              </w:rPr>
              <w:t>работа</w:t>
            </w:r>
            <w:proofErr w:type="spellEnd"/>
            <w:r w:rsidRPr="00657213">
              <w:rPr>
                <w:sz w:val="20"/>
                <w:szCs w:val="20"/>
              </w:rPr>
              <w:t xml:space="preserve">, </w:t>
            </w:r>
            <w:proofErr w:type="spellStart"/>
            <w:r w:rsidRPr="00657213">
              <w:rPr>
                <w:sz w:val="20"/>
                <w:szCs w:val="20"/>
              </w:rPr>
              <w:t>набавка</w:t>
            </w:r>
            <w:proofErr w:type="spellEnd"/>
            <w:r w:rsidRPr="00657213">
              <w:rPr>
                <w:sz w:val="20"/>
                <w:szCs w:val="20"/>
              </w:rPr>
              <w:t xml:space="preserve"> </w:t>
            </w:r>
            <w:proofErr w:type="spellStart"/>
            <w:r w:rsidRPr="00657213">
              <w:rPr>
                <w:sz w:val="20"/>
                <w:szCs w:val="20"/>
              </w:rPr>
              <w:t>на</w:t>
            </w:r>
            <w:proofErr w:type="spellEnd"/>
            <w:r w:rsidRPr="00657213">
              <w:rPr>
                <w:sz w:val="20"/>
                <w:szCs w:val="20"/>
              </w:rPr>
              <w:t xml:space="preserve"> </w:t>
            </w:r>
            <w:proofErr w:type="spellStart"/>
            <w:r w:rsidRPr="00657213">
              <w:rPr>
                <w:sz w:val="20"/>
                <w:szCs w:val="20"/>
              </w:rPr>
              <w:t>садови</w:t>
            </w:r>
            <w:proofErr w:type="spellEnd"/>
            <w:r w:rsidRPr="00657213">
              <w:rPr>
                <w:sz w:val="20"/>
                <w:szCs w:val="20"/>
              </w:rPr>
              <w:t xml:space="preserve"> </w:t>
            </w:r>
            <w:proofErr w:type="spellStart"/>
            <w:r w:rsidRPr="00657213">
              <w:rPr>
                <w:sz w:val="20"/>
                <w:szCs w:val="20"/>
              </w:rPr>
              <w:t>за</w:t>
            </w:r>
            <w:proofErr w:type="spellEnd"/>
            <w:r w:rsidRPr="00657213">
              <w:rPr>
                <w:sz w:val="20"/>
                <w:szCs w:val="20"/>
              </w:rPr>
              <w:t xml:space="preserve"> </w:t>
            </w:r>
            <w:proofErr w:type="spellStart"/>
            <w:r w:rsidRPr="00657213">
              <w:rPr>
                <w:sz w:val="20"/>
                <w:szCs w:val="20"/>
              </w:rPr>
              <w:t>отпад</w:t>
            </w:r>
            <w:proofErr w:type="spellEnd"/>
            <w:r w:rsidRPr="00657213">
              <w:rPr>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vAlign w:val="center"/>
          </w:tcPr>
          <w:p w14:paraId="497F9A57" w14:textId="77777777" w:rsidR="0028787E" w:rsidRPr="00657213" w:rsidRDefault="0028787E" w:rsidP="001B4E65">
            <w:pPr>
              <w:spacing w:line="259" w:lineRule="auto"/>
              <w:ind w:right="65"/>
              <w:jc w:val="right"/>
              <w:rPr>
                <w:color w:val="FF0000"/>
                <w:sz w:val="20"/>
                <w:szCs w:val="20"/>
              </w:rPr>
            </w:pPr>
            <w:r w:rsidRPr="00657213">
              <w:rPr>
                <w:color w:val="FF0000"/>
                <w:sz w:val="20"/>
                <w:szCs w:val="20"/>
              </w:rPr>
              <w:t xml:space="preserve">210.000 </w:t>
            </w:r>
            <w:proofErr w:type="spellStart"/>
            <w:r w:rsidRPr="00657213">
              <w:rPr>
                <w:color w:val="FF0000"/>
                <w:sz w:val="20"/>
                <w:szCs w:val="20"/>
              </w:rPr>
              <w:t>ден</w:t>
            </w:r>
            <w:proofErr w:type="spellEnd"/>
            <w:r w:rsidRPr="00657213">
              <w:rPr>
                <w:color w:val="FF0000"/>
                <w:sz w:val="20"/>
                <w:szCs w:val="20"/>
              </w:rPr>
              <w:t xml:space="preserve">. </w:t>
            </w:r>
          </w:p>
        </w:tc>
      </w:tr>
      <w:tr w:rsidR="0028787E" w:rsidRPr="00C613EB" w14:paraId="260C3943" w14:textId="77777777" w:rsidTr="001B4E65">
        <w:trPr>
          <w:trHeight w:val="354"/>
          <w:jc w:val="center"/>
        </w:trPr>
        <w:tc>
          <w:tcPr>
            <w:tcW w:w="6439" w:type="dxa"/>
            <w:tcBorders>
              <w:top w:val="single" w:sz="4" w:space="0" w:color="000000"/>
              <w:left w:val="single" w:sz="4" w:space="0" w:color="000000"/>
              <w:bottom w:val="single" w:sz="4" w:space="0" w:color="000000"/>
              <w:right w:val="single" w:sz="4" w:space="0" w:color="000000"/>
            </w:tcBorders>
          </w:tcPr>
          <w:p w14:paraId="1B3BC689" w14:textId="77777777" w:rsidR="0028787E" w:rsidRPr="00657213" w:rsidRDefault="0028787E" w:rsidP="001B4E65">
            <w:pPr>
              <w:spacing w:line="259" w:lineRule="auto"/>
              <w:rPr>
                <w:sz w:val="20"/>
                <w:szCs w:val="20"/>
              </w:rPr>
            </w:pPr>
            <w:proofErr w:type="spellStart"/>
            <w:r w:rsidRPr="00657213">
              <w:rPr>
                <w:sz w:val="20"/>
                <w:szCs w:val="20"/>
              </w:rPr>
              <w:t>Одвоз</w:t>
            </w:r>
            <w:proofErr w:type="spellEnd"/>
            <w:r w:rsidRPr="00657213">
              <w:rPr>
                <w:sz w:val="20"/>
                <w:szCs w:val="20"/>
              </w:rPr>
              <w:t xml:space="preserve"> </w:t>
            </w:r>
            <w:proofErr w:type="spellStart"/>
            <w:r w:rsidRPr="00657213">
              <w:rPr>
                <w:sz w:val="20"/>
                <w:szCs w:val="20"/>
              </w:rPr>
              <w:t>на</w:t>
            </w:r>
            <w:proofErr w:type="spellEnd"/>
            <w:r w:rsidRPr="00657213">
              <w:rPr>
                <w:sz w:val="20"/>
                <w:szCs w:val="20"/>
              </w:rPr>
              <w:t xml:space="preserve"> </w:t>
            </w:r>
            <w:proofErr w:type="spellStart"/>
            <w:r w:rsidRPr="00657213">
              <w:rPr>
                <w:sz w:val="20"/>
                <w:szCs w:val="20"/>
              </w:rPr>
              <w:t>смет</w:t>
            </w:r>
            <w:proofErr w:type="spellEnd"/>
            <w:r w:rsidRPr="00657213">
              <w:rPr>
                <w:sz w:val="20"/>
                <w:szCs w:val="20"/>
              </w:rPr>
              <w:t xml:space="preserve"> </w:t>
            </w:r>
            <w:proofErr w:type="spellStart"/>
            <w:r w:rsidRPr="00657213">
              <w:rPr>
                <w:sz w:val="20"/>
                <w:szCs w:val="20"/>
              </w:rPr>
              <w:t>при</w:t>
            </w:r>
            <w:proofErr w:type="spellEnd"/>
            <w:r w:rsidRPr="00657213">
              <w:rPr>
                <w:sz w:val="20"/>
                <w:szCs w:val="20"/>
              </w:rPr>
              <w:t xml:space="preserve"> </w:t>
            </w:r>
            <w:proofErr w:type="spellStart"/>
            <w:r w:rsidRPr="00657213">
              <w:rPr>
                <w:sz w:val="20"/>
                <w:szCs w:val="20"/>
              </w:rPr>
              <w:t>метење</w:t>
            </w:r>
            <w:proofErr w:type="spellEnd"/>
            <w:r w:rsidRPr="00657213">
              <w:rPr>
                <w:sz w:val="20"/>
                <w:szCs w:val="20"/>
              </w:rPr>
              <w:t xml:space="preserve"> и </w:t>
            </w:r>
            <w:proofErr w:type="spellStart"/>
            <w:r w:rsidRPr="00657213">
              <w:rPr>
                <w:sz w:val="20"/>
                <w:szCs w:val="20"/>
              </w:rPr>
              <w:t>кабаст</w:t>
            </w:r>
            <w:proofErr w:type="spellEnd"/>
            <w:r w:rsidRPr="00657213">
              <w:rPr>
                <w:sz w:val="20"/>
                <w:szCs w:val="20"/>
              </w:rPr>
              <w:t xml:space="preserve"> </w:t>
            </w:r>
            <w:proofErr w:type="spellStart"/>
            <w:r w:rsidRPr="00657213">
              <w:rPr>
                <w:sz w:val="20"/>
                <w:szCs w:val="20"/>
              </w:rPr>
              <w:t>отпад</w:t>
            </w:r>
            <w:proofErr w:type="spellEnd"/>
            <w:r w:rsidRPr="00657213">
              <w:rPr>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5F3C4411" w14:textId="77777777" w:rsidR="0028787E" w:rsidRPr="00657213" w:rsidRDefault="0028787E" w:rsidP="001B4E65">
            <w:pPr>
              <w:spacing w:line="259" w:lineRule="auto"/>
              <w:ind w:right="65"/>
              <w:jc w:val="right"/>
              <w:rPr>
                <w:color w:val="FF0000"/>
                <w:sz w:val="20"/>
                <w:szCs w:val="20"/>
              </w:rPr>
            </w:pPr>
            <w:r w:rsidRPr="00657213">
              <w:rPr>
                <w:color w:val="FF0000"/>
                <w:sz w:val="20"/>
                <w:szCs w:val="20"/>
              </w:rPr>
              <w:t xml:space="preserve">90.000 </w:t>
            </w:r>
            <w:proofErr w:type="spellStart"/>
            <w:r w:rsidRPr="00657213">
              <w:rPr>
                <w:color w:val="FF0000"/>
                <w:sz w:val="20"/>
                <w:szCs w:val="20"/>
              </w:rPr>
              <w:t>ден</w:t>
            </w:r>
            <w:proofErr w:type="spellEnd"/>
            <w:r w:rsidRPr="00657213">
              <w:rPr>
                <w:color w:val="FF0000"/>
                <w:sz w:val="20"/>
                <w:szCs w:val="20"/>
              </w:rPr>
              <w:t xml:space="preserve">. </w:t>
            </w:r>
          </w:p>
        </w:tc>
      </w:tr>
      <w:tr w:rsidR="0028787E" w:rsidRPr="00C613EB" w14:paraId="0957823C" w14:textId="77777777" w:rsidTr="001B4E65">
        <w:trPr>
          <w:trHeight w:val="595"/>
          <w:jc w:val="center"/>
        </w:trPr>
        <w:tc>
          <w:tcPr>
            <w:tcW w:w="6439" w:type="dxa"/>
            <w:tcBorders>
              <w:top w:val="single" w:sz="4" w:space="0" w:color="000000"/>
              <w:left w:val="single" w:sz="4" w:space="0" w:color="000000"/>
              <w:bottom w:val="single" w:sz="4" w:space="0" w:color="000000"/>
              <w:right w:val="single" w:sz="4" w:space="0" w:color="000000"/>
            </w:tcBorders>
          </w:tcPr>
          <w:p w14:paraId="3DFD8732" w14:textId="77777777" w:rsidR="0028787E" w:rsidRPr="00657213" w:rsidRDefault="0028787E" w:rsidP="001B4E65">
            <w:pPr>
              <w:spacing w:line="259" w:lineRule="auto"/>
              <w:rPr>
                <w:sz w:val="20"/>
                <w:szCs w:val="20"/>
              </w:rPr>
            </w:pPr>
            <w:proofErr w:type="spellStart"/>
            <w:r w:rsidRPr="00657213">
              <w:rPr>
                <w:sz w:val="20"/>
                <w:szCs w:val="20"/>
              </w:rPr>
              <w:t>Чистење</w:t>
            </w:r>
            <w:proofErr w:type="spellEnd"/>
            <w:r w:rsidRPr="00657213">
              <w:rPr>
                <w:sz w:val="20"/>
                <w:szCs w:val="20"/>
              </w:rPr>
              <w:t xml:space="preserve"> </w:t>
            </w:r>
            <w:proofErr w:type="spellStart"/>
            <w:r w:rsidRPr="00657213">
              <w:rPr>
                <w:sz w:val="20"/>
                <w:szCs w:val="20"/>
              </w:rPr>
              <w:t>на</w:t>
            </w:r>
            <w:proofErr w:type="spellEnd"/>
            <w:r w:rsidRPr="00657213">
              <w:rPr>
                <w:sz w:val="20"/>
                <w:szCs w:val="20"/>
              </w:rPr>
              <w:t xml:space="preserve"> </w:t>
            </w:r>
            <w:proofErr w:type="spellStart"/>
            <w:r w:rsidRPr="00657213">
              <w:rPr>
                <w:sz w:val="20"/>
                <w:szCs w:val="20"/>
              </w:rPr>
              <w:t>диви</w:t>
            </w:r>
            <w:proofErr w:type="spellEnd"/>
            <w:r w:rsidRPr="00657213">
              <w:rPr>
                <w:sz w:val="20"/>
                <w:szCs w:val="20"/>
              </w:rPr>
              <w:t xml:space="preserve"> </w:t>
            </w:r>
            <w:proofErr w:type="spellStart"/>
            <w:r w:rsidRPr="00657213">
              <w:rPr>
                <w:sz w:val="20"/>
                <w:szCs w:val="20"/>
              </w:rPr>
              <w:t>депонии</w:t>
            </w:r>
            <w:proofErr w:type="spellEnd"/>
            <w:r w:rsidRPr="00657213">
              <w:rPr>
                <w:sz w:val="20"/>
                <w:szCs w:val="20"/>
              </w:rPr>
              <w:t xml:space="preserve"> </w:t>
            </w:r>
            <w:proofErr w:type="spellStart"/>
            <w:r w:rsidRPr="00657213">
              <w:rPr>
                <w:sz w:val="20"/>
                <w:szCs w:val="20"/>
              </w:rPr>
              <w:t>со</w:t>
            </w:r>
            <w:proofErr w:type="spellEnd"/>
            <w:r w:rsidRPr="00657213">
              <w:rPr>
                <w:sz w:val="20"/>
                <w:szCs w:val="20"/>
              </w:rPr>
              <w:t xml:space="preserve"> </w:t>
            </w:r>
            <w:proofErr w:type="spellStart"/>
            <w:r w:rsidRPr="00657213">
              <w:rPr>
                <w:sz w:val="20"/>
                <w:szCs w:val="20"/>
              </w:rPr>
              <w:t>помош</w:t>
            </w:r>
            <w:proofErr w:type="spellEnd"/>
            <w:r w:rsidRPr="00657213">
              <w:rPr>
                <w:sz w:val="20"/>
                <w:szCs w:val="20"/>
              </w:rPr>
              <w:t xml:space="preserve"> </w:t>
            </w:r>
            <w:proofErr w:type="spellStart"/>
            <w:r w:rsidRPr="00657213">
              <w:rPr>
                <w:sz w:val="20"/>
                <w:szCs w:val="20"/>
              </w:rPr>
              <w:t>на</w:t>
            </w:r>
            <w:proofErr w:type="spellEnd"/>
            <w:r w:rsidRPr="00657213">
              <w:rPr>
                <w:sz w:val="20"/>
                <w:szCs w:val="20"/>
              </w:rPr>
              <w:t xml:space="preserve"> </w:t>
            </w:r>
            <w:proofErr w:type="spellStart"/>
            <w:r w:rsidRPr="00657213">
              <w:rPr>
                <w:sz w:val="20"/>
                <w:szCs w:val="20"/>
              </w:rPr>
              <w:t>градежна</w:t>
            </w:r>
            <w:proofErr w:type="spellEnd"/>
            <w:r w:rsidRPr="00657213">
              <w:rPr>
                <w:sz w:val="20"/>
                <w:szCs w:val="20"/>
              </w:rPr>
              <w:t xml:space="preserve"> </w:t>
            </w:r>
            <w:proofErr w:type="spellStart"/>
            <w:r w:rsidRPr="00657213">
              <w:rPr>
                <w:sz w:val="20"/>
                <w:szCs w:val="20"/>
              </w:rPr>
              <w:t>машина</w:t>
            </w:r>
            <w:proofErr w:type="spellEnd"/>
            <w:r w:rsidRPr="00657213">
              <w:rPr>
                <w:sz w:val="20"/>
                <w:szCs w:val="20"/>
              </w:rPr>
              <w:t xml:space="preserve"> – </w:t>
            </w:r>
            <w:proofErr w:type="spellStart"/>
            <w:r w:rsidRPr="00657213">
              <w:rPr>
                <w:sz w:val="20"/>
                <w:szCs w:val="20"/>
              </w:rPr>
              <w:t>скип</w:t>
            </w:r>
            <w:proofErr w:type="spellEnd"/>
            <w:r w:rsidRPr="00657213">
              <w:rPr>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vAlign w:val="center"/>
          </w:tcPr>
          <w:p w14:paraId="42386A6C" w14:textId="77777777" w:rsidR="0028787E" w:rsidRPr="00657213" w:rsidRDefault="0028787E" w:rsidP="001B4E65">
            <w:pPr>
              <w:spacing w:line="259" w:lineRule="auto"/>
              <w:ind w:right="65"/>
              <w:jc w:val="right"/>
              <w:rPr>
                <w:color w:val="FF0000"/>
                <w:sz w:val="20"/>
                <w:szCs w:val="20"/>
              </w:rPr>
            </w:pPr>
            <w:r w:rsidRPr="00657213">
              <w:rPr>
                <w:color w:val="FF0000"/>
                <w:sz w:val="20"/>
                <w:szCs w:val="20"/>
              </w:rPr>
              <w:t xml:space="preserve">185.000 </w:t>
            </w:r>
            <w:proofErr w:type="spellStart"/>
            <w:r w:rsidRPr="00657213">
              <w:rPr>
                <w:color w:val="FF0000"/>
                <w:sz w:val="20"/>
                <w:szCs w:val="20"/>
              </w:rPr>
              <w:t>ден</w:t>
            </w:r>
            <w:proofErr w:type="spellEnd"/>
            <w:r w:rsidRPr="00657213">
              <w:rPr>
                <w:color w:val="FF0000"/>
                <w:sz w:val="20"/>
                <w:szCs w:val="20"/>
              </w:rPr>
              <w:t xml:space="preserve">. </w:t>
            </w:r>
          </w:p>
        </w:tc>
      </w:tr>
      <w:tr w:rsidR="0028787E" w:rsidRPr="00C613EB" w14:paraId="6905D31E" w14:textId="77777777" w:rsidTr="001B4E65">
        <w:trPr>
          <w:trHeight w:val="354"/>
          <w:jc w:val="center"/>
        </w:trPr>
        <w:tc>
          <w:tcPr>
            <w:tcW w:w="6439" w:type="dxa"/>
            <w:tcBorders>
              <w:top w:val="single" w:sz="4" w:space="0" w:color="000000"/>
              <w:left w:val="single" w:sz="4" w:space="0" w:color="000000"/>
              <w:bottom w:val="single" w:sz="4" w:space="0" w:color="000000"/>
              <w:right w:val="single" w:sz="4" w:space="0" w:color="000000"/>
            </w:tcBorders>
          </w:tcPr>
          <w:p w14:paraId="7D2BF8D5" w14:textId="77777777" w:rsidR="0028787E" w:rsidRPr="00657213" w:rsidRDefault="0028787E" w:rsidP="001B4E65">
            <w:pPr>
              <w:spacing w:line="259" w:lineRule="auto"/>
              <w:rPr>
                <w:sz w:val="20"/>
                <w:szCs w:val="20"/>
              </w:rPr>
            </w:pPr>
            <w:r w:rsidRPr="00657213">
              <w:rPr>
                <w:sz w:val="20"/>
                <w:szCs w:val="20"/>
              </w:rPr>
              <w:t xml:space="preserve">ХТЗ </w:t>
            </w:r>
            <w:proofErr w:type="spellStart"/>
            <w:r w:rsidRPr="00657213">
              <w:rPr>
                <w:sz w:val="20"/>
                <w:szCs w:val="20"/>
              </w:rPr>
              <w:t>опрема</w:t>
            </w:r>
            <w:proofErr w:type="spellEnd"/>
            <w:r w:rsidRPr="00657213">
              <w:rPr>
                <w:sz w:val="20"/>
                <w:szCs w:val="20"/>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1AF5F6B2" w14:textId="77777777" w:rsidR="0028787E" w:rsidRPr="00657213" w:rsidRDefault="0028787E" w:rsidP="001B4E65">
            <w:pPr>
              <w:spacing w:line="259" w:lineRule="auto"/>
              <w:ind w:right="66"/>
              <w:jc w:val="right"/>
              <w:rPr>
                <w:color w:val="FF0000"/>
                <w:sz w:val="20"/>
                <w:szCs w:val="20"/>
              </w:rPr>
            </w:pPr>
            <w:r w:rsidRPr="00657213">
              <w:rPr>
                <w:color w:val="FF0000"/>
                <w:sz w:val="20"/>
                <w:szCs w:val="20"/>
              </w:rPr>
              <w:t xml:space="preserve">100.000 </w:t>
            </w:r>
            <w:proofErr w:type="spellStart"/>
            <w:r w:rsidRPr="00657213">
              <w:rPr>
                <w:color w:val="FF0000"/>
                <w:sz w:val="20"/>
                <w:szCs w:val="20"/>
              </w:rPr>
              <w:t>ден</w:t>
            </w:r>
            <w:proofErr w:type="spellEnd"/>
            <w:r w:rsidRPr="00657213">
              <w:rPr>
                <w:color w:val="FF0000"/>
                <w:sz w:val="20"/>
                <w:szCs w:val="20"/>
              </w:rPr>
              <w:t xml:space="preserve">. </w:t>
            </w:r>
          </w:p>
        </w:tc>
      </w:tr>
      <w:tr w:rsidR="0028787E" w:rsidRPr="00C613EB" w14:paraId="62F9CB13" w14:textId="77777777" w:rsidTr="001B4E65">
        <w:trPr>
          <w:trHeight w:val="356"/>
          <w:jc w:val="center"/>
        </w:trPr>
        <w:tc>
          <w:tcPr>
            <w:tcW w:w="6439" w:type="dxa"/>
            <w:tcBorders>
              <w:top w:val="single" w:sz="4" w:space="0" w:color="000000"/>
              <w:left w:val="single" w:sz="4" w:space="0" w:color="000000"/>
              <w:bottom w:val="single" w:sz="4" w:space="0" w:color="000000"/>
              <w:right w:val="single" w:sz="4" w:space="0" w:color="000000"/>
            </w:tcBorders>
          </w:tcPr>
          <w:p w14:paraId="1F81188B" w14:textId="77777777" w:rsidR="0028787E" w:rsidRPr="00657213" w:rsidRDefault="0028787E" w:rsidP="001B4E65">
            <w:pPr>
              <w:spacing w:line="259" w:lineRule="auto"/>
              <w:ind w:right="67"/>
              <w:jc w:val="right"/>
              <w:rPr>
                <w:sz w:val="20"/>
                <w:szCs w:val="20"/>
              </w:rPr>
            </w:pPr>
            <w:r w:rsidRPr="00657213">
              <w:rPr>
                <w:sz w:val="20"/>
                <w:szCs w:val="20"/>
              </w:rPr>
              <w:t xml:space="preserve">ВКУПНО </w:t>
            </w:r>
          </w:p>
        </w:tc>
        <w:tc>
          <w:tcPr>
            <w:tcW w:w="2595" w:type="dxa"/>
            <w:tcBorders>
              <w:top w:val="single" w:sz="4" w:space="0" w:color="000000"/>
              <w:left w:val="single" w:sz="4" w:space="0" w:color="000000"/>
              <w:bottom w:val="single" w:sz="4" w:space="0" w:color="000000"/>
              <w:right w:val="single" w:sz="4" w:space="0" w:color="000000"/>
            </w:tcBorders>
          </w:tcPr>
          <w:p w14:paraId="36973C87" w14:textId="77777777" w:rsidR="0028787E" w:rsidRPr="00657213" w:rsidRDefault="0028787E" w:rsidP="001B4E65">
            <w:pPr>
              <w:spacing w:line="259" w:lineRule="auto"/>
              <w:ind w:right="65"/>
              <w:jc w:val="right"/>
              <w:rPr>
                <w:color w:val="FF0000"/>
                <w:sz w:val="20"/>
                <w:szCs w:val="20"/>
              </w:rPr>
            </w:pPr>
            <w:r w:rsidRPr="00657213">
              <w:rPr>
                <w:color w:val="FF0000"/>
                <w:sz w:val="20"/>
                <w:szCs w:val="20"/>
              </w:rPr>
              <w:t xml:space="preserve">3.385.000 </w:t>
            </w:r>
            <w:proofErr w:type="spellStart"/>
            <w:r w:rsidRPr="00657213">
              <w:rPr>
                <w:color w:val="FF0000"/>
                <w:sz w:val="20"/>
                <w:szCs w:val="20"/>
              </w:rPr>
              <w:t>ден</w:t>
            </w:r>
            <w:proofErr w:type="spellEnd"/>
            <w:r w:rsidRPr="00657213">
              <w:rPr>
                <w:color w:val="FF0000"/>
                <w:sz w:val="20"/>
                <w:szCs w:val="20"/>
              </w:rPr>
              <w:t xml:space="preserve">. </w:t>
            </w:r>
          </w:p>
        </w:tc>
      </w:tr>
    </w:tbl>
    <w:p w14:paraId="23F09569" w14:textId="77777777" w:rsidR="0028787E" w:rsidRPr="00C613EB" w:rsidRDefault="0028787E" w:rsidP="0028787E">
      <w:pPr>
        <w:spacing w:line="259" w:lineRule="auto"/>
        <w:jc w:val="both"/>
        <w:rPr>
          <w:rFonts w:eastAsia="Calibri"/>
          <w:sz w:val="22"/>
          <w:szCs w:val="22"/>
        </w:rPr>
      </w:pPr>
      <w:r w:rsidRPr="00C613EB">
        <w:rPr>
          <w:rFonts w:eastAsia="Calibri"/>
          <w:sz w:val="22"/>
          <w:szCs w:val="22"/>
        </w:rPr>
        <w:tab/>
      </w:r>
    </w:p>
    <w:p w14:paraId="5FA09A22" w14:textId="77777777" w:rsidR="0028787E" w:rsidRPr="00C613EB" w:rsidRDefault="0028787E" w:rsidP="0028787E">
      <w:pPr>
        <w:spacing w:line="259" w:lineRule="auto"/>
        <w:ind w:firstLine="720"/>
        <w:jc w:val="both"/>
        <w:rPr>
          <w:sz w:val="22"/>
          <w:szCs w:val="22"/>
        </w:rPr>
      </w:pPr>
      <w:r w:rsidRPr="00C613EB">
        <w:rPr>
          <w:sz w:val="22"/>
          <w:szCs w:val="22"/>
        </w:rPr>
        <w:t xml:space="preserve">IX НАЧИН НА ФИНАНСИРАЊЕ </w:t>
      </w:r>
      <w:r w:rsidRPr="00C613EB">
        <w:rPr>
          <w:sz w:val="22"/>
          <w:szCs w:val="22"/>
        </w:rPr>
        <w:tab/>
        <w:t xml:space="preserve"> </w:t>
      </w:r>
    </w:p>
    <w:p w14:paraId="2C3B04D4" w14:textId="77777777" w:rsidR="0028787E" w:rsidRPr="00C613EB" w:rsidRDefault="0028787E" w:rsidP="0028787E">
      <w:pPr>
        <w:ind w:left="-15" w:firstLine="735"/>
        <w:jc w:val="both"/>
        <w:rPr>
          <w:sz w:val="22"/>
          <w:szCs w:val="22"/>
          <w:lang w:val="mk-MK"/>
        </w:rPr>
      </w:pPr>
      <w:r w:rsidRPr="00C613EB">
        <w:rPr>
          <w:sz w:val="22"/>
          <w:szCs w:val="22"/>
          <w:lang w:val="mk-MK"/>
        </w:rPr>
        <w:t xml:space="preserve">Финансирањето на Програмата за јавна чистота за 2025 година ќе се обезбеди од следните извори: </w:t>
      </w:r>
    </w:p>
    <w:p w14:paraId="6F351074" w14:textId="77777777" w:rsidR="0028787E" w:rsidRPr="00C613EB" w:rsidRDefault="0028787E" w:rsidP="0028787E">
      <w:pPr>
        <w:numPr>
          <w:ilvl w:val="0"/>
          <w:numId w:val="2"/>
        </w:numPr>
        <w:spacing w:after="112" w:line="249" w:lineRule="auto"/>
        <w:ind w:left="284" w:right="16" w:hanging="286"/>
        <w:jc w:val="both"/>
        <w:rPr>
          <w:color w:val="000000" w:themeColor="text1"/>
          <w:sz w:val="22"/>
          <w:szCs w:val="22"/>
          <w:lang w:val="mk-MK"/>
        </w:rPr>
      </w:pPr>
      <w:r w:rsidRPr="00C613EB">
        <w:rPr>
          <w:color w:val="000000" w:themeColor="text1"/>
          <w:sz w:val="22"/>
          <w:szCs w:val="22"/>
          <w:lang w:val="mk-MK"/>
        </w:rPr>
        <w:t xml:space="preserve">Од надомест за јавна чистота кој изнесува 32 денари по корисник (домаќинства и индустриски, комерцијални објекти и институции) на месец: </w:t>
      </w:r>
    </w:p>
    <w:p w14:paraId="4E5F9D40" w14:textId="1D7EF0EA" w:rsidR="0028787E" w:rsidRPr="00A30E65" w:rsidRDefault="0028787E" w:rsidP="0028787E">
      <w:pPr>
        <w:pStyle w:val="ListParagraph"/>
        <w:pBdr>
          <w:bottom w:val="single" w:sz="12" w:space="2" w:color="auto"/>
        </w:pBdr>
        <w:ind w:left="640"/>
        <w:rPr>
          <w:sz w:val="22"/>
          <w:szCs w:val="22"/>
          <w:lang w:val="mk-MK"/>
        </w:rPr>
      </w:pPr>
      <w:r w:rsidRPr="00C613EB">
        <w:rPr>
          <w:sz w:val="22"/>
          <w:szCs w:val="22"/>
          <w:lang w:val="mk-MK"/>
        </w:rPr>
        <w:lastRenderedPageBreak/>
        <w:t>31.01.2025 година,                 "Службен гласник на општина Дојран "  бр.1  стр.</w:t>
      </w:r>
      <w:r w:rsidR="00A30E65" w:rsidRPr="00A30E65">
        <w:rPr>
          <w:sz w:val="22"/>
          <w:szCs w:val="22"/>
          <w:lang w:val="mk-MK"/>
        </w:rPr>
        <w:t>22</w:t>
      </w:r>
    </w:p>
    <w:p w14:paraId="08054CCA" w14:textId="77777777" w:rsidR="0028787E" w:rsidRPr="00C613EB" w:rsidRDefault="0028787E" w:rsidP="0028787E">
      <w:pPr>
        <w:spacing w:after="112" w:line="249" w:lineRule="auto"/>
        <w:ind w:firstLine="354"/>
        <w:jc w:val="both"/>
        <w:rPr>
          <w:color w:val="000000" w:themeColor="text1"/>
          <w:sz w:val="22"/>
          <w:szCs w:val="22"/>
          <w:lang w:val="mk-MK"/>
        </w:rPr>
      </w:pPr>
    </w:p>
    <w:p w14:paraId="61C5315E" w14:textId="79BDF8F8" w:rsidR="0028787E" w:rsidRPr="0028787E" w:rsidRDefault="0028787E" w:rsidP="0028787E">
      <w:pPr>
        <w:spacing w:after="112" w:line="249" w:lineRule="auto"/>
        <w:ind w:firstLine="354"/>
        <w:jc w:val="both"/>
        <w:rPr>
          <w:color w:val="000000" w:themeColor="text1"/>
          <w:sz w:val="22"/>
          <w:szCs w:val="22"/>
          <w:lang w:val="mk-MK"/>
        </w:rPr>
      </w:pPr>
      <w:r w:rsidRPr="0028787E">
        <w:rPr>
          <w:color w:val="000000" w:themeColor="text1"/>
          <w:sz w:val="22"/>
          <w:szCs w:val="22"/>
          <w:lang w:val="mk-MK"/>
        </w:rPr>
        <w:t xml:space="preserve">2349 корисници х 32 денари х 12 месеци = 902.016 денари </w:t>
      </w:r>
    </w:p>
    <w:p w14:paraId="6503CD78" w14:textId="77777777" w:rsidR="0028787E" w:rsidRPr="0028787E" w:rsidRDefault="0028787E" w:rsidP="0028787E">
      <w:pPr>
        <w:numPr>
          <w:ilvl w:val="0"/>
          <w:numId w:val="2"/>
        </w:numPr>
        <w:spacing w:after="98" w:line="259" w:lineRule="auto"/>
        <w:ind w:left="284" w:right="16" w:hanging="286"/>
        <w:jc w:val="both"/>
        <w:rPr>
          <w:color w:val="000000" w:themeColor="text1"/>
          <w:sz w:val="22"/>
          <w:szCs w:val="22"/>
          <w:lang w:val="mk-MK"/>
        </w:rPr>
      </w:pPr>
      <w:r w:rsidRPr="0028787E">
        <w:rPr>
          <w:color w:val="000000" w:themeColor="text1"/>
          <w:sz w:val="22"/>
          <w:szCs w:val="22"/>
          <w:lang w:val="mk-MK"/>
        </w:rPr>
        <w:t xml:space="preserve">Од такса за смет од дворно место која изнесува 27 денари по корисник: </w:t>
      </w:r>
    </w:p>
    <w:p w14:paraId="5DEE6B21" w14:textId="77777777" w:rsidR="0028787E" w:rsidRPr="0028787E" w:rsidRDefault="0028787E" w:rsidP="0028787E">
      <w:pPr>
        <w:spacing w:after="112" w:line="249" w:lineRule="auto"/>
        <w:ind w:left="354"/>
        <w:jc w:val="both"/>
        <w:rPr>
          <w:color w:val="000000" w:themeColor="text1"/>
          <w:sz w:val="22"/>
          <w:szCs w:val="22"/>
          <w:lang w:val="mk-MK"/>
        </w:rPr>
      </w:pPr>
      <w:r w:rsidRPr="0028787E">
        <w:rPr>
          <w:color w:val="000000" w:themeColor="text1"/>
          <w:sz w:val="22"/>
          <w:szCs w:val="22"/>
          <w:lang w:val="mk-MK"/>
        </w:rPr>
        <w:t xml:space="preserve">2349 корисници х 27 денари х 12 месеци = 761.076 денари </w:t>
      </w:r>
    </w:p>
    <w:p w14:paraId="1E90B877" w14:textId="77777777" w:rsidR="0028787E" w:rsidRPr="0028787E" w:rsidRDefault="0028787E" w:rsidP="0028787E">
      <w:pPr>
        <w:spacing w:after="98" w:line="259" w:lineRule="auto"/>
        <w:ind w:left="994"/>
        <w:jc w:val="both"/>
        <w:rPr>
          <w:color w:val="000000" w:themeColor="text1"/>
          <w:sz w:val="22"/>
          <w:szCs w:val="22"/>
          <w:lang w:val="mk-MK"/>
        </w:rPr>
      </w:pPr>
      <w:r w:rsidRPr="0028787E">
        <w:rPr>
          <w:color w:val="000000" w:themeColor="text1"/>
          <w:sz w:val="22"/>
          <w:szCs w:val="22"/>
          <w:lang w:val="mk-MK"/>
        </w:rPr>
        <w:t xml:space="preserve"> Фактурирани приходи (планирани) по двете основи: 1.663.092 денари. </w:t>
      </w:r>
    </w:p>
    <w:p w14:paraId="31018127" w14:textId="77777777" w:rsidR="0028787E" w:rsidRPr="0028787E" w:rsidRDefault="0028787E" w:rsidP="0028787E">
      <w:pPr>
        <w:spacing w:after="98" w:line="259" w:lineRule="auto"/>
        <w:ind w:firstLine="720"/>
        <w:jc w:val="both"/>
        <w:rPr>
          <w:sz w:val="22"/>
          <w:szCs w:val="22"/>
          <w:lang w:val="mk-MK"/>
        </w:rPr>
      </w:pPr>
      <w:r w:rsidRPr="0028787E">
        <w:rPr>
          <w:sz w:val="22"/>
          <w:szCs w:val="22"/>
          <w:lang w:val="mk-MK"/>
        </w:rPr>
        <w:t xml:space="preserve">За успешно спроведување и реализација на целокупната Програма за одржување на јавна чистота во општина Дојран за 2025 година и за успешно реализирање на програмски предвидените задачи и активности потребно е да се дообезбедат финансиски средства од Буџетот на општина Дојран за 2025 година во износ од 2.200.000,00 денари, и тоа по следните Програми: </w:t>
      </w:r>
    </w:p>
    <w:tbl>
      <w:tblPr>
        <w:tblStyle w:val="TableGrid"/>
        <w:tblW w:w="9934" w:type="dxa"/>
        <w:tblInd w:w="-583" w:type="dxa"/>
        <w:tblCellMar>
          <w:top w:w="48" w:type="dxa"/>
          <w:left w:w="104" w:type="dxa"/>
          <w:right w:w="46" w:type="dxa"/>
        </w:tblCellMar>
        <w:tblLook w:val="04A0" w:firstRow="1" w:lastRow="0" w:firstColumn="1" w:lastColumn="0" w:noHBand="0" w:noVBand="1"/>
      </w:tblPr>
      <w:tblGrid>
        <w:gridCol w:w="6766"/>
        <w:gridCol w:w="1674"/>
        <w:gridCol w:w="1494"/>
      </w:tblGrid>
      <w:tr w:rsidR="0028787E" w:rsidRPr="0028787E" w14:paraId="4F895C3E" w14:textId="77777777" w:rsidTr="001B4E65">
        <w:trPr>
          <w:trHeight w:val="406"/>
        </w:trPr>
        <w:tc>
          <w:tcPr>
            <w:tcW w:w="6766" w:type="dxa"/>
            <w:tcBorders>
              <w:top w:val="single" w:sz="4" w:space="0" w:color="000000"/>
              <w:left w:val="single" w:sz="4" w:space="0" w:color="000000"/>
              <w:bottom w:val="single" w:sz="4" w:space="0" w:color="000000"/>
              <w:right w:val="single" w:sz="4" w:space="0" w:color="000000"/>
            </w:tcBorders>
          </w:tcPr>
          <w:p w14:paraId="21C4796E" w14:textId="77777777" w:rsidR="0028787E" w:rsidRPr="0028787E" w:rsidRDefault="0028787E" w:rsidP="001B4E65">
            <w:pPr>
              <w:spacing w:line="259" w:lineRule="auto"/>
              <w:ind w:right="54"/>
              <w:jc w:val="center"/>
              <w:rPr>
                <w:sz w:val="22"/>
                <w:szCs w:val="22"/>
              </w:rPr>
            </w:pPr>
            <w:proofErr w:type="spellStart"/>
            <w:r w:rsidRPr="0028787E">
              <w:rPr>
                <w:sz w:val="22"/>
                <w:szCs w:val="22"/>
              </w:rPr>
              <w:t>Активности</w:t>
            </w:r>
            <w:proofErr w:type="spellEnd"/>
            <w:r w:rsidRPr="0028787E">
              <w:rPr>
                <w:sz w:val="22"/>
                <w:szCs w:val="22"/>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97336A6" w14:textId="77777777" w:rsidR="0028787E" w:rsidRPr="0028787E" w:rsidRDefault="0028787E" w:rsidP="001B4E65">
            <w:pPr>
              <w:spacing w:line="259" w:lineRule="auto"/>
              <w:ind w:left="4"/>
              <w:rPr>
                <w:sz w:val="22"/>
                <w:szCs w:val="22"/>
              </w:rPr>
            </w:pPr>
            <w:proofErr w:type="spellStart"/>
            <w:r w:rsidRPr="0028787E">
              <w:rPr>
                <w:sz w:val="22"/>
                <w:szCs w:val="22"/>
              </w:rPr>
              <w:t>Програма</w:t>
            </w:r>
            <w:proofErr w:type="spellEnd"/>
            <w:r w:rsidRPr="0028787E">
              <w:rPr>
                <w:sz w:val="22"/>
                <w:szCs w:val="22"/>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24042EEF" w14:textId="77777777" w:rsidR="0028787E" w:rsidRPr="0028787E" w:rsidRDefault="0028787E" w:rsidP="001B4E65">
            <w:pPr>
              <w:spacing w:line="259" w:lineRule="auto"/>
              <w:ind w:right="56"/>
              <w:jc w:val="center"/>
              <w:rPr>
                <w:sz w:val="22"/>
                <w:szCs w:val="22"/>
              </w:rPr>
            </w:pPr>
            <w:proofErr w:type="spellStart"/>
            <w:r w:rsidRPr="0028787E">
              <w:rPr>
                <w:sz w:val="22"/>
                <w:szCs w:val="22"/>
              </w:rPr>
              <w:t>Буџет</w:t>
            </w:r>
            <w:proofErr w:type="spellEnd"/>
            <w:r w:rsidRPr="0028787E">
              <w:rPr>
                <w:sz w:val="22"/>
                <w:szCs w:val="22"/>
              </w:rPr>
              <w:t xml:space="preserve"> </w:t>
            </w:r>
          </w:p>
        </w:tc>
      </w:tr>
      <w:tr w:rsidR="0028787E" w:rsidRPr="0028787E" w14:paraId="288EFCB8" w14:textId="77777777" w:rsidTr="001B4E65">
        <w:trPr>
          <w:trHeight w:val="406"/>
        </w:trPr>
        <w:tc>
          <w:tcPr>
            <w:tcW w:w="6766" w:type="dxa"/>
            <w:tcBorders>
              <w:top w:val="single" w:sz="4" w:space="0" w:color="000000"/>
              <w:left w:val="single" w:sz="4" w:space="0" w:color="000000"/>
              <w:bottom w:val="single" w:sz="4" w:space="0" w:color="000000"/>
              <w:right w:val="single" w:sz="4" w:space="0" w:color="000000"/>
            </w:tcBorders>
          </w:tcPr>
          <w:p w14:paraId="63A4930F" w14:textId="77777777" w:rsidR="0028787E" w:rsidRPr="0028787E" w:rsidRDefault="0028787E" w:rsidP="001B4E65">
            <w:pPr>
              <w:spacing w:line="259" w:lineRule="auto"/>
              <w:ind w:left="11"/>
              <w:rPr>
                <w:sz w:val="22"/>
                <w:szCs w:val="22"/>
              </w:rPr>
            </w:pPr>
            <w:r w:rsidRPr="0028787E">
              <w:rPr>
                <w:sz w:val="22"/>
                <w:szCs w:val="22"/>
              </w:rPr>
              <w:t xml:space="preserve">Ј40 ЈАВНА ЧИСТОТА </w:t>
            </w:r>
          </w:p>
        </w:tc>
        <w:tc>
          <w:tcPr>
            <w:tcW w:w="1674" w:type="dxa"/>
            <w:tcBorders>
              <w:top w:val="single" w:sz="4" w:space="0" w:color="000000"/>
              <w:left w:val="single" w:sz="4" w:space="0" w:color="000000"/>
              <w:bottom w:val="single" w:sz="4" w:space="0" w:color="000000"/>
              <w:right w:val="single" w:sz="4" w:space="0" w:color="000000"/>
            </w:tcBorders>
          </w:tcPr>
          <w:p w14:paraId="3BAA8CCD" w14:textId="77777777" w:rsidR="0028787E" w:rsidRPr="0028787E" w:rsidRDefault="0028787E" w:rsidP="001B4E65">
            <w:pPr>
              <w:spacing w:line="259" w:lineRule="auto"/>
              <w:ind w:left="4"/>
              <w:jc w:val="center"/>
              <w:rPr>
                <w:sz w:val="22"/>
                <w:szCs w:val="22"/>
              </w:rPr>
            </w:pPr>
            <w:r w:rsidRPr="0028787E">
              <w:rPr>
                <w:sz w:val="22"/>
                <w:szCs w:val="22"/>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8E872F6" w14:textId="77777777" w:rsidR="0028787E" w:rsidRPr="0028787E" w:rsidRDefault="0028787E" w:rsidP="001B4E65">
            <w:pPr>
              <w:spacing w:line="259" w:lineRule="auto"/>
              <w:ind w:left="14"/>
              <w:rPr>
                <w:sz w:val="22"/>
                <w:szCs w:val="22"/>
              </w:rPr>
            </w:pPr>
          </w:p>
        </w:tc>
      </w:tr>
      <w:tr w:rsidR="0028787E" w:rsidRPr="0028787E" w14:paraId="70B10944" w14:textId="77777777" w:rsidTr="001B4E65">
        <w:trPr>
          <w:trHeight w:val="406"/>
        </w:trPr>
        <w:tc>
          <w:tcPr>
            <w:tcW w:w="6766" w:type="dxa"/>
            <w:tcBorders>
              <w:top w:val="single" w:sz="4" w:space="0" w:color="000000"/>
              <w:left w:val="single" w:sz="4" w:space="0" w:color="000000"/>
              <w:bottom w:val="single" w:sz="4" w:space="0" w:color="000000"/>
              <w:right w:val="single" w:sz="4" w:space="0" w:color="000000"/>
            </w:tcBorders>
          </w:tcPr>
          <w:p w14:paraId="1081DEE9" w14:textId="77777777" w:rsidR="0028787E" w:rsidRPr="0028787E" w:rsidRDefault="0028787E" w:rsidP="001B4E65">
            <w:pPr>
              <w:spacing w:line="259" w:lineRule="auto"/>
              <w:ind w:left="11"/>
              <w:rPr>
                <w:sz w:val="22"/>
                <w:szCs w:val="22"/>
              </w:rPr>
            </w:pPr>
            <w:r w:rsidRPr="0028787E">
              <w:rPr>
                <w:sz w:val="22"/>
                <w:szCs w:val="22"/>
              </w:rPr>
              <w:t xml:space="preserve">    </w:t>
            </w:r>
            <w:proofErr w:type="gramStart"/>
            <w:r w:rsidRPr="0028787E">
              <w:rPr>
                <w:sz w:val="22"/>
                <w:szCs w:val="22"/>
              </w:rPr>
              <w:t xml:space="preserve">424  </w:t>
            </w:r>
            <w:proofErr w:type="spellStart"/>
            <w:r w:rsidRPr="0028787E">
              <w:rPr>
                <w:sz w:val="22"/>
                <w:szCs w:val="22"/>
              </w:rPr>
              <w:t>Поправки</w:t>
            </w:r>
            <w:proofErr w:type="spellEnd"/>
            <w:proofErr w:type="gramEnd"/>
            <w:r w:rsidRPr="0028787E">
              <w:rPr>
                <w:sz w:val="22"/>
                <w:szCs w:val="22"/>
              </w:rPr>
              <w:t xml:space="preserve"> и </w:t>
            </w:r>
            <w:proofErr w:type="spellStart"/>
            <w:r w:rsidRPr="0028787E">
              <w:rPr>
                <w:sz w:val="22"/>
                <w:szCs w:val="22"/>
              </w:rPr>
              <w:t>тековно</w:t>
            </w:r>
            <w:proofErr w:type="spellEnd"/>
            <w:r w:rsidRPr="0028787E">
              <w:rPr>
                <w:sz w:val="22"/>
                <w:szCs w:val="22"/>
              </w:rPr>
              <w:t xml:space="preserve"> </w:t>
            </w:r>
            <w:proofErr w:type="spellStart"/>
            <w:r w:rsidRPr="0028787E">
              <w:rPr>
                <w:sz w:val="22"/>
                <w:szCs w:val="22"/>
              </w:rPr>
              <w:t>одржување</w:t>
            </w:r>
            <w:proofErr w:type="spellEnd"/>
            <w:r w:rsidRPr="0028787E">
              <w:rPr>
                <w:sz w:val="22"/>
                <w:szCs w:val="22"/>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1514FBC" w14:textId="77777777" w:rsidR="0028787E" w:rsidRPr="0028787E" w:rsidRDefault="0028787E" w:rsidP="001B4E65">
            <w:pPr>
              <w:spacing w:line="259" w:lineRule="auto"/>
              <w:ind w:left="4"/>
              <w:rPr>
                <w:sz w:val="22"/>
                <w:szCs w:val="22"/>
              </w:rPr>
            </w:pPr>
            <w:r w:rsidRPr="0028787E">
              <w:rPr>
                <w:sz w:val="22"/>
                <w:szCs w:val="22"/>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76CB6E4" w14:textId="77777777" w:rsidR="0028787E" w:rsidRPr="0028787E" w:rsidRDefault="0028787E" w:rsidP="001B4E65">
            <w:pPr>
              <w:spacing w:line="259" w:lineRule="auto"/>
              <w:rPr>
                <w:sz w:val="22"/>
                <w:szCs w:val="22"/>
              </w:rPr>
            </w:pPr>
          </w:p>
        </w:tc>
      </w:tr>
      <w:tr w:rsidR="0028787E" w:rsidRPr="0028787E" w14:paraId="400DA11B" w14:textId="77777777" w:rsidTr="001B4E65">
        <w:trPr>
          <w:trHeight w:val="408"/>
        </w:trPr>
        <w:tc>
          <w:tcPr>
            <w:tcW w:w="6766" w:type="dxa"/>
            <w:tcBorders>
              <w:top w:val="single" w:sz="4" w:space="0" w:color="000000"/>
              <w:left w:val="single" w:sz="4" w:space="0" w:color="000000"/>
              <w:bottom w:val="single" w:sz="4" w:space="0" w:color="000000"/>
              <w:right w:val="single" w:sz="4" w:space="0" w:color="000000"/>
            </w:tcBorders>
          </w:tcPr>
          <w:p w14:paraId="52BD57A2" w14:textId="77777777" w:rsidR="0028787E" w:rsidRPr="0028787E" w:rsidRDefault="0028787E" w:rsidP="001B4E65">
            <w:pPr>
              <w:spacing w:line="259" w:lineRule="auto"/>
              <w:ind w:left="11"/>
              <w:rPr>
                <w:sz w:val="22"/>
                <w:szCs w:val="22"/>
              </w:rPr>
            </w:pPr>
            <w:r w:rsidRPr="0028787E">
              <w:rPr>
                <w:sz w:val="22"/>
                <w:szCs w:val="22"/>
              </w:rPr>
              <w:t xml:space="preserve"> 424510 </w:t>
            </w:r>
            <w:proofErr w:type="spellStart"/>
            <w:r w:rsidRPr="0028787E">
              <w:rPr>
                <w:sz w:val="22"/>
                <w:szCs w:val="22"/>
              </w:rPr>
              <w:t>Одржување</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зелени</w:t>
            </w:r>
            <w:proofErr w:type="spellEnd"/>
            <w:r w:rsidRPr="0028787E">
              <w:rPr>
                <w:sz w:val="22"/>
                <w:szCs w:val="22"/>
              </w:rPr>
              <w:t xml:space="preserve"> </w:t>
            </w:r>
            <w:proofErr w:type="spellStart"/>
            <w:r w:rsidRPr="0028787E">
              <w:rPr>
                <w:sz w:val="22"/>
                <w:szCs w:val="22"/>
              </w:rPr>
              <w:t>површини</w:t>
            </w:r>
            <w:proofErr w:type="spellEnd"/>
            <w:r w:rsidRPr="0028787E">
              <w:rPr>
                <w:sz w:val="22"/>
                <w:szCs w:val="22"/>
              </w:rPr>
              <w:t xml:space="preserve"> </w:t>
            </w:r>
            <w:proofErr w:type="spellStart"/>
            <w:r w:rsidRPr="0028787E">
              <w:rPr>
                <w:sz w:val="22"/>
                <w:szCs w:val="22"/>
              </w:rPr>
              <w:t>околу</w:t>
            </w:r>
            <w:proofErr w:type="spellEnd"/>
            <w:r w:rsidRPr="0028787E">
              <w:rPr>
                <w:sz w:val="22"/>
                <w:szCs w:val="22"/>
              </w:rPr>
              <w:t xml:space="preserve"> </w:t>
            </w:r>
            <w:proofErr w:type="spellStart"/>
            <w:r w:rsidRPr="0028787E">
              <w:rPr>
                <w:sz w:val="22"/>
                <w:szCs w:val="22"/>
              </w:rPr>
              <w:t>згради</w:t>
            </w:r>
            <w:proofErr w:type="spellEnd"/>
            <w:r w:rsidRPr="0028787E">
              <w:rPr>
                <w:sz w:val="22"/>
                <w:szCs w:val="22"/>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44D7CB47" w14:textId="77777777" w:rsidR="0028787E" w:rsidRPr="0028787E" w:rsidRDefault="0028787E" w:rsidP="001B4E65">
            <w:pPr>
              <w:spacing w:line="259" w:lineRule="auto"/>
              <w:ind w:right="64"/>
              <w:jc w:val="center"/>
              <w:rPr>
                <w:sz w:val="22"/>
                <w:szCs w:val="22"/>
              </w:rPr>
            </w:pPr>
            <w:r w:rsidRPr="0028787E">
              <w:rPr>
                <w:sz w:val="22"/>
                <w:szCs w:val="22"/>
              </w:rPr>
              <w:t xml:space="preserve">Ј40 </w:t>
            </w:r>
          </w:p>
        </w:tc>
        <w:tc>
          <w:tcPr>
            <w:tcW w:w="1494" w:type="dxa"/>
            <w:tcBorders>
              <w:top w:val="single" w:sz="4" w:space="0" w:color="000000"/>
              <w:left w:val="single" w:sz="4" w:space="0" w:color="000000"/>
              <w:bottom w:val="single" w:sz="4" w:space="0" w:color="000000"/>
              <w:right w:val="single" w:sz="4" w:space="0" w:color="000000"/>
            </w:tcBorders>
          </w:tcPr>
          <w:p w14:paraId="259E2C13" w14:textId="77777777" w:rsidR="0028787E" w:rsidRPr="0028787E" w:rsidRDefault="0028787E" w:rsidP="001B4E65">
            <w:pPr>
              <w:spacing w:line="259" w:lineRule="auto"/>
              <w:ind w:right="52"/>
              <w:rPr>
                <w:sz w:val="22"/>
                <w:szCs w:val="22"/>
              </w:rPr>
            </w:pPr>
            <w:r w:rsidRPr="0028787E">
              <w:rPr>
                <w:sz w:val="22"/>
                <w:szCs w:val="22"/>
              </w:rPr>
              <w:t>1.000.000,00</w:t>
            </w:r>
          </w:p>
        </w:tc>
      </w:tr>
      <w:tr w:rsidR="0028787E" w:rsidRPr="0028787E" w14:paraId="3D354CA9" w14:textId="77777777" w:rsidTr="001B4E65">
        <w:trPr>
          <w:trHeight w:val="406"/>
        </w:trPr>
        <w:tc>
          <w:tcPr>
            <w:tcW w:w="6766" w:type="dxa"/>
            <w:tcBorders>
              <w:top w:val="single" w:sz="4" w:space="0" w:color="000000"/>
              <w:left w:val="single" w:sz="4" w:space="0" w:color="000000"/>
              <w:bottom w:val="single" w:sz="4" w:space="0" w:color="000000"/>
              <w:right w:val="single" w:sz="4" w:space="0" w:color="000000"/>
            </w:tcBorders>
          </w:tcPr>
          <w:p w14:paraId="65EA583B" w14:textId="77777777" w:rsidR="0028787E" w:rsidRPr="0028787E" w:rsidRDefault="0028787E" w:rsidP="001B4E65">
            <w:pPr>
              <w:spacing w:line="259" w:lineRule="auto"/>
              <w:ind w:left="11"/>
              <w:rPr>
                <w:sz w:val="22"/>
                <w:szCs w:val="22"/>
              </w:rPr>
            </w:pPr>
            <w:r w:rsidRPr="0028787E">
              <w:rPr>
                <w:sz w:val="22"/>
                <w:szCs w:val="22"/>
              </w:rPr>
              <w:t xml:space="preserve"> 424590 </w:t>
            </w:r>
            <w:proofErr w:type="spellStart"/>
            <w:r w:rsidRPr="0028787E">
              <w:rPr>
                <w:sz w:val="22"/>
                <w:szCs w:val="22"/>
              </w:rPr>
              <w:t>Одржување</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други</w:t>
            </w:r>
            <w:proofErr w:type="spellEnd"/>
            <w:r w:rsidRPr="0028787E">
              <w:rPr>
                <w:sz w:val="22"/>
                <w:szCs w:val="22"/>
              </w:rPr>
              <w:t xml:space="preserve"> </w:t>
            </w:r>
            <w:proofErr w:type="spellStart"/>
            <w:r w:rsidRPr="0028787E">
              <w:rPr>
                <w:sz w:val="22"/>
                <w:szCs w:val="22"/>
              </w:rPr>
              <w:t>зелени</w:t>
            </w:r>
            <w:proofErr w:type="spellEnd"/>
            <w:r w:rsidRPr="0028787E">
              <w:rPr>
                <w:sz w:val="22"/>
                <w:szCs w:val="22"/>
              </w:rPr>
              <w:t xml:space="preserve"> </w:t>
            </w:r>
            <w:proofErr w:type="spellStart"/>
            <w:r w:rsidRPr="0028787E">
              <w:rPr>
                <w:sz w:val="22"/>
                <w:szCs w:val="22"/>
              </w:rPr>
              <w:t>површини</w:t>
            </w:r>
            <w:proofErr w:type="spellEnd"/>
            <w:r w:rsidRPr="0028787E">
              <w:rPr>
                <w:sz w:val="22"/>
                <w:szCs w:val="22"/>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A47BDF3" w14:textId="77777777" w:rsidR="0028787E" w:rsidRPr="0028787E" w:rsidRDefault="0028787E" w:rsidP="001B4E65">
            <w:pPr>
              <w:spacing w:line="259" w:lineRule="auto"/>
              <w:ind w:right="64"/>
              <w:jc w:val="center"/>
              <w:rPr>
                <w:sz w:val="22"/>
                <w:szCs w:val="22"/>
              </w:rPr>
            </w:pPr>
            <w:r w:rsidRPr="0028787E">
              <w:rPr>
                <w:sz w:val="22"/>
                <w:szCs w:val="22"/>
              </w:rPr>
              <w:t xml:space="preserve">Ј40 </w:t>
            </w:r>
          </w:p>
        </w:tc>
        <w:tc>
          <w:tcPr>
            <w:tcW w:w="1494" w:type="dxa"/>
            <w:tcBorders>
              <w:top w:val="single" w:sz="4" w:space="0" w:color="000000"/>
              <w:left w:val="single" w:sz="4" w:space="0" w:color="000000"/>
              <w:bottom w:val="single" w:sz="4" w:space="0" w:color="000000"/>
              <w:right w:val="single" w:sz="4" w:space="0" w:color="000000"/>
            </w:tcBorders>
          </w:tcPr>
          <w:p w14:paraId="5D4F1068" w14:textId="77777777" w:rsidR="0028787E" w:rsidRPr="0028787E" w:rsidRDefault="0028787E" w:rsidP="001B4E65">
            <w:pPr>
              <w:spacing w:line="259" w:lineRule="auto"/>
              <w:ind w:right="52"/>
              <w:rPr>
                <w:sz w:val="22"/>
                <w:szCs w:val="22"/>
              </w:rPr>
            </w:pPr>
            <w:r w:rsidRPr="0028787E">
              <w:rPr>
                <w:sz w:val="22"/>
                <w:szCs w:val="22"/>
              </w:rPr>
              <w:t>1.000.000,00</w:t>
            </w:r>
          </w:p>
        </w:tc>
      </w:tr>
      <w:tr w:rsidR="0028787E" w:rsidRPr="0028787E" w14:paraId="32189AB6" w14:textId="77777777" w:rsidTr="001B4E65">
        <w:trPr>
          <w:trHeight w:val="406"/>
        </w:trPr>
        <w:tc>
          <w:tcPr>
            <w:tcW w:w="6766" w:type="dxa"/>
            <w:tcBorders>
              <w:top w:val="single" w:sz="4" w:space="0" w:color="000000"/>
              <w:left w:val="single" w:sz="4" w:space="0" w:color="000000"/>
              <w:bottom w:val="single" w:sz="4" w:space="0" w:color="000000"/>
              <w:right w:val="single" w:sz="4" w:space="0" w:color="000000"/>
            </w:tcBorders>
          </w:tcPr>
          <w:p w14:paraId="40CAB1EE" w14:textId="77777777" w:rsidR="0028787E" w:rsidRPr="0028787E" w:rsidRDefault="0028787E" w:rsidP="001B4E65">
            <w:pPr>
              <w:spacing w:line="259" w:lineRule="auto"/>
              <w:ind w:left="11"/>
              <w:rPr>
                <w:sz w:val="22"/>
                <w:szCs w:val="22"/>
              </w:rPr>
            </w:pPr>
            <w:r w:rsidRPr="0028787E">
              <w:rPr>
                <w:sz w:val="22"/>
                <w:szCs w:val="22"/>
              </w:rPr>
              <w:t xml:space="preserve">    425 </w:t>
            </w:r>
            <w:proofErr w:type="spellStart"/>
            <w:r w:rsidRPr="0028787E">
              <w:rPr>
                <w:sz w:val="22"/>
                <w:szCs w:val="22"/>
              </w:rPr>
              <w:t>Договорни</w:t>
            </w:r>
            <w:proofErr w:type="spellEnd"/>
            <w:r w:rsidRPr="0028787E">
              <w:rPr>
                <w:sz w:val="22"/>
                <w:szCs w:val="22"/>
              </w:rPr>
              <w:t xml:space="preserve"> </w:t>
            </w:r>
            <w:proofErr w:type="spellStart"/>
            <w:r w:rsidRPr="0028787E">
              <w:rPr>
                <w:sz w:val="22"/>
                <w:szCs w:val="22"/>
              </w:rPr>
              <w:t>услуги</w:t>
            </w:r>
            <w:proofErr w:type="spellEnd"/>
            <w:r w:rsidRPr="0028787E">
              <w:rPr>
                <w:sz w:val="22"/>
                <w:szCs w:val="22"/>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3B18DCB1" w14:textId="77777777" w:rsidR="0028787E" w:rsidRPr="0028787E" w:rsidRDefault="0028787E" w:rsidP="001B4E65">
            <w:pPr>
              <w:spacing w:line="259" w:lineRule="auto"/>
              <w:ind w:left="4"/>
              <w:rPr>
                <w:sz w:val="22"/>
                <w:szCs w:val="22"/>
              </w:rPr>
            </w:pPr>
            <w:r w:rsidRPr="0028787E">
              <w:rPr>
                <w:sz w:val="22"/>
                <w:szCs w:val="22"/>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3D734FD" w14:textId="77777777" w:rsidR="0028787E" w:rsidRPr="0028787E" w:rsidRDefault="0028787E" w:rsidP="001B4E65">
            <w:pPr>
              <w:spacing w:line="259" w:lineRule="auto"/>
              <w:rPr>
                <w:sz w:val="22"/>
                <w:szCs w:val="22"/>
              </w:rPr>
            </w:pPr>
          </w:p>
        </w:tc>
      </w:tr>
      <w:tr w:rsidR="0028787E" w:rsidRPr="0028787E" w14:paraId="48A4001D" w14:textId="77777777" w:rsidTr="001B4E65">
        <w:trPr>
          <w:trHeight w:val="445"/>
        </w:trPr>
        <w:tc>
          <w:tcPr>
            <w:tcW w:w="6766" w:type="dxa"/>
            <w:tcBorders>
              <w:top w:val="single" w:sz="4" w:space="0" w:color="000000"/>
              <w:left w:val="single" w:sz="4" w:space="0" w:color="000000"/>
              <w:bottom w:val="single" w:sz="4" w:space="0" w:color="000000"/>
              <w:right w:val="single" w:sz="4" w:space="0" w:color="000000"/>
            </w:tcBorders>
          </w:tcPr>
          <w:p w14:paraId="74F418EC" w14:textId="77777777" w:rsidR="0028787E" w:rsidRPr="0028787E" w:rsidRDefault="0028787E" w:rsidP="001B4E65">
            <w:pPr>
              <w:spacing w:line="259" w:lineRule="auto"/>
              <w:ind w:left="11"/>
              <w:rPr>
                <w:sz w:val="22"/>
                <w:szCs w:val="22"/>
              </w:rPr>
            </w:pPr>
            <w:r w:rsidRPr="0028787E">
              <w:rPr>
                <w:sz w:val="22"/>
                <w:szCs w:val="22"/>
              </w:rPr>
              <w:t xml:space="preserve"> 425610 </w:t>
            </w:r>
            <w:proofErr w:type="spellStart"/>
            <w:r w:rsidRPr="0028787E">
              <w:rPr>
                <w:sz w:val="22"/>
                <w:szCs w:val="22"/>
              </w:rPr>
              <w:t>Услуги</w:t>
            </w:r>
            <w:proofErr w:type="spellEnd"/>
            <w:r w:rsidRPr="0028787E">
              <w:rPr>
                <w:sz w:val="22"/>
                <w:szCs w:val="22"/>
              </w:rPr>
              <w:t xml:space="preserve"> </w:t>
            </w:r>
            <w:proofErr w:type="spellStart"/>
            <w:r w:rsidRPr="0028787E">
              <w:rPr>
                <w:sz w:val="22"/>
                <w:szCs w:val="22"/>
              </w:rPr>
              <w:t>за</w:t>
            </w:r>
            <w:proofErr w:type="spellEnd"/>
            <w:r w:rsidRPr="0028787E">
              <w:rPr>
                <w:sz w:val="22"/>
                <w:szCs w:val="22"/>
              </w:rPr>
              <w:t xml:space="preserve"> </w:t>
            </w:r>
            <w:proofErr w:type="spellStart"/>
            <w:r w:rsidRPr="0028787E">
              <w:rPr>
                <w:sz w:val="22"/>
                <w:szCs w:val="22"/>
              </w:rPr>
              <w:t>заштита</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водите</w:t>
            </w:r>
            <w:proofErr w:type="spellEnd"/>
            <w:r w:rsidRPr="0028787E">
              <w:rPr>
                <w:sz w:val="22"/>
                <w:szCs w:val="22"/>
              </w:rPr>
              <w:t xml:space="preserve">, </w:t>
            </w:r>
            <w:proofErr w:type="spellStart"/>
            <w:r w:rsidRPr="0028787E">
              <w:rPr>
                <w:sz w:val="22"/>
                <w:szCs w:val="22"/>
              </w:rPr>
              <w:t>реките</w:t>
            </w:r>
            <w:proofErr w:type="spellEnd"/>
            <w:r w:rsidRPr="0028787E">
              <w:rPr>
                <w:sz w:val="22"/>
                <w:szCs w:val="22"/>
              </w:rPr>
              <w:t xml:space="preserve"> и </w:t>
            </w:r>
            <w:proofErr w:type="spellStart"/>
            <w:r w:rsidRPr="0028787E">
              <w:rPr>
                <w:sz w:val="22"/>
                <w:szCs w:val="22"/>
              </w:rPr>
              <w:t>езерата</w:t>
            </w:r>
            <w:proofErr w:type="spellEnd"/>
            <w:r w:rsidRPr="0028787E">
              <w:rPr>
                <w:sz w:val="22"/>
                <w:szCs w:val="22"/>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536D09A6" w14:textId="77777777" w:rsidR="0028787E" w:rsidRPr="0028787E" w:rsidRDefault="0028787E" w:rsidP="001B4E65">
            <w:pPr>
              <w:spacing w:line="259" w:lineRule="auto"/>
              <w:ind w:right="64"/>
              <w:jc w:val="center"/>
              <w:rPr>
                <w:sz w:val="22"/>
                <w:szCs w:val="22"/>
              </w:rPr>
            </w:pPr>
            <w:r w:rsidRPr="0028787E">
              <w:rPr>
                <w:sz w:val="22"/>
                <w:szCs w:val="22"/>
              </w:rPr>
              <w:t xml:space="preserve">Ј40 </w:t>
            </w:r>
          </w:p>
        </w:tc>
        <w:tc>
          <w:tcPr>
            <w:tcW w:w="1494" w:type="dxa"/>
            <w:tcBorders>
              <w:top w:val="single" w:sz="4" w:space="0" w:color="000000"/>
              <w:left w:val="single" w:sz="4" w:space="0" w:color="000000"/>
              <w:bottom w:val="double" w:sz="15" w:space="0" w:color="000000"/>
              <w:right w:val="single" w:sz="4" w:space="0" w:color="000000"/>
            </w:tcBorders>
          </w:tcPr>
          <w:p w14:paraId="1917FF25" w14:textId="77777777" w:rsidR="0028787E" w:rsidRPr="0028787E" w:rsidRDefault="0028787E" w:rsidP="001B4E65">
            <w:pPr>
              <w:spacing w:line="259" w:lineRule="auto"/>
              <w:ind w:right="52"/>
              <w:rPr>
                <w:sz w:val="22"/>
                <w:szCs w:val="22"/>
              </w:rPr>
            </w:pPr>
            <w:r w:rsidRPr="0028787E">
              <w:rPr>
                <w:sz w:val="22"/>
                <w:szCs w:val="22"/>
              </w:rPr>
              <w:t>200.000,00</w:t>
            </w:r>
          </w:p>
        </w:tc>
      </w:tr>
      <w:tr w:rsidR="0028787E" w:rsidRPr="0028787E" w14:paraId="08185643" w14:textId="77777777" w:rsidTr="001B4E65">
        <w:trPr>
          <w:trHeight w:val="493"/>
        </w:trPr>
        <w:tc>
          <w:tcPr>
            <w:tcW w:w="6766" w:type="dxa"/>
            <w:tcBorders>
              <w:top w:val="single" w:sz="4" w:space="0" w:color="000000"/>
              <w:left w:val="single" w:sz="4" w:space="0" w:color="000000"/>
              <w:bottom w:val="double" w:sz="15" w:space="0" w:color="000000"/>
              <w:right w:val="single" w:sz="4" w:space="0" w:color="000000"/>
            </w:tcBorders>
          </w:tcPr>
          <w:p w14:paraId="56A531EC" w14:textId="77777777" w:rsidR="0028787E" w:rsidRPr="0028787E" w:rsidRDefault="0028787E" w:rsidP="001B4E65">
            <w:pPr>
              <w:spacing w:line="259" w:lineRule="auto"/>
              <w:ind w:left="11"/>
              <w:rPr>
                <w:sz w:val="22"/>
                <w:szCs w:val="22"/>
              </w:rPr>
            </w:pPr>
            <w:r w:rsidRPr="0028787E">
              <w:rPr>
                <w:sz w:val="22"/>
                <w:szCs w:val="22"/>
              </w:rPr>
              <w:t xml:space="preserve">Ј40 ЈАВНА ЧИСТОТА ВКУПНО: </w:t>
            </w:r>
          </w:p>
        </w:tc>
        <w:tc>
          <w:tcPr>
            <w:tcW w:w="1674" w:type="dxa"/>
            <w:tcBorders>
              <w:top w:val="single" w:sz="4" w:space="0" w:color="000000"/>
              <w:left w:val="single" w:sz="4" w:space="0" w:color="000000"/>
              <w:bottom w:val="double" w:sz="15" w:space="0" w:color="000000"/>
              <w:right w:val="single" w:sz="4" w:space="0" w:color="000000"/>
            </w:tcBorders>
          </w:tcPr>
          <w:p w14:paraId="1A791F53" w14:textId="77777777" w:rsidR="0028787E" w:rsidRPr="0028787E" w:rsidRDefault="0028787E" w:rsidP="001B4E65">
            <w:pPr>
              <w:spacing w:line="259" w:lineRule="auto"/>
              <w:ind w:left="4"/>
              <w:jc w:val="center"/>
              <w:rPr>
                <w:sz w:val="22"/>
                <w:szCs w:val="22"/>
              </w:rPr>
            </w:pPr>
            <w:r w:rsidRPr="0028787E">
              <w:rPr>
                <w:sz w:val="22"/>
                <w:szCs w:val="22"/>
              </w:rPr>
              <w:t xml:space="preserve"> </w:t>
            </w:r>
          </w:p>
        </w:tc>
        <w:tc>
          <w:tcPr>
            <w:tcW w:w="1494" w:type="dxa"/>
            <w:tcBorders>
              <w:top w:val="double" w:sz="15" w:space="0" w:color="000000"/>
              <w:left w:val="single" w:sz="4" w:space="0" w:color="000000"/>
              <w:bottom w:val="double" w:sz="15" w:space="0" w:color="000000"/>
              <w:right w:val="single" w:sz="4" w:space="0" w:color="000000"/>
            </w:tcBorders>
          </w:tcPr>
          <w:p w14:paraId="33B37EE8" w14:textId="77777777" w:rsidR="0028787E" w:rsidRPr="0028787E" w:rsidRDefault="0028787E" w:rsidP="001B4E65">
            <w:pPr>
              <w:spacing w:line="259" w:lineRule="auto"/>
              <w:ind w:left="84"/>
              <w:rPr>
                <w:sz w:val="22"/>
                <w:szCs w:val="22"/>
              </w:rPr>
            </w:pPr>
            <w:r w:rsidRPr="0028787E">
              <w:rPr>
                <w:sz w:val="22"/>
                <w:szCs w:val="22"/>
              </w:rPr>
              <w:t>2.200.000,00</w:t>
            </w:r>
          </w:p>
        </w:tc>
      </w:tr>
    </w:tbl>
    <w:p w14:paraId="50248671" w14:textId="77777777" w:rsidR="0028787E" w:rsidRPr="0028787E" w:rsidRDefault="0028787E" w:rsidP="0028787E">
      <w:pPr>
        <w:spacing w:after="98" w:line="259" w:lineRule="auto"/>
        <w:ind w:firstLine="720"/>
        <w:jc w:val="both"/>
        <w:rPr>
          <w:sz w:val="22"/>
          <w:szCs w:val="22"/>
        </w:rPr>
      </w:pPr>
      <w:proofErr w:type="spellStart"/>
      <w:r w:rsidRPr="0028787E">
        <w:rPr>
          <w:sz w:val="22"/>
          <w:szCs w:val="22"/>
        </w:rPr>
        <w:t>Средствата</w:t>
      </w:r>
      <w:proofErr w:type="spellEnd"/>
      <w:r w:rsidRPr="0028787E">
        <w:rPr>
          <w:sz w:val="22"/>
          <w:szCs w:val="22"/>
        </w:rPr>
        <w:t xml:space="preserve"> </w:t>
      </w:r>
      <w:proofErr w:type="spellStart"/>
      <w:r w:rsidRPr="0028787E">
        <w:rPr>
          <w:sz w:val="22"/>
          <w:szCs w:val="22"/>
        </w:rPr>
        <w:t>за</w:t>
      </w:r>
      <w:proofErr w:type="spellEnd"/>
      <w:r w:rsidRPr="0028787E">
        <w:rPr>
          <w:sz w:val="22"/>
          <w:szCs w:val="22"/>
        </w:rPr>
        <w:t xml:space="preserve"> </w:t>
      </w:r>
      <w:proofErr w:type="spellStart"/>
      <w:r w:rsidRPr="0028787E">
        <w:rPr>
          <w:sz w:val="22"/>
          <w:szCs w:val="22"/>
        </w:rPr>
        <w:t>одржување</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јавна</w:t>
      </w:r>
      <w:proofErr w:type="spellEnd"/>
      <w:r w:rsidRPr="0028787E">
        <w:rPr>
          <w:sz w:val="22"/>
          <w:szCs w:val="22"/>
        </w:rPr>
        <w:t xml:space="preserve"> </w:t>
      </w:r>
      <w:proofErr w:type="spellStart"/>
      <w:r w:rsidRPr="0028787E">
        <w:rPr>
          <w:sz w:val="22"/>
          <w:szCs w:val="22"/>
        </w:rPr>
        <w:t>чистота</w:t>
      </w:r>
      <w:proofErr w:type="spellEnd"/>
      <w:r w:rsidRPr="0028787E">
        <w:rPr>
          <w:sz w:val="22"/>
          <w:szCs w:val="22"/>
        </w:rPr>
        <w:t xml:space="preserve"> и </w:t>
      </w:r>
      <w:proofErr w:type="spellStart"/>
      <w:r w:rsidRPr="0028787E">
        <w:rPr>
          <w:sz w:val="22"/>
          <w:szCs w:val="22"/>
        </w:rPr>
        <w:t>одржување</w:t>
      </w:r>
      <w:proofErr w:type="spellEnd"/>
      <w:r w:rsidRPr="0028787E">
        <w:rPr>
          <w:sz w:val="22"/>
          <w:szCs w:val="22"/>
        </w:rPr>
        <w:t xml:space="preserve"> и </w:t>
      </w:r>
      <w:proofErr w:type="spellStart"/>
      <w:r w:rsidRPr="0028787E">
        <w:rPr>
          <w:sz w:val="22"/>
          <w:szCs w:val="22"/>
        </w:rPr>
        <w:t>користење</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паркови</w:t>
      </w:r>
      <w:proofErr w:type="spellEnd"/>
      <w:r w:rsidRPr="0028787E">
        <w:rPr>
          <w:sz w:val="22"/>
          <w:szCs w:val="22"/>
        </w:rPr>
        <w:t xml:space="preserve"> и </w:t>
      </w:r>
      <w:proofErr w:type="spellStart"/>
      <w:r w:rsidRPr="0028787E">
        <w:rPr>
          <w:sz w:val="22"/>
          <w:szCs w:val="22"/>
        </w:rPr>
        <w:t>зеленило</w:t>
      </w:r>
      <w:proofErr w:type="spellEnd"/>
      <w:r w:rsidRPr="0028787E">
        <w:rPr>
          <w:sz w:val="22"/>
          <w:szCs w:val="22"/>
        </w:rPr>
        <w:t xml:space="preserve"> </w:t>
      </w:r>
      <w:proofErr w:type="spellStart"/>
      <w:r w:rsidRPr="0028787E">
        <w:rPr>
          <w:sz w:val="22"/>
          <w:szCs w:val="22"/>
        </w:rPr>
        <w:t>предвидени</w:t>
      </w:r>
      <w:proofErr w:type="spellEnd"/>
      <w:r w:rsidRPr="0028787E">
        <w:rPr>
          <w:sz w:val="22"/>
          <w:szCs w:val="22"/>
        </w:rPr>
        <w:t xml:space="preserve"> </w:t>
      </w:r>
      <w:proofErr w:type="spellStart"/>
      <w:r w:rsidRPr="0028787E">
        <w:rPr>
          <w:sz w:val="22"/>
          <w:szCs w:val="22"/>
        </w:rPr>
        <w:t>во</w:t>
      </w:r>
      <w:proofErr w:type="spellEnd"/>
      <w:r w:rsidRPr="0028787E">
        <w:rPr>
          <w:sz w:val="22"/>
          <w:szCs w:val="22"/>
        </w:rPr>
        <w:t xml:space="preserve"> </w:t>
      </w:r>
      <w:proofErr w:type="spellStart"/>
      <w:r w:rsidRPr="0028787E">
        <w:rPr>
          <w:sz w:val="22"/>
          <w:szCs w:val="22"/>
        </w:rPr>
        <w:t>Програми</w:t>
      </w:r>
      <w:proofErr w:type="spellEnd"/>
      <w:r w:rsidRPr="0028787E">
        <w:rPr>
          <w:sz w:val="22"/>
          <w:szCs w:val="22"/>
        </w:rPr>
        <w:t xml:space="preserve"> Ј40 и Ј70, </w:t>
      </w:r>
      <w:proofErr w:type="spellStart"/>
      <w:r w:rsidRPr="0028787E">
        <w:rPr>
          <w:sz w:val="22"/>
          <w:szCs w:val="22"/>
        </w:rPr>
        <w:t>ќе</w:t>
      </w:r>
      <w:proofErr w:type="spellEnd"/>
      <w:r w:rsidRPr="0028787E">
        <w:rPr>
          <w:sz w:val="22"/>
          <w:szCs w:val="22"/>
        </w:rPr>
        <w:t xml:space="preserve"> </w:t>
      </w:r>
      <w:proofErr w:type="spellStart"/>
      <w:r w:rsidRPr="0028787E">
        <w:rPr>
          <w:sz w:val="22"/>
          <w:szCs w:val="22"/>
        </w:rPr>
        <w:t>се</w:t>
      </w:r>
      <w:proofErr w:type="spellEnd"/>
      <w:r w:rsidRPr="0028787E">
        <w:rPr>
          <w:sz w:val="22"/>
          <w:szCs w:val="22"/>
        </w:rPr>
        <w:t xml:space="preserve"> </w:t>
      </w:r>
      <w:proofErr w:type="spellStart"/>
      <w:r w:rsidRPr="0028787E">
        <w:rPr>
          <w:sz w:val="22"/>
          <w:szCs w:val="22"/>
        </w:rPr>
        <w:t>обезбедат</w:t>
      </w:r>
      <w:proofErr w:type="spellEnd"/>
      <w:r w:rsidRPr="0028787E">
        <w:rPr>
          <w:sz w:val="22"/>
          <w:szCs w:val="22"/>
        </w:rPr>
        <w:t xml:space="preserve"> </w:t>
      </w:r>
      <w:proofErr w:type="spellStart"/>
      <w:r w:rsidRPr="0028787E">
        <w:rPr>
          <w:sz w:val="22"/>
          <w:szCs w:val="22"/>
        </w:rPr>
        <w:t>од</w:t>
      </w:r>
      <w:proofErr w:type="spellEnd"/>
      <w:r w:rsidRPr="0028787E">
        <w:rPr>
          <w:sz w:val="22"/>
          <w:szCs w:val="22"/>
        </w:rPr>
        <w:t xml:space="preserve"> </w:t>
      </w:r>
      <w:proofErr w:type="spellStart"/>
      <w:r w:rsidRPr="0028787E">
        <w:rPr>
          <w:sz w:val="22"/>
          <w:szCs w:val="22"/>
        </w:rPr>
        <w:t>Буџетот</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општина</w:t>
      </w:r>
      <w:proofErr w:type="spellEnd"/>
      <w:r w:rsidRPr="0028787E">
        <w:rPr>
          <w:sz w:val="22"/>
          <w:szCs w:val="22"/>
        </w:rPr>
        <w:t xml:space="preserve"> </w:t>
      </w:r>
      <w:proofErr w:type="spellStart"/>
      <w:r w:rsidRPr="0028787E">
        <w:rPr>
          <w:sz w:val="22"/>
          <w:szCs w:val="22"/>
        </w:rPr>
        <w:t>Дојран</w:t>
      </w:r>
      <w:proofErr w:type="spellEnd"/>
      <w:r w:rsidRPr="0028787E">
        <w:rPr>
          <w:sz w:val="22"/>
          <w:szCs w:val="22"/>
        </w:rPr>
        <w:t xml:space="preserve"> </w:t>
      </w:r>
      <w:proofErr w:type="spellStart"/>
      <w:r w:rsidRPr="0028787E">
        <w:rPr>
          <w:sz w:val="22"/>
          <w:szCs w:val="22"/>
        </w:rPr>
        <w:t>за</w:t>
      </w:r>
      <w:proofErr w:type="spellEnd"/>
      <w:r w:rsidRPr="0028787E">
        <w:rPr>
          <w:sz w:val="22"/>
          <w:szCs w:val="22"/>
        </w:rPr>
        <w:t xml:space="preserve"> 2025 </w:t>
      </w:r>
      <w:proofErr w:type="spellStart"/>
      <w:r w:rsidRPr="0028787E">
        <w:rPr>
          <w:sz w:val="22"/>
          <w:szCs w:val="22"/>
        </w:rPr>
        <w:t>година</w:t>
      </w:r>
      <w:proofErr w:type="spellEnd"/>
      <w:r w:rsidRPr="0028787E">
        <w:rPr>
          <w:sz w:val="22"/>
          <w:szCs w:val="22"/>
        </w:rPr>
        <w:t xml:space="preserve">. </w:t>
      </w:r>
    </w:p>
    <w:p w14:paraId="244672B2" w14:textId="77777777" w:rsidR="0028787E" w:rsidRPr="0028787E" w:rsidRDefault="0028787E" w:rsidP="0028787E">
      <w:pPr>
        <w:spacing w:after="98" w:line="259" w:lineRule="auto"/>
        <w:ind w:firstLine="720"/>
        <w:jc w:val="both"/>
        <w:rPr>
          <w:sz w:val="22"/>
          <w:szCs w:val="22"/>
        </w:rPr>
      </w:pPr>
    </w:p>
    <w:p w14:paraId="3DAAE1BE" w14:textId="77777777" w:rsidR="0028787E" w:rsidRPr="0028787E" w:rsidRDefault="0028787E" w:rsidP="0028787E">
      <w:pPr>
        <w:spacing w:after="98" w:line="259" w:lineRule="auto"/>
        <w:ind w:firstLine="720"/>
        <w:rPr>
          <w:sz w:val="22"/>
          <w:szCs w:val="22"/>
        </w:rPr>
      </w:pPr>
      <w:r w:rsidRPr="0028787E">
        <w:rPr>
          <w:sz w:val="22"/>
          <w:szCs w:val="22"/>
        </w:rPr>
        <w:t>X НАДЗОР НАД ИЗВРШУВАЊЕ НА ПРОГРАМАТА</w:t>
      </w:r>
    </w:p>
    <w:p w14:paraId="5FA31003" w14:textId="77777777" w:rsidR="0028787E" w:rsidRPr="0028787E" w:rsidRDefault="0028787E" w:rsidP="0028787E">
      <w:pPr>
        <w:spacing w:line="259" w:lineRule="auto"/>
        <w:ind w:firstLine="720"/>
        <w:jc w:val="both"/>
        <w:rPr>
          <w:sz w:val="22"/>
          <w:szCs w:val="22"/>
        </w:rPr>
      </w:pPr>
      <w:proofErr w:type="spellStart"/>
      <w:r w:rsidRPr="0028787E">
        <w:rPr>
          <w:sz w:val="22"/>
          <w:szCs w:val="22"/>
        </w:rPr>
        <w:t>Надзор</w:t>
      </w:r>
      <w:proofErr w:type="spellEnd"/>
      <w:r w:rsidRPr="0028787E">
        <w:rPr>
          <w:sz w:val="22"/>
          <w:szCs w:val="22"/>
        </w:rPr>
        <w:t xml:space="preserve"> </w:t>
      </w:r>
      <w:proofErr w:type="spellStart"/>
      <w:r w:rsidRPr="0028787E">
        <w:rPr>
          <w:sz w:val="22"/>
          <w:szCs w:val="22"/>
        </w:rPr>
        <w:t>над</w:t>
      </w:r>
      <w:proofErr w:type="spellEnd"/>
      <w:r w:rsidRPr="0028787E">
        <w:rPr>
          <w:sz w:val="22"/>
          <w:szCs w:val="22"/>
        </w:rPr>
        <w:t xml:space="preserve"> </w:t>
      </w:r>
      <w:proofErr w:type="spellStart"/>
      <w:r w:rsidRPr="0028787E">
        <w:rPr>
          <w:sz w:val="22"/>
          <w:szCs w:val="22"/>
        </w:rPr>
        <w:t>извршување</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Програмата</w:t>
      </w:r>
      <w:proofErr w:type="spellEnd"/>
      <w:r w:rsidRPr="0028787E">
        <w:rPr>
          <w:sz w:val="22"/>
          <w:szCs w:val="22"/>
        </w:rPr>
        <w:t xml:space="preserve"> </w:t>
      </w:r>
      <w:proofErr w:type="spellStart"/>
      <w:r w:rsidRPr="0028787E">
        <w:rPr>
          <w:sz w:val="22"/>
          <w:szCs w:val="22"/>
        </w:rPr>
        <w:t>за</w:t>
      </w:r>
      <w:proofErr w:type="spellEnd"/>
      <w:r w:rsidRPr="0028787E">
        <w:rPr>
          <w:sz w:val="22"/>
          <w:szCs w:val="22"/>
        </w:rPr>
        <w:t xml:space="preserve"> </w:t>
      </w:r>
      <w:proofErr w:type="spellStart"/>
      <w:r w:rsidRPr="0028787E">
        <w:rPr>
          <w:sz w:val="22"/>
          <w:szCs w:val="22"/>
        </w:rPr>
        <w:t>јавна</w:t>
      </w:r>
      <w:proofErr w:type="spellEnd"/>
      <w:r w:rsidRPr="0028787E">
        <w:rPr>
          <w:sz w:val="22"/>
          <w:szCs w:val="22"/>
        </w:rPr>
        <w:t xml:space="preserve"> </w:t>
      </w:r>
      <w:proofErr w:type="spellStart"/>
      <w:r w:rsidRPr="0028787E">
        <w:rPr>
          <w:sz w:val="22"/>
          <w:szCs w:val="22"/>
        </w:rPr>
        <w:t>чистота</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подрачјето</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општина</w:t>
      </w:r>
      <w:proofErr w:type="spellEnd"/>
      <w:r w:rsidRPr="0028787E">
        <w:rPr>
          <w:sz w:val="22"/>
          <w:szCs w:val="22"/>
        </w:rPr>
        <w:t xml:space="preserve"> </w:t>
      </w:r>
      <w:proofErr w:type="spellStart"/>
      <w:r w:rsidRPr="0028787E">
        <w:rPr>
          <w:sz w:val="22"/>
          <w:szCs w:val="22"/>
        </w:rPr>
        <w:t>Дојран</w:t>
      </w:r>
      <w:proofErr w:type="spellEnd"/>
      <w:r w:rsidRPr="0028787E">
        <w:rPr>
          <w:sz w:val="22"/>
          <w:szCs w:val="22"/>
        </w:rPr>
        <w:t xml:space="preserve"> </w:t>
      </w:r>
      <w:proofErr w:type="spellStart"/>
      <w:r w:rsidRPr="0028787E">
        <w:rPr>
          <w:sz w:val="22"/>
          <w:szCs w:val="22"/>
        </w:rPr>
        <w:t>за</w:t>
      </w:r>
      <w:proofErr w:type="spellEnd"/>
      <w:r w:rsidRPr="0028787E">
        <w:rPr>
          <w:sz w:val="22"/>
          <w:szCs w:val="22"/>
        </w:rPr>
        <w:t xml:space="preserve"> 2025 </w:t>
      </w:r>
      <w:proofErr w:type="spellStart"/>
      <w:r w:rsidRPr="0028787E">
        <w:rPr>
          <w:sz w:val="22"/>
          <w:szCs w:val="22"/>
        </w:rPr>
        <w:t>година</w:t>
      </w:r>
      <w:proofErr w:type="spellEnd"/>
      <w:r w:rsidRPr="0028787E">
        <w:rPr>
          <w:sz w:val="22"/>
          <w:szCs w:val="22"/>
        </w:rPr>
        <w:t xml:space="preserve"> </w:t>
      </w:r>
      <w:proofErr w:type="spellStart"/>
      <w:r w:rsidRPr="0028787E">
        <w:rPr>
          <w:sz w:val="22"/>
          <w:szCs w:val="22"/>
        </w:rPr>
        <w:t>врши</w:t>
      </w:r>
      <w:proofErr w:type="spellEnd"/>
      <w:r w:rsidRPr="0028787E">
        <w:rPr>
          <w:sz w:val="22"/>
          <w:szCs w:val="22"/>
        </w:rPr>
        <w:t xml:space="preserve"> </w:t>
      </w:r>
      <w:proofErr w:type="spellStart"/>
      <w:r w:rsidRPr="0028787E">
        <w:rPr>
          <w:sz w:val="22"/>
          <w:szCs w:val="22"/>
        </w:rPr>
        <w:t>надлежниот</w:t>
      </w:r>
      <w:proofErr w:type="spellEnd"/>
      <w:r w:rsidRPr="0028787E">
        <w:rPr>
          <w:sz w:val="22"/>
          <w:szCs w:val="22"/>
        </w:rPr>
        <w:t xml:space="preserve"> </w:t>
      </w:r>
      <w:proofErr w:type="spellStart"/>
      <w:r w:rsidRPr="0028787E">
        <w:rPr>
          <w:sz w:val="22"/>
          <w:szCs w:val="22"/>
        </w:rPr>
        <w:t>општински</w:t>
      </w:r>
      <w:proofErr w:type="spellEnd"/>
      <w:r w:rsidRPr="0028787E">
        <w:rPr>
          <w:sz w:val="22"/>
          <w:szCs w:val="22"/>
        </w:rPr>
        <w:t xml:space="preserve"> </w:t>
      </w:r>
      <w:proofErr w:type="spellStart"/>
      <w:r w:rsidRPr="0028787E">
        <w:rPr>
          <w:sz w:val="22"/>
          <w:szCs w:val="22"/>
        </w:rPr>
        <w:t>орган</w:t>
      </w:r>
      <w:proofErr w:type="spellEnd"/>
      <w:r w:rsidRPr="0028787E">
        <w:rPr>
          <w:sz w:val="22"/>
          <w:szCs w:val="22"/>
        </w:rPr>
        <w:t xml:space="preserve">. </w:t>
      </w:r>
    </w:p>
    <w:p w14:paraId="0DAA22B4" w14:textId="77777777" w:rsidR="0028787E" w:rsidRPr="0028787E" w:rsidRDefault="0028787E" w:rsidP="0028787E">
      <w:pPr>
        <w:ind w:left="-15" w:firstLine="735"/>
        <w:jc w:val="both"/>
        <w:rPr>
          <w:sz w:val="22"/>
          <w:szCs w:val="22"/>
        </w:rPr>
      </w:pPr>
      <w:proofErr w:type="spellStart"/>
      <w:r w:rsidRPr="0028787E">
        <w:rPr>
          <w:sz w:val="22"/>
          <w:szCs w:val="22"/>
        </w:rPr>
        <w:t>Инспекциски</w:t>
      </w:r>
      <w:proofErr w:type="spellEnd"/>
      <w:r w:rsidRPr="0028787E">
        <w:rPr>
          <w:sz w:val="22"/>
          <w:szCs w:val="22"/>
        </w:rPr>
        <w:t xml:space="preserve"> </w:t>
      </w:r>
      <w:proofErr w:type="spellStart"/>
      <w:r w:rsidRPr="0028787E">
        <w:rPr>
          <w:sz w:val="22"/>
          <w:szCs w:val="22"/>
        </w:rPr>
        <w:t>надзор</w:t>
      </w:r>
      <w:proofErr w:type="spellEnd"/>
      <w:r w:rsidRPr="0028787E">
        <w:rPr>
          <w:sz w:val="22"/>
          <w:szCs w:val="22"/>
        </w:rPr>
        <w:t xml:space="preserve"> </w:t>
      </w:r>
      <w:proofErr w:type="spellStart"/>
      <w:r w:rsidRPr="0028787E">
        <w:rPr>
          <w:sz w:val="22"/>
          <w:szCs w:val="22"/>
        </w:rPr>
        <w:t>согласно</w:t>
      </w:r>
      <w:proofErr w:type="spellEnd"/>
      <w:r w:rsidRPr="0028787E">
        <w:rPr>
          <w:sz w:val="22"/>
          <w:szCs w:val="22"/>
        </w:rPr>
        <w:t xml:space="preserve"> </w:t>
      </w:r>
      <w:proofErr w:type="spellStart"/>
      <w:r w:rsidRPr="0028787E">
        <w:rPr>
          <w:sz w:val="22"/>
          <w:szCs w:val="22"/>
        </w:rPr>
        <w:t>Законот</w:t>
      </w:r>
      <w:proofErr w:type="spellEnd"/>
      <w:r w:rsidRPr="0028787E">
        <w:rPr>
          <w:sz w:val="22"/>
          <w:szCs w:val="22"/>
        </w:rPr>
        <w:t xml:space="preserve"> </w:t>
      </w:r>
      <w:proofErr w:type="spellStart"/>
      <w:r w:rsidRPr="0028787E">
        <w:rPr>
          <w:sz w:val="22"/>
          <w:szCs w:val="22"/>
        </w:rPr>
        <w:t>за</w:t>
      </w:r>
      <w:proofErr w:type="spellEnd"/>
      <w:r w:rsidRPr="0028787E">
        <w:rPr>
          <w:sz w:val="22"/>
          <w:szCs w:val="22"/>
        </w:rPr>
        <w:t xml:space="preserve"> </w:t>
      </w:r>
      <w:proofErr w:type="spellStart"/>
      <w:r w:rsidRPr="0028787E">
        <w:rPr>
          <w:sz w:val="22"/>
          <w:szCs w:val="22"/>
        </w:rPr>
        <w:t>јавна</w:t>
      </w:r>
      <w:proofErr w:type="spellEnd"/>
      <w:r w:rsidRPr="0028787E">
        <w:rPr>
          <w:sz w:val="22"/>
          <w:szCs w:val="22"/>
        </w:rPr>
        <w:t xml:space="preserve"> </w:t>
      </w:r>
      <w:proofErr w:type="spellStart"/>
      <w:r w:rsidRPr="0028787E">
        <w:rPr>
          <w:sz w:val="22"/>
          <w:szCs w:val="22"/>
        </w:rPr>
        <w:t>чистота</w:t>
      </w:r>
      <w:proofErr w:type="spellEnd"/>
      <w:r w:rsidRPr="0028787E">
        <w:rPr>
          <w:sz w:val="22"/>
          <w:szCs w:val="22"/>
        </w:rPr>
        <w:t xml:space="preserve"> </w:t>
      </w:r>
      <w:proofErr w:type="spellStart"/>
      <w:r w:rsidRPr="0028787E">
        <w:rPr>
          <w:sz w:val="22"/>
          <w:szCs w:val="22"/>
        </w:rPr>
        <w:t>вршат</w:t>
      </w:r>
      <w:proofErr w:type="spellEnd"/>
      <w:r w:rsidRPr="0028787E">
        <w:rPr>
          <w:sz w:val="22"/>
          <w:szCs w:val="22"/>
        </w:rPr>
        <w:t xml:space="preserve"> </w:t>
      </w:r>
      <w:proofErr w:type="spellStart"/>
      <w:r w:rsidRPr="0028787E">
        <w:rPr>
          <w:sz w:val="22"/>
          <w:szCs w:val="22"/>
        </w:rPr>
        <w:t>овластениот</w:t>
      </w:r>
      <w:proofErr w:type="spellEnd"/>
      <w:r w:rsidRPr="0028787E">
        <w:rPr>
          <w:sz w:val="22"/>
          <w:szCs w:val="22"/>
        </w:rPr>
        <w:t xml:space="preserve"> </w:t>
      </w:r>
      <w:proofErr w:type="spellStart"/>
      <w:r w:rsidRPr="0028787E">
        <w:rPr>
          <w:sz w:val="22"/>
          <w:szCs w:val="22"/>
        </w:rPr>
        <w:t>комунален</w:t>
      </w:r>
      <w:proofErr w:type="spellEnd"/>
      <w:r w:rsidRPr="0028787E">
        <w:rPr>
          <w:sz w:val="22"/>
          <w:szCs w:val="22"/>
        </w:rPr>
        <w:t xml:space="preserve"> </w:t>
      </w:r>
      <w:proofErr w:type="spellStart"/>
      <w:r w:rsidRPr="0028787E">
        <w:rPr>
          <w:sz w:val="22"/>
          <w:szCs w:val="22"/>
        </w:rPr>
        <w:t>инспектор</w:t>
      </w:r>
      <w:proofErr w:type="spellEnd"/>
      <w:r w:rsidRPr="0028787E">
        <w:rPr>
          <w:sz w:val="22"/>
          <w:szCs w:val="22"/>
        </w:rPr>
        <w:t xml:space="preserve">, </w:t>
      </w:r>
      <w:proofErr w:type="spellStart"/>
      <w:r w:rsidRPr="0028787E">
        <w:rPr>
          <w:sz w:val="22"/>
          <w:szCs w:val="22"/>
        </w:rPr>
        <w:t>комуналните</w:t>
      </w:r>
      <w:proofErr w:type="spellEnd"/>
      <w:r w:rsidRPr="0028787E">
        <w:rPr>
          <w:sz w:val="22"/>
          <w:szCs w:val="22"/>
        </w:rPr>
        <w:t xml:space="preserve"> </w:t>
      </w:r>
      <w:proofErr w:type="spellStart"/>
      <w:r w:rsidRPr="0028787E">
        <w:rPr>
          <w:sz w:val="22"/>
          <w:szCs w:val="22"/>
        </w:rPr>
        <w:t>редари</w:t>
      </w:r>
      <w:proofErr w:type="spellEnd"/>
      <w:r w:rsidRPr="0028787E">
        <w:rPr>
          <w:sz w:val="22"/>
          <w:szCs w:val="22"/>
        </w:rPr>
        <w:t xml:space="preserve">. </w:t>
      </w:r>
    </w:p>
    <w:p w14:paraId="5301FE2D" w14:textId="77777777" w:rsidR="0028787E" w:rsidRPr="0028787E" w:rsidRDefault="0028787E" w:rsidP="0028787E">
      <w:pPr>
        <w:ind w:left="-15" w:firstLine="735"/>
        <w:jc w:val="both"/>
        <w:rPr>
          <w:sz w:val="22"/>
          <w:szCs w:val="22"/>
        </w:rPr>
      </w:pPr>
      <w:proofErr w:type="spellStart"/>
      <w:r w:rsidRPr="0028787E">
        <w:rPr>
          <w:sz w:val="22"/>
          <w:szCs w:val="22"/>
        </w:rPr>
        <w:t>Во</w:t>
      </w:r>
      <w:proofErr w:type="spellEnd"/>
      <w:r w:rsidRPr="0028787E">
        <w:rPr>
          <w:sz w:val="22"/>
          <w:szCs w:val="22"/>
        </w:rPr>
        <w:t xml:space="preserve"> </w:t>
      </w:r>
      <w:proofErr w:type="spellStart"/>
      <w:r w:rsidRPr="0028787E">
        <w:rPr>
          <w:sz w:val="22"/>
          <w:szCs w:val="22"/>
        </w:rPr>
        <w:t>случај</w:t>
      </w:r>
      <w:proofErr w:type="spellEnd"/>
      <w:r w:rsidRPr="0028787E">
        <w:rPr>
          <w:sz w:val="22"/>
          <w:szCs w:val="22"/>
        </w:rPr>
        <w:t xml:space="preserve"> </w:t>
      </w:r>
      <w:proofErr w:type="spellStart"/>
      <w:r w:rsidRPr="0028787E">
        <w:rPr>
          <w:sz w:val="22"/>
          <w:szCs w:val="22"/>
        </w:rPr>
        <w:t>кога</w:t>
      </w:r>
      <w:proofErr w:type="spellEnd"/>
      <w:r w:rsidRPr="0028787E">
        <w:rPr>
          <w:sz w:val="22"/>
          <w:szCs w:val="22"/>
        </w:rPr>
        <w:t xml:space="preserve"> </w:t>
      </w:r>
      <w:proofErr w:type="spellStart"/>
      <w:r w:rsidRPr="0028787E">
        <w:rPr>
          <w:sz w:val="22"/>
          <w:szCs w:val="22"/>
        </w:rPr>
        <w:t>општината</w:t>
      </w:r>
      <w:proofErr w:type="spellEnd"/>
      <w:r w:rsidRPr="0028787E">
        <w:rPr>
          <w:sz w:val="22"/>
          <w:szCs w:val="22"/>
        </w:rPr>
        <w:t xml:space="preserve"> </w:t>
      </w:r>
      <w:proofErr w:type="spellStart"/>
      <w:r w:rsidRPr="0028787E">
        <w:rPr>
          <w:sz w:val="22"/>
          <w:szCs w:val="22"/>
        </w:rPr>
        <w:t>нема</w:t>
      </w:r>
      <w:proofErr w:type="spellEnd"/>
      <w:r w:rsidRPr="0028787E">
        <w:rPr>
          <w:sz w:val="22"/>
          <w:szCs w:val="22"/>
        </w:rPr>
        <w:t xml:space="preserve"> </w:t>
      </w:r>
      <w:proofErr w:type="spellStart"/>
      <w:r w:rsidRPr="0028787E">
        <w:rPr>
          <w:sz w:val="22"/>
          <w:szCs w:val="22"/>
        </w:rPr>
        <w:t>назначено</w:t>
      </w:r>
      <w:proofErr w:type="spellEnd"/>
      <w:r w:rsidRPr="0028787E">
        <w:rPr>
          <w:sz w:val="22"/>
          <w:szCs w:val="22"/>
        </w:rPr>
        <w:t xml:space="preserve"> </w:t>
      </w:r>
      <w:proofErr w:type="spellStart"/>
      <w:r w:rsidRPr="0028787E">
        <w:rPr>
          <w:sz w:val="22"/>
          <w:szCs w:val="22"/>
        </w:rPr>
        <w:t>комунален</w:t>
      </w:r>
      <w:proofErr w:type="spellEnd"/>
      <w:r w:rsidRPr="0028787E">
        <w:rPr>
          <w:sz w:val="22"/>
          <w:szCs w:val="22"/>
        </w:rPr>
        <w:t xml:space="preserve"> </w:t>
      </w:r>
      <w:proofErr w:type="spellStart"/>
      <w:r w:rsidRPr="0028787E">
        <w:rPr>
          <w:sz w:val="22"/>
          <w:szCs w:val="22"/>
        </w:rPr>
        <w:t>инспектор</w:t>
      </w:r>
      <w:proofErr w:type="spellEnd"/>
      <w:r w:rsidRPr="0028787E">
        <w:rPr>
          <w:sz w:val="22"/>
          <w:szCs w:val="22"/>
        </w:rPr>
        <w:t xml:space="preserve">, </w:t>
      </w:r>
      <w:proofErr w:type="spellStart"/>
      <w:r w:rsidRPr="0028787E">
        <w:rPr>
          <w:sz w:val="22"/>
          <w:szCs w:val="22"/>
        </w:rPr>
        <w:t>инспекциски</w:t>
      </w:r>
      <w:proofErr w:type="spellEnd"/>
      <w:r w:rsidRPr="0028787E">
        <w:rPr>
          <w:sz w:val="22"/>
          <w:szCs w:val="22"/>
        </w:rPr>
        <w:t xml:space="preserve"> </w:t>
      </w:r>
      <w:proofErr w:type="spellStart"/>
      <w:r w:rsidRPr="0028787E">
        <w:rPr>
          <w:sz w:val="22"/>
          <w:szCs w:val="22"/>
        </w:rPr>
        <w:t>надзор</w:t>
      </w:r>
      <w:proofErr w:type="spellEnd"/>
      <w:r w:rsidRPr="0028787E">
        <w:rPr>
          <w:sz w:val="22"/>
          <w:szCs w:val="22"/>
        </w:rPr>
        <w:t xml:space="preserve"> </w:t>
      </w:r>
      <w:proofErr w:type="spellStart"/>
      <w:r w:rsidRPr="0028787E">
        <w:rPr>
          <w:sz w:val="22"/>
          <w:szCs w:val="22"/>
        </w:rPr>
        <w:t>врши</w:t>
      </w:r>
      <w:proofErr w:type="spellEnd"/>
      <w:r w:rsidRPr="0028787E">
        <w:rPr>
          <w:sz w:val="22"/>
          <w:szCs w:val="22"/>
        </w:rPr>
        <w:t xml:space="preserve"> </w:t>
      </w:r>
      <w:proofErr w:type="spellStart"/>
      <w:r w:rsidRPr="0028787E">
        <w:rPr>
          <w:sz w:val="22"/>
          <w:szCs w:val="22"/>
        </w:rPr>
        <w:t>државниот</w:t>
      </w:r>
      <w:proofErr w:type="spellEnd"/>
      <w:r w:rsidRPr="0028787E">
        <w:rPr>
          <w:sz w:val="22"/>
          <w:szCs w:val="22"/>
        </w:rPr>
        <w:t xml:space="preserve"> </w:t>
      </w:r>
      <w:proofErr w:type="spellStart"/>
      <w:r w:rsidRPr="0028787E">
        <w:rPr>
          <w:sz w:val="22"/>
          <w:szCs w:val="22"/>
        </w:rPr>
        <w:t>комунален</w:t>
      </w:r>
      <w:proofErr w:type="spellEnd"/>
      <w:r w:rsidRPr="0028787E">
        <w:rPr>
          <w:sz w:val="22"/>
          <w:szCs w:val="22"/>
        </w:rPr>
        <w:t xml:space="preserve"> </w:t>
      </w:r>
      <w:proofErr w:type="spellStart"/>
      <w:r w:rsidRPr="0028787E">
        <w:rPr>
          <w:sz w:val="22"/>
          <w:szCs w:val="22"/>
        </w:rPr>
        <w:t>инспекторат</w:t>
      </w:r>
      <w:proofErr w:type="spellEnd"/>
      <w:r w:rsidRPr="0028787E">
        <w:rPr>
          <w:sz w:val="22"/>
          <w:szCs w:val="22"/>
        </w:rPr>
        <w:t xml:space="preserve">. </w:t>
      </w:r>
    </w:p>
    <w:p w14:paraId="0E80D353" w14:textId="77777777" w:rsidR="0028787E" w:rsidRPr="0028787E" w:rsidRDefault="0028787E" w:rsidP="0028787E">
      <w:pPr>
        <w:ind w:left="-15" w:firstLine="735"/>
        <w:jc w:val="both"/>
        <w:rPr>
          <w:sz w:val="22"/>
          <w:szCs w:val="22"/>
        </w:rPr>
      </w:pPr>
    </w:p>
    <w:p w14:paraId="1CFA766B" w14:textId="6070BE30" w:rsidR="0028787E" w:rsidRPr="0028787E" w:rsidRDefault="0028787E" w:rsidP="0028787E">
      <w:pPr>
        <w:spacing w:after="98" w:line="259" w:lineRule="auto"/>
        <w:ind w:left="720"/>
        <w:rPr>
          <w:sz w:val="22"/>
          <w:szCs w:val="22"/>
        </w:rPr>
      </w:pPr>
      <w:r w:rsidRPr="0028787E">
        <w:rPr>
          <w:sz w:val="22"/>
          <w:szCs w:val="22"/>
        </w:rPr>
        <w:t xml:space="preserve"> XI ЗАВРШНИ ОДРЕДБИ  </w:t>
      </w:r>
    </w:p>
    <w:p w14:paraId="6DD50761" w14:textId="77777777" w:rsidR="0028787E" w:rsidRPr="0028787E" w:rsidRDefault="0028787E" w:rsidP="0028787E">
      <w:pPr>
        <w:spacing w:after="105" w:line="259" w:lineRule="auto"/>
        <w:jc w:val="both"/>
        <w:rPr>
          <w:sz w:val="22"/>
          <w:szCs w:val="22"/>
          <w:lang w:val="mk-MK"/>
        </w:rPr>
      </w:pPr>
      <w:r w:rsidRPr="0028787E">
        <w:rPr>
          <w:sz w:val="22"/>
          <w:szCs w:val="22"/>
        </w:rPr>
        <w:t xml:space="preserve"> </w:t>
      </w:r>
      <w:r w:rsidRPr="0028787E">
        <w:rPr>
          <w:sz w:val="22"/>
          <w:szCs w:val="22"/>
        </w:rPr>
        <w:tab/>
        <w:t xml:space="preserve">  </w:t>
      </w:r>
      <w:proofErr w:type="spellStart"/>
      <w:r w:rsidRPr="0028787E">
        <w:rPr>
          <w:sz w:val="22"/>
          <w:szCs w:val="22"/>
        </w:rPr>
        <w:t>Програмата</w:t>
      </w:r>
      <w:proofErr w:type="spellEnd"/>
      <w:r w:rsidRPr="0028787E">
        <w:rPr>
          <w:sz w:val="22"/>
          <w:szCs w:val="22"/>
        </w:rPr>
        <w:t xml:space="preserve"> </w:t>
      </w:r>
      <w:proofErr w:type="spellStart"/>
      <w:r w:rsidRPr="0028787E">
        <w:rPr>
          <w:sz w:val="22"/>
          <w:szCs w:val="22"/>
        </w:rPr>
        <w:t>за</w:t>
      </w:r>
      <w:proofErr w:type="spellEnd"/>
      <w:r w:rsidRPr="0028787E">
        <w:rPr>
          <w:sz w:val="22"/>
          <w:szCs w:val="22"/>
        </w:rPr>
        <w:t xml:space="preserve"> </w:t>
      </w:r>
      <w:proofErr w:type="spellStart"/>
      <w:r w:rsidRPr="0028787E">
        <w:rPr>
          <w:sz w:val="22"/>
          <w:szCs w:val="22"/>
        </w:rPr>
        <w:t>одржување</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јавната</w:t>
      </w:r>
      <w:proofErr w:type="spellEnd"/>
      <w:r w:rsidRPr="0028787E">
        <w:rPr>
          <w:sz w:val="22"/>
          <w:szCs w:val="22"/>
        </w:rPr>
        <w:t xml:space="preserve"> </w:t>
      </w:r>
      <w:proofErr w:type="spellStart"/>
      <w:r w:rsidRPr="0028787E">
        <w:rPr>
          <w:sz w:val="22"/>
          <w:szCs w:val="22"/>
        </w:rPr>
        <w:t>чистота</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општина</w:t>
      </w:r>
      <w:proofErr w:type="spellEnd"/>
      <w:r w:rsidRPr="0028787E">
        <w:rPr>
          <w:sz w:val="22"/>
          <w:szCs w:val="22"/>
        </w:rPr>
        <w:t xml:space="preserve"> </w:t>
      </w:r>
      <w:proofErr w:type="spellStart"/>
      <w:r w:rsidRPr="0028787E">
        <w:rPr>
          <w:sz w:val="22"/>
          <w:szCs w:val="22"/>
        </w:rPr>
        <w:t>Дојран</w:t>
      </w:r>
      <w:proofErr w:type="spellEnd"/>
      <w:r w:rsidRPr="0028787E">
        <w:rPr>
          <w:sz w:val="22"/>
          <w:szCs w:val="22"/>
        </w:rPr>
        <w:t xml:space="preserve"> </w:t>
      </w:r>
      <w:proofErr w:type="spellStart"/>
      <w:r w:rsidRPr="0028787E">
        <w:rPr>
          <w:sz w:val="22"/>
          <w:szCs w:val="22"/>
        </w:rPr>
        <w:t>за</w:t>
      </w:r>
      <w:proofErr w:type="spellEnd"/>
      <w:r w:rsidRPr="0028787E">
        <w:rPr>
          <w:sz w:val="22"/>
          <w:szCs w:val="22"/>
        </w:rPr>
        <w:t xml:space="preserve"> 2025 </w:t>
      </w:r>
      <w:proofErr w:type="spellStart"/>
      <w:r w:rsidRPr="0028787E">
        <w:rPr>
          <w:sz w:val="22"/>
          <w:szCs w:val="22"/>
        </w:rPr>
        <w:t>година</w:t>
      </w:r>
      <w:proofErr w:type="spellEnd"/>
      <w:r w:rsidRPr="0028787E">
        <w:rPr>
          <w:sz w:val="22"/>
          <w:szCs w:val="22"/>
        </w:rPr>
        <w:t xml:space="preserve"> </w:t>
      </w:r>
      <w:proofErr w:type="spellStart"/>
      <w:r w:rsidRPr="0028787E">
        <w:rPr>
          <w:sz w:val="22"/>
          <w:szCs w:val="22"/>
        </w:rPr>
        <w:t>влегува</w:t>
      </w:r>
      <w:proofErr w:type="spellEnd"/>
      <w:r w:rsidRPr="0028787E">
        <w:rPr>
          <w:sz w:val="22"/>
          <w:szCs w:val="22"/>
        </w:rPr>
        <w:t xml:space="preserve"> </w:t>
      </w:r>
      <w:proofErr w:type="spellStart"/>
      <w:r w:rsidRPr="0028787E">
        <w:rPr>
          <w:sz w:val="22"/>
          <w:szCs w:val="22"/>
        </w:rPr>
        <w:t>во</w:t>
      </w:r>
      <w:proofErr w:type="spellEnd"/>
      <w:r w:rsidRPr="0028787E">
        <w:rPr>
          <w:sz w:val="22"/>
          <w:szCs w:val="22"/>
        </w:rPr>
        <w:t xml:space="preserve"> </w:t>
      </w:r>
      <w:proofErr w:type="spellStart"/>
      <w:r w:rsidRPr="0028787E">
        <w:rPr>
          <w:sz w:val="22"/>
          <w:szCs w:val="22"/>
        </w:rPr>
        <w:t>сила</w:t>
      </w:r>
      <w:proofErr w:type="spellEnd"/>
      <w:r w:rsidRPr="0028787E">
        <w:rPr>
          <w:sz w:val="22"/>
          <w:szCs w:val="22"/>
        </w:rPr>
        <w:t xml:space="preserve"> </w:t>
      </w:r>
      <w:proofErr w:type="spellStart"/>
      <w:r w:rsidRPr="0028787E">
        <w:rPr>
          <w:sz w:val="22"/>
          <w:szCs w:val="22"/>
        </w:rPr>
        <w:t>осмиот</w:t>
      </w:r>
      <w:proofErr w:type="spellEnd"/>
      <w:r w:rsidRPr="0028787E">
        <w:rPr>
          <w:sz w:val="22"/>
          <w:szCs w:val="22"/>
        </w:rPr>
        <w:t xml:space="preserve"> </w:t>
      </w:r>
      <w:proofErr w:type="spellStart"/>
      <w:r w:rsidRPr="0028787E">
        <w:rPr>
          <w:sz w:val="22"/>
          <w:szCs w:val="22"/>
        </w:rPr>
        <w:t>ден</w:t>
      </w:r>
      <w:proofErr w:type="spellEnd"/>
      <w:r w:rsidRPr="0028787E">
        <w:rPr>
          <w:sz w:val="22"/>
          <w:szCs w:val="22"/>
        </w:rPr>
        <w:t xml:space="preserve"> </w:t>
      </w:r>
      <w:proofErr w:type="spellStart"/>
      <w:r w:rsidRPr="0028787E">
        <w:rPr>
          <w:sz w:val="22"/>
          <w:szCs w:val="22"/>
        </w:rPr>
        <w:t>од</w:t>
      </w:r>
      <w:proofErr w:type="spellEnd"/>
      <w:r w:rsidRPr="0028787E">
        <w:rPr>
          <w:sz w:val="22"/>
          <w:szCs w:val="22"/>
        </w:rPr>
        <w:t xml:space="preserve"> </w:t>
      </w:r>
      <w:proofErr w:type="spellStart"/>
      <w:r w:rsidRPr="0028787E">
        <w:rPr>
          <w:sz w:val="22"/>
          <w:szCs w:val="22"/>
        </w:rPr>
        <w:t>денот</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објавување</w:t>
      </w:r>
      <w:proofErr w:type="spellEnd"/>
      <w:r w:rsidRPr="0028787E">
        <w:rPr>
          <w:sz w:val="22"/>
          <w:szCs w:val="22"/>
        </w:rPr>
        <w:t xml:space="preserve"> </w:t>
      </w:r>
      <w:proofErr w:type="spellStart"/>
      <w:r w:rsidRPr="0028787E">
        <w:rPr>
          <w:sz w:val="22"/>
          <w:szCs w:val="22"/>
        </w:rPr>
        <w:t>во</w:t>
      </w:r>
      <w:proofErr w:type="spellEnd"/>
      <w:r w:rsidRPr="0028787E">
        <w:rPr>
          <w:sz w:val="22"/>
          <w:szCs w:val="22"/>
        </w:rPr>
        <w:t xml:space="preserve"> „</w:t>
      </w:r>
      <w:proofErr w:type="spellStart"/>
      <w:r w:rsidRPr="0028787E">
        <w:rPr>
          <w:sz w:val="22"/>
          <w:szCs w:val="22"/>
        </w:rPr>
        <w:t>Службен</w:t>
      </w:r>
      <w:proofErr w:type="spellEnd"/>
      <w:r w:rsidRPr="0028787E">
        <w:rPr>
          <w:sz w:val="22"/>
          <w:szCs w:val="22"/>
        </w:rPr>
        <w:t xml:space="preserve"> </w:t>
      </w:r>
      <w:proofErr w:type="spellStart"/>
      <w:r w:rsidRPr="0028787E">
        <w:rPr>
          <w:sz w:val="22"/>
          <w:szCs w:val="22"/>
        </w:rPr>
        <w:t>гласник</w:t>
      </w:r>
      <w:proofErr w:type="spellEnd"/>
      <w:r w:rsidRPr="0028787E">
        <w:rPr>
          <w:sz w:val="22"/>
          <w:szCs w:val="22"/>
        </w:rPr>
        <w:t xml:space="preserve"> </w:t>
      </w:r>
      <w:proofErr w:type="spellStart"/>
      <w:r w:rsidRPr="0028787E">
        <w:rPr>
          <w:sz w:val="22"/>
          <w:szCs w:val="22"/>
        </w:rPr>
        <w:t>на</w:t>
      </w:r>
      <w:proofErr w:type="spellEnd"/>
      <w:r w:rsidRPr="0028787E">
        <w:rPr>
          <w:sz w:val="22"/>
          <w:szCs w:val="22"/>
        </w:rPr>
        <w:t xml:space="preserve"> </w:t>
      </w:r>
      <w:proofErr w:type="spellStart"/>
      <w:r w:rsidRPr="0028787E">
        <w:rPr>
          <w:sz w:val="22"/>
          <w:szCs w:val="22"/>
        </w:rPr>
        <w:t>општина</w:t>
      </w:r>
      <w:proofErr w:type="spellEnd"/>
      <w:r w:rsidRPr="0028787E">
        <w:rPr>
          <w:sz w:val="22"/>
          <w:szCs w:val="22"/>
        </w:rPr>
        <w:t xml:space="preserve"> </w:t>
      </w:r>
      <w:proofErr w:type="spellStart"/>
      <w:proofErr w:type="gramStart"/>
      <w:r w:rsidRPr="0028787E">
        <w:rPr>
          <w:sz w:val="22"/>
          <w:szCs w:val="22"/>
        </w:rPr>
        <w:t>Дојран</w:t>
      </w:r>
      <w:proofErr w:type="spellEnd"/>
      <w:r w:rsidRPr="0028787E">
        <w:rPr>
          <w:sz w:val="22"/>
          <w:szCs w:val="22"/>
        </w:rPr>
        <w:t>“</w:t>
      </w:r>
      <w:proofErr w:type="gramEnd"/>
      <w:r w:rsidRPr="0028787E">
        <w:rPr>
          <w:sz w:val="22"/>
          <w:szCs w:val="22"/>
        </w:rPr>
        <w:t xml:space="preserve">. </w:t>
      </w:r>
    </w:p>
    <w:p w14:paraId="20890203" w14:textId="77777777" w:rsidR="0028787E" w:rsidRPr="0028787E" w:rsidRDefault="0028787E" w:rsidP="0028787E">
      <w:pPr>
        <w:spacing w:after="105" w:line="259" w:lineRule="auto"/>
        <w:jc w:val="both"/>
        <w:rPr>
          <w:sz w:val="22"/>
          <w:szCs w:val="22"/>
          <w:lang w:val="en-US"/>
        </w:rPr>
      </w:pPr>
    </w:p>
    <w:p w14:paraId="1335255E" w14:textId="77777777" w:rsidR="0028787E" w:rsidRPr="0028787E" w:rsidRDefault="0028787E" w:rsidP="0028787E">
      <w:pPr>
        <w:jc w:val="both"/>
        <w:rPr>
          <w:sz w:val="22"/>
          <w:szCs w:val="22"/>
          <w:lang w:val="mk-MK"/>
        </w:rPr>
      </w:pPr>
      <w:r w:rsidRPr="0028787E">
        <w:rPr>
          <w:sz w:val="22"/>
          <w:szCs w:val="22"/>
          <w:lang w:val="mk-MK"/>
        </w:rPr>
        <w:t xml:space="preserve">Бр. 08 – 128/8     </w:t>
      </w:r>
      <w:r w:rsidRPr="0028787E">
        <w:rPr>
          <w:sz w:val="22"/>
          <w:szCs w:val="22"/>
          <w:lang w:val="mk-MK"/>
        </w:rPr>
        <w:tab/>
      </w:r>
      <w:r w:rsidRPr="0028787E">
        <w:rPr>
          <w:sz w:val="22"/>
          <w:szCs w:val="22"/>
          <w:lang w:val="mk-MK"/>
        </w:rPr>
        <w:tab/>
      </w:r>
      <w:r w:rsidRPr="0028787E">
        <w:rPr>
          <w:sz w:val="22"/>
          <w:szCs w:val="22"/>
          <w:lang w:val="mk-MK"/>
        </w:rPr>
        <w:tab/>
      </w:r>
      <w:r w:rsidRPr="0028787E">
        <w:rPr>
          <w:sz w:val="22"/>
          <w:szCs w:val="22"/>
          <w:lang w:val="mk-MK"/>
        </w:rPr>
        <w:tab/>
      </w:r>
      <w:r w:rsidRPr="0028787E">
        <w:rPr>
          <w:sz w:val="22"/>
          <w:szCs w:val="22"/>
          <w:lang w:val="mk-MK"/>
        </w:rPr>
        <w:tab/>
      </w:r>
      <w:r w:rsidRPr="0028787E">
        <w:rPr>
          <w:sz w:val="22"/>
          <w:szCs w:val="22"/>
          <w:lang w:val="mk-MK"/>
        </w:rPr>
        <w:tab/>
        <w:t xml:space="preserve">              Претседател</w:t>
      </w:r>
    </w:p>
    <w:p w14:paraId="78E741D0" w14:textId="77777777" w:rsidR="0028787E" w:rsidRPr="0028787E" w:rsidRDefault="0028787E" w:rsidP="0028787E">
      <w:pPr>
        <w:jc w:val="both"/>
        <w:rPr>
          <w:sz w:val="22"/>
          <w:szCs w:val="22"/>
          <w:lang w:val="mk-MK"/>
        </w:rPr>
      </w:pPr>
      <w:r w:rsidRPr="0028787E">
        <w:rPr>
          <w:sz w:val="22"/>
          <w:szCs w:val="22"/>
          <w:lang w:val="mk-MK"/>
        </w:rPr>
        <w:t xml:space="preserve">27.01.2025  година                                                              на Советот на општина Дојран    </w:t>
      </w:r>
    </w:p>
    <w:p w14:paraId="5AD4D161" w14:textId="56B8428D" w:rsidR="0028787E" w:rsidRPr="0028787E" w:rsidRDefault="0028787E" w:rsidP="0028787E">
      <w:pPr>
        <w:jc w:val="both"/>
        <w:rPr>
          <w:sz w:val="22"/>
          <w:szCs w:val="22"/>
          <w:lang w:val="mk-MK"/>
        </w:rPr>
      </w:pPr>
      <w:r w:rsidRPr="0028787E">
        <w:rPr>
          <w:sz w:val="22"/>
          <w:szCs w:val="22"/>
          <w:lang w:val="mk-MK"/>
        </w:rPr>
        <w:t xml:space="preserve">Стар Дојран                                                                                            Ратко Ајцев </w:t>
      </w:r>
      <w:r>
        <w:rPr>
          <w:sz w:val="22"/>
          <w:szCs w:val="22"/>
          <w:lang w:val="mk-MK"/>
        </w:rPr>
        <w:t>с.р.</w:t>
      </w:r>
    </w:p>
    <w:p w14:paraId="31716A27" w14:textId="77777777" w:rsidR="0028787E" w:rsidRPr="0028787E" w:rsidRDefault="0028787E" w:rsidP="0028787E">
      <w:pPr>
        <w:spacing w:after="105" w:line="259" w:lineRule="auto"/>
        <w:jc w:val="both"/>
        <w:rPr>
          <w:sz w:val="22"/>
          <w:szCs w:val="22"/>
          <w:lang w:val="mk-MK"/>
        </w:rPr>
      </w:pPr>
    </w:p>
    <w:p w14:paraId="75DE083E" w14:textId="5A58EE2C" w:rsidR="0028787E" w:rsidRPr="00A30E65" w:rsidRDefault="0028787E" w:rsidP="0028787E">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w:t>
      </w:r>
      <w:r w:rsidR="00A30E65" w:rsidRPr="00A30E65">
        <w:rPr>
          <w:sz w:val="22"/>
          <w:szCs w:val="22"/>
          <w:lang w:val="mk-MK"/>
        </w:rPr>
        <w:t>23</w:t>
      </w:r>
    </w:p>
    <w:p w14:paraId="0D36C5CA" w14:textId="77777777" w:rsidR="0028787E" w:rsidRPr="00C613EB" w:rsidRDefault="0028787E" w:rsidP="00173463">
      <w:pPr>
        <w:ind w:firstLine="567"/>
        <w:jc w:val="both"/>
        <w:rPr>
          <w:rFonts w:eastAsia="Calibri"/>
          <w:sz w:val="22"/>
          <w:szCs w:val="22"/>
          <w:lang w:val="mk-MK"/>
        </w:rPr>
      </w:pPr>
    </w:p>
    <w:p w14:paraId="7F37E422" w14:textId="40014EBF"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ab/>
        <w:t>Врз основа на член 50 став 1 точка 3 од Законот за локалната самоуправа ("Службен весник на Р.М."), бр.5/02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1E37E1D7" w14:textId="77777777" w:rsidR="00173463" w:rsidRPr="00C613EB" w:rsidRDefault="00173463" w:rsidP="00173463">
      <w:pPr>
        <w:ind w:firstLine="567"/>
        <w:jc w:val="both"/>
        <w:rPr>
          <w:rFonts w:eastAsia="Calibri"/>
          <w:sz w:val="22"/>
          <w:szCs w:val="22"/>
          <w:lang w:val="mk-MK"/>
        </w:rPr>
      </w:pPr>
    </w:p>
    <w:p w14:paraId="60DFC7C0" w14:textId="77777777" w:rsidR="00173463" w:rsidRPr="00C613EB" w:rsidRDefault="00173463" w:rsidP="00173463">
      <w:pPr>
        <w:ind w:firstLine="567"/>
        <w:jc w:val="both"/>
        <w:rPr>
          <w:rFonts w:eastAsia="Calibri"/>
          <w:sz w:val="22"/>
          <w:szCs w:val="22"/>
          <w:lang w:val="mk-MK"/>
        </w:rPr>
      </w:pPr>
    </w:p>
    <w:p w14:paraId="03FEF801" w14:textId="77777777" w:rsidR="00173463" w:rsidRPr="00C613EB" w:rsidRDefault="00173463" w:rsidP="00173463">
      <w:pPr>
        <w:ind w:firstLine="567"/>
        <w:jc w:val="both"/>
        <w:rPr>
          <w:rFonts w:eastAsia="Calibri"/>
          <w:sz w:val="22"/>
          <w:szCs w:val="22"/>
          <w:lang w:val="mk-MK"/>
        </w:rPr>
      </w:pPr>
    </w:p>
    <w:p w14:paraId="677CFD60" w14:textId="77777777" w:rsidR="00173463" w:rsidRPr="00C613EB" w:rsidRDefault="00173463" w:rsidP="00173463">
      <w:pPr>
        <w:ind w:firstLine="567"/>
        <w:jc w:val="both"/>
        <w:rPr>
          <w:rFonts w:eastAsia="Calibri"/>
          <w:sz w:val="22"/>
          <w:szCs w:val="22"/>
          <w:lang w:val="mk-MK"/>
        </w:rPr>
      </w:pPr>
    </w:p>
    <w:p w14:paraId="411142DD" w14:textId="77777777" w:rsidR="00173463" w:rsidRPr="00C613EB" w:rsidRDefault="00173463" w:rsidP="00173463">
      <w:pPr>
        <w:ind w:firstLine="567"/>
        <w:jc w:val="both"/>
        <w:rPr>
          <w:rFonts w:eastAsia="Calibri"/>
          <w:sz w:val="22"/>
          <w:szCs w:val="22"/>
          <w:lang w:val="mk-MK"/>
        </w:rPr>
      </w:pPr>
    </w:p>
    <w:p w14:paraId="4E3EDCD8" w14:textId="77777777" w:rsidR="00173463" w:rsidRPr="00C613EB" w:rsidRDefault="00173463" w:rsidP="00173463">
      <w:pPr>
        <w:ind w:firstLine="567"/>
        <w:jc w:val="both"/>
        <w:rPr>
          <w:rFonts w:eastAsia="Calibri"/>
          <w:sz w:val="22"/>
          <w:szCs w:val="22"/>
          <w:lang w:val="mk-MK"/>
        </w:rPr>
      </w:pPr>
    </w:p>
    <w:p w14:paraId="5CAB2C06" w14:textId="77777777" w:rsidR="00173463" w:rsidRPr="00C613EB" w:rsidRDefault="00173463" w:rsidP="003B4355">
      <w:pPr>
        <w:ind w:firstLine="567"/>
        <w:jc w:val="center"/>
        <w:rPr>
          <w:rFonts w:eastAsia="Calibri"/>
          <w:sz w:val="22"/>
          <w:szCs w:val="22"/>
          <w:lang w:val="mk-MK"/>
        </w:rPr>
      </w:pPr>
      <w:r w:rsidRPr="00C613EB">
        <w:rPr>
          <w:rFonts w:eastAsia="Calibri"/>
          <w:sz w:val="22"/>
          <w:szCs w:val="22"/>
          <w:lang w:val="mk-MK"/>
        </w:rPr>
        <w:t>Р  Е  Ш  Е  Н И  Е</w:t>
      </w:r>
    </w:p>
    <w:p w14:paraId="2DC4CF0D" w14:textId="77777777" w:rsidR="00173463" w:rsidRPr="00C613EB" w:rsidRDefault="00173463" w:rsidP="003B4355">
      <w:pPr>
        <w:ind w:firstLine="567"/>
        <w:jc w:val="center"/>
        <w:rPr>
          <w:rFonts w:eastAsia="Calibri"/>
          <w:sz w:val="22"/>
          <w:szCs w:val="22"/>
          <w:lang w:val="mk-MK"/>
        </w:rPr>
      </w:pPr>
      <w:r w:rsidRPr="00C613EB">
        <w:rPr>
          <w:rFonts w:eastAsia="Calibri"/>
          <w:sz w:val="22"/>
          <w:szCs w:val="22"/>
          <w:lang w:val="mk-MK"/>
        </w:rPr>
        <w:t>За објавување  на Заклучокот по Извештајот за реализација на Програмата за изработка на Урбанистички планови во општина Дојран за 2024 година</w:t>
      </w:r>
    </w:p>
    <w:p w14:paraId="7247FCA3" w14:textId="77777777" w:rsidR="00173463" w:rsidRPr="00C613EB" w:rsidRDefault="00173463" w:rsidP="003B4355">
      <w:pPr>
        <w:ind w:firstLine="567"/>
        <w:jc w:val="center"/>
        <w:rPr>
          <w:rFonts w:eastAsia="Calibri"/>
          <w:sz w:val="22"/>
          <w:szCs w:val="22"/>
          <w:lang w:val="mk-MK"/>
        </w:rPr>
      </w:pPr>
    </w:p>
    <w:p w14:paraId="4EB3EE07" w14:textId="77777777" w:rsidR="00173463" w:rsidRPr="00C613EB" w:rsidRDefault="00173463" w:rsidP="003B4355">
      <w:pPr>
        <w:ind w:firstLine="567"/>
        <w:jc w:val="center"/>
        <w:rPr>
          <w:rFonts w:eastAsia="Calibri"/>
          <w:sz w:val="22"/>
          <w:szCs w:val="22"/>
          <w:lang w:val="mk-MK"/>
        </w:rPr>
      </w:pPr>
    </w:p>
    <w:p w14:paraId="67BF6346" w14:textId="77777777" w:rsidR="00173463" w:rsidRPr="00C613EB" w:rsidRDefault="00173463" w:rsidP="00173463">
      <w:pPr>
        <w:ind w:firstLine="567"/>
        <w:jc w:val="both"/>
        <w:rPr>
          <w:rFonts w:eastAsia="Calibri"/>
          <w:sz w:val="22"/>
          <w:szCs w:val="22"/>
          <w:lang w:val="mk-MK"/>
        </w:rPr>
      </w:pPr>
    </w:p>
    <w:p w14:paraId="34506160" w14:textId="77777777" w:rsidR="00173463" w:rsidRPr="00C613EB" w:rsidRDefault="00173463" w:rsidP="00173463">
      <w:pPr>
        <w:ind w:firstLine="567"/>
        <w:jc w:val="both"/>
        <w:rPr>
          <w:rFonts w:eastAsia="Calibri"/>
          <w:sz w:val="22"/>
          <w:szCs w:val="22"/>
          <w:lang w:val="mk-MK"/>
        </w:rPr>
      </w:pPr>
    </w:p>
    <w:p w14:paraId="0AB47DC4" w14:textId="77777777" w:rsidR="00173463" w:rsidRPr="00C613EB" w:rsidRDefault="00173463" w:rsidP="00173463">
      <w:pPr>
        <w:ind w:firstLine="567"/>
        <w:jc w:val="both"/>
        <w:rPr>
          <w:rFonts w:eastAsia="Calibri"/>
          <w:sz w:val="22"/>
          <w:szCs w:val="22"/>
          <w:lang w:val="mk-MK"/>
        </w:rPr>
      </w:pPr>
    </w:p>
    <w:p w14:paraId="49496C2B" w14:textId="77777777" w:rsidR="00173463" w:rsidRPr="00C613EB" w:rsidRDefault="00173463" w:rsidP="00173463">
      <w:pPr>
        <w:ind w:firstLine="567"/>
        <w:jc w:val="both"/>
        <w:rPr>
          <w:rFonts w:eastAsia="Calibri"/>
          <w:sz w:val="22"/>
          <w:szCs w:val="22"/>
          <w:lang w:val="mk-MK"/>
        </w:rPr>
      </w:pPr>
    </w:p>
    <w:p w14:paraId="20C78EA8" w14:textId="77777777"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1.Заклучокот по Извештајот за реализација на Програмата за изработка на Урбанистички планови во општина Дојран за 2024 година, донесен на седницата  на Советот на општина Дојран, одржана на ден 27.01.2025 година,  да се објави во "Службен гласник на општина Дојран".</w:t>
      </w:r>
    </w:p>
    <w:p w14:paraId="22B87F20" w14:textId="77777777" w:rsidR="00173463" w:rsidRPr="00C613EB" w:rsidRDefault="00173463" w:rsidP="00173463">
      <w:pPr>
        <w:ind w:firstLine="567"/>
        <w:jc w:val="both"/>
        <w:rPr>
          <w:rFonts w:eastAsia="Calibri"/>
          <w:sz w:val="22"/>
          <w:szCs w:val="22"/>
          <w:lang w:val="mk-MK"/>
        </w:rPr>
      </w:pPr>
    </w:p>
    <w:p w14:paraId="1AF1BC07" w14:textId="77777777" w:rsidR="00173463" w:rsidRPr="00C613EB" w:rsidRDefault="00173463" w:rsidP="00173463">
      <w:pPr>
        <w:ind w:firstLine="567"/>
        <w:jc w:val="both"/>
        <w:rPr>
          <w:rFonts w:eastAsia="Calibri"/>
          <w:sz w:val="22"/>
          <w:szCs w:val="22"/>
          <w:lang w:val="mk-MK"/>
        </w:rPr>
      </w:pPr>
    </w:p>
    <w:p w14:paraId="46C7245F" w14:textId="77777777" w:rsidR="00173463" w:rsidRPr="00C613EB" w:rsidRDefault="00173463" w:rsidP="00173463">
      <w:pPr>
        <w:ind w:firstLine="567"/>
        <w:jc w:val="both"/>
        <w:rPr>
          <w:rFonts w:eastAsia="Calibri"/>
          <w:sz w:val="22"/>
          <w:szCs w:val="22"/>
          <w:lang w:val="mk-MK"/>
        </w:rPr>
      </w:pPr>
    </w:p>
    <w:p w14:paraId="60CB2375" w14:textId="77777777" w:rsidR="00173463" w:rsidRPr="00C613EB" w:rsidRDefault="00173463" w:rsidP="00173463">
      <w:pPr>
        <w:ind w:firstLine="567"/>
        <w:jc w:val="both"/>
        <w:rPr>
          <w:rFonts w:eastAsia="Calibri"/>
          <w:sz w:val="22"/>
          <w:szCs w:val="22"/>
          <w:lang w:val="mk-MK"/>
        </w:rPr>
      </w:pPr>
    </w:p>
    <w:p w14:paraId="6C1C1C43" w14:textId="77777777" w:rsidR="00173463" w:rsidRPr="00C613EB" w:rsidRDefault="00173463" w:rsidP="00173463">
      <w:pPr>
        <w:ind w:firstLine="567"/>
        <w:jc w:val="both"/>
        <w:rPr>
          <w:rFonts w:eastAsia="Calibri"/>
          <w:sz w:val="22"/>
          <w:szCs w:val="22"/>
          <w:lang w:val="mk-MK"/>
        </w:rPr>
      </w:pPr>
    </w:p>
    <w:p w14:paraId="0D75319A" w14:textId="77777777" w:rsidR="00173463" w:rsidRPr="00C613EB" w:rsidRDefault="00173463" w:rsidP="00173463">
      <w:pPr>
        <w:ind w:firstLine="567"/>
        <w:jc w:val="both"/>
        <w:rPr>
          <w:rFonts w:eastAsia="Calibri"/>
          <w:sz w:val="22"/>
          <w:szCs w:val="22"/>
          <w:lang w:val="mk-MK"/>
        </w:rPr>
      </w:pPr>
    </w:p>
    <w:p w14:paraId="63FC8CC7" w14:textId="77777777"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 xml:space="preserve">             2.Ова Решение влегува во сила со денот на донесувањето.</w:t>
      </w:r>
    </w:p>
    <w:p w14:paraId="6AB19218" w14:textId="77777777" w:rsidR="00173463" w:rsidRPr="00C613EB" w:rsidRDefault="00173463" w:rsidP="00173463">
      <w:pPr>
        <w:ind w:firstLine="567"/>
        <w:jc w:val="both"/>
        <w:rPr>
          <w:rFonts w:eastAsia="Calibri"/>
          <w:sz w:val="22"/>
          <w:szCs w:val="22"/>
          <w:lang w:val="mk-MK"/>
        </w:rPr>
      </w:pPr>
    </w:p>
    <w:p w14:paraId="393EA0D3" w14:textId="77777777" w:rsidR="00173463" w:rsidRPr="00C613EB" w:rsidRDefault="00173463" w:rsidP="00173463">
      <w:pPr>
        <w:ind w:firstLine="567"/>
        <w:jc w:val="both"/>
        <w:rPr>
          <w:rFonts w:eastAsia="Calibri"/>
          <w:sz w:val="22"/>
          <w:szCs w:val="22"/>
          <w:lang w:val="mk-MK"/>
        </w:rPr>
      </w:pPr>
    </w:p>
    <w:p w14:paraId="32AC8D07" w14:textId="77777777" w:rsidR="00173463" w:rsidRPr="00C613EB" w:rsidRDefault="00173463" w:rsidP="00173463">
      <w:pPr>
        <w:ind w:firstLine="567"/>
        <w:jc w:val="both"/>
        <w:rPr>
          <w:rFonts w:eastAsia="Calibri"/>
          <w:sz w:val="22"/>
          <w:szCs w:val="22"/>
          <w:lang w:val="mk-MK"/>
        </w:rPr>
      </w:pPr>
    </w:p>
    <w:p w14:paraId="20AB1F3C" w14:textId="77777777" w:rsidR="00173463" w:rsidRPr="00C613EB" w:rsidRDefault="00173463" w:rsidP="00173463">
      <w:pPr>
        <w:ind w:firstLine="567"/>
        <w:jc w:val="both"/>
        <w:rPr>
          <w:rFonts w:eastAsia="Calibri"/>
          <w:sz w:val="22"/>
          <w:szCs w:val="22"/>
          <w:lang w:val="mk-MK"/>
        </w:rPr>
      </w:pPr>
    </w:p>
    <w:p w14:paraId="5FDA0488" w14:textId="77777777" w:rsidR="00173463" w:rsidRPr="00C613EB" w:rsidRDefault="00173463" w:rsidP="00173463">
      <w:pPr>
        <w:ind w:firstLine="567"/>
        <w:jc w:val="both"/>
        <w:rPr>
          <w:rFonts w:eastAsia="Calibri"/>
          <w:sz w:val="22"/>
          <w:szCs w:val="22"/>
          <w:lang w:val="mk-MK"/>
        </w:rPr>
      </w:pPr>
    </w:p>
    <w:p w14:paraId="49ECB70A" w14:textId="77777777"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 xml:space="preserve">                                                                      </w:t>
      </w:r>
    </w:p>
    <w:p w14:paraId="22E2F241" w14:textId="7ECF03B0" w:rsidR="003B4355" w:rsidRPr="00C613EB" w:rsidRDefault="003B4355" w:rsidP="003B4355">
      <w:pPr>
        <w:ind w:left="284" w:firstLine="425"/>
        <w:jc w:val="both"/>
        <w:rPr>
          <w:rFonts w:eastAsia="Calibri"/>
          <w:sz w:val="22"/>
          <w:szCs w:val="22"/>
          <w:lang w:val="mk-MK"/>
        </w:rPr>
      </w:pPr>
      <w:r w:rsidRPr="00C613EB">
        <w:rPr>
          <w:rFonts w:eastAsia="Calibri"/>
          <w:sz w:val="22"/>
          <w:szCs w:val="22"/>
          <w:lang w:val="mk-MK"/>
        </w:rPr>
        <w:t xml:space="preserve">      </w:t>
      </w:r>
      <w:r w:rsidRPr="00C613EB">
        <w:rPr>
          <w:rFonts w:eastAsia="Calibri"/>
          <w:sz w:val="22"/>
          <w:szCs w:val="22"/>
          <w:lang w:val="ru-RU"/>
        </w:rPr>
        <w:t>Бр.09</w:t>
      </w:r>
      <w:r w:rsidRPr="00C613EB">
        <w:rPr>
          <w:rFonts w:eastAsia="Calibri"/>
          <w:sz w:val="22"/>
          <w:szCs w:val="22"/>
          <w:lang w:val="mk-MK"/>
        </w:rPr>
        <w:t xml:space="preserve"> </w:t>
      </w:r>
      <w:r w:rsidRPr="00C613EB">
        <w:rPr>
          <w:rFonts w:eastAsia="Calibri"/>
          <w:sz w:val="22"/>
          <w:szCs w:val="22"/>
          <w:lang w:val="ru-RU"/>
        </w:rPr>
        <w:t>– 1</w:t>
      </w:r>
      <w:r w:rsidRPr="00C613EB">
        <w:rPr>
          <w:rFonts w:eastAsia="Calibri"/>
          <w:sz w:val="22"/>
          <w:szCs w:val="22"/>
          <w:lang w:val="mk-MK"/>
        </w:rPr>
        <w:t>9</w:t>
      </w:r>
      <w:r w:rsidRPr="00C613EB">
        <w:rPr>
          <w:rFonts w:eastAsia="Calibri"/>
          <w:sz w:val="22"/>
          <w:szCs w:val="22"/>
          <w:lang w:val="ru-RU"/>
        </w:rPr>
        <w:t>8/</w:t>
      </w:r>
      <w:r w:rsidRPr="00C613EB">
        <w:rPr>
          <w:rFonts w:eastAsia="Calibri"/>
          <w:sz w:val="22"/>
          <w:szCs w:val="22"/>
          <w:lang w:val="mk-MK"/>
        </w:rPr>
        <w:t xml:space="preserve">7  </w:t>
      </w:r>
    </w:p>
    <w:p w14:paraId="77747FA7" w14:textId="77777777" w:rsidR="003B4355" w:rsidRPr="00C613EB" w:rsidRDefault="003B4355" w:rsidP="003B4355">
      <w:pPr>
        <w:ind w:left="284" w:firstLine="425"/>
        <w:jc w:val="both"/>
        <w:rPr>
          <w:rFonts w:eastAsia="Calibri"/>
          <w:sz w:val="22"/>
          <w:szCs w:val="22"/>
          <w:lang w:val="ru-RU"/>
        </w:rPr>
      </w:pPr>
      <w:r w:rsidRPr="00C613EB">
        <w:rPr>
          <w:sz w:val="22"/>
          <w:szCs w:val="22"/>
          <w:lang w:val="ru-RU"/>
        </w:rPr>
        <w:t xml:space="preserve">   </w:t>
      </w:r>
      <w:r w:rsidRPr="00C613EB">
        <w:rPr>
          <w:sz w:val="22"/>
          <w:szCs w:val="22"/>
          <w:lang w:val="mk-MK"/>
        </w:rPr>
        <w:t>31</w:t>
      </w:r>
      <w:r w:rsidRPr="00C613EB">
        <w:rPr>
          <w:sz w:val="22"/>
          <w:szCs w:val="22"/>
          <w:lang w:val="ru-RU"/>
        </w:rPr>
        <w:t>.0</w:t>
      </w:r>
      <w:r w:rsidRPr="00C613EB">
        <w:rPr>
          <w:sz w:val="22"/>
          <w:szCs w:val="22"/>
          <w:lang w:val="mk-MK"/>
        </w:rPr>
        <w:t>1</w:t>
      </w:r>
      <w:r w:rsidRPr="00C613EB">
        <w:rPr>
          <w:sz w:val="22"/>
          <w:szCs w:val="22"/>
          <w:lang w:val="ru-RU"/>
        </w:rPr>
        <w:t>.202</w:t>
      </w:r>
      <w:r w:rsidRPr="00C613EB">
        <w:rPr>
          <w:sz w:val="22"/>
          <w:szCs w:val="22"/>
          <w:lang w:val="mk-MK"/>
        </w:rPr>
        <w:t>5</w:t>
      </w:r>
      <w:r w:rsidRPr="00C613EB">
        <w:rPr>
          <w:sz w:val="22"/>
          <w:szCs w:val="22"/>
          <w:lang w:val="ru-RU"/>
        </w:rPr>
        <w:t xml:space="preserve"> </w:t>
      </w:r>
      <w:r w:rsidRPr="00C613EB">
        <w:rPr>
          <w:rFonts w:eastAsia="Calibri"/>
          <w:sz w:val="22"/>
          <w:szCs w:val="22"/>
          <w:lang w:val="ru-RU"/>
        </w:rPr>
        <w:t>година</w:t>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w:t>
      </w:r>
    </w:p>
    <w:p w14:paraId="4B5213EA" w14:textId="77777777" w:rsidR="003B4355" w:rsidRPr="00C613EB" w:rsidRDefault="003B4355" w:rsidP="003B4355">
      <w:pPr>
        <w:ind w:firstLine="567"/>
        <w:jc w:val="both"/>
        <w:rPr>
          <w:rFonts w:eastAsia="Calibri"/>
          <w:sz w:val="22"/>
          <w:szCs w:val="22"/>
          <w:lang w:val="ru-RU"/>
        </w:rPr>
      </w:pPr>
      <w:r w:rsidRPr="00C613EB">
        <w:rPr>
          <w:rFonts w:eastAsia="Calibri"/>
          <w:sz w:val="22"/>
          <w:szCs w:val="22"/>
          <w:lang w:val="ru-RU"/>
        </w:rPr>
        <w:t xml:space="preserve">      Стар Дојран</w:t>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Градоначалник</w:t>
      </w:r>
    </w:p>
    <w:p w14:paraId="26D2E7BA" w14:textId="77777777" w:rsidR="003B4355" w:rsidRPr="00C613EB" w:rsidRDefault="003B4355" w:rsidP="003B4355">
      <w:pPr>
        <w:ind w:firstLine="567"/>
        <w:jc w:val="both"/>
        <w:rPr>
          <w:rFonts w:eastAsia="Calibri"/>
          <w:sz w:val="22"/>
          <w:szCs w:val="22"/>
          <w:lang w:val="ru-RU"/>
        </w:rPr>
      </w:pP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на општина Дојран</w:t>
      </w:r>
    </w:p>
    <w:p w14:paraId="04109DBF" w14:textId="77777777" w:rsidR="003B4355" w:rsidRPr="00C613EB" w:rsidRDefault="003B4355" w:rsidP="003B4355">
      <w:pPr>
        <w:ind w:firstLine="567"/>
        <w:rPr>
          <w:sz w:val="22"/>
          <w:szCs w:val="22"/>
          <w:lang w:val="mk-MK"/>
        </w:rPr>
      </w:pP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w:t>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Анго Ангов с.р.</w:t>
      </w:r>
    </w:p>
    <w:p w14:paraId="0C804D54" w14:textId="77777777" w:rsidR="003B4355" w:rsidRPr="00C613EB" w:rsidRDefault="003B4355" w:rsidP="003B4355">
      <w:pPr>
        <w:ind w:firstLine="567"/>
        <w:jc w:val="both"/>
        <w:rPr>
          <w:rFonts w:eastAsia="Calibri"/>
          <w:sz w:val="22"/>
          <w:szCs w:val="22"/>
          <w:lang w:val="ru-RU"/>
        </w:rPr>
      </w:pPr>
    </w:p>
    <w:p w14:paraId="3123580C" w14:textId="77777777" w:rsidR="003B4355" w:rsidRPr="00C613EB" w:rsidRDefault="003B4355" w:rsidP="003B4355">
      <w:pPr>
        <w:ind w:firstLine="567"/>
        <w:jc w:val="both"/>
        <w:rPr>
          <w:rFonts w:eastAsia="Calibri"/>
          <w:sz w:val="22"/>
          <w:szCs w:val="22"/>
          <w:lang w:val="ru-RU"/>
        </w:rPr>
      </w:pPr>
    </w:p>
    <w:p w14:paraId="2389A4AD" w14:textId="33F5979B" w:rsidR="00173463" w:rsidRPr="00C613EB" w:rsidRDefault="00173463" w:rsidP="003B4355">
      <w:pPr>
        <w:ind w:firstLine="567"/>
        <w:jc w:val="both"/>
        <w:rPr>
          <w:rFonts w:eastAsia="Calibri"/>
          <w:sz w:val="22"/>
          <w:szCs w:val="22"/>
          <w:lang w:val="mk-MK"/>
        </w:rPr>
      </w:pPr>
      <w:r w:rsidRPr="00C613EB">
        <w:rPr>
          <w:rFonts w:eastAsia="Calibri"/>
          <w:sz w:val="22"/>
          <w:szCs w:val="22"/>
          <w:lang w:val="mk-MK"/>
        </w:rPr>
        <w:t xml:space="preserve">  </w:t>
      </w:r>
    </w:p>
    <w:p w14:paraId="727F4554" w14:textId="77777777" w:rsidR="00173463" w:rsidRPr="00C613EB" w:rsidRDefault="00173463" w:rsidP="00173463">
      <w:pPr>
        <w:ind w:firstLine="567"/>
        <w:jc w:val="both"/>
        <w:rPr>
          <w:rFonts w:eastAsia="Calibri"/>
          <w:sz w:val="22"/>
          <w:szCs w:val="22"/>
          <w:lang w:val="mk-MK"/>
        </w:rPr>
      </w:pPr>
    </w:p>
    <w:p w14:paraId="1793A878" w14:textId="77777777" w:rsidR="00173463" w:rsidRPr="00C613EB" w:rsidRDefault="00173463" w:rsidP="00173463">
      <w:pPr>
        <w:ind w:firstLine="567"/>
        <w:jc w:val="both"/>
        <w:rPr>
          <w:rFonts w:eastAsia="Calibri"/>
          <w:sz w:val="22"/>
          <w:szCs w:val="22"/>
          <w:lang w:val="mk-MK"/>
        </w:rPr>
      </w:pPr>
    </w:p>
    <w:p w14:paraId="16B2CE4D" w14:textId="77777777" w:rsidR="00173463" w:rsidRPr="00C613EB" w:rsidRDefault="00173463" w:rsidP="00173463">
      <w:pPr>
        <w:ind w:firstLine="567"/>
        <w:jc w:val="both"/>
        <w:rPr>
          <w:rFonts w:eastAsia="Calibri"/>
          <w:sz w:val="22"/>
          <w:szCs w:val="22"/>
          <w:lang w:val="mk-MK"/>
        </w:rPr>
      </w:pPr>
    </w:p>
    <w:p w14:paraId="64A1171E" w14:textId="77777777" w:rsidR="00173463" w:rsidRPr="00C613EB" w:rsidRDefault="00173463" w:rsidP="00173463">
      <w:pPr>
        <w:ind w:firstLine="567"/>
        <w:jc w:val="both"/>
        <w:rPr>
          <w:rFonts w:eastAsia="Calibri"/>
          <w:sz w:val="22"/>
          <w:szCs w:val="22"/>
          <w:lang w:val="mk-MK"/>
        </w:rPr>
      </w:pPr>
    </w:p>
    <w:p w14:paraId="1300CE1E" w14:textId="77777777" w:rsidR="00173463" w:rsidRPr="00C613EB" w:rsidRDefault="00173463" w:rsidP="00173463">
      <w:pPr>
        <w:ind w:firstLine="567"/>
        <w:jc w:val="both"/>
        <w:rPr>
          <w:rFonts w:eastAsia="Calibri"/>
          <w:sz w:val="22"/>
          <w:szCs w:val="22"/>
          <w:lang w:val="mk-MK"/>
        </w:rPr>
      </w:pPr>
    </w:p>
    <w:p w14:paraId="20EFFDD0" w14:textId="77777777" w:rsidR="00173463" w:rsidRPr="00C613EB" w:rsidRDefault="00173463" w:rsidP="00173463">
      <w:pPr>
        <w:ind w:firstLine="567"/>
        <w:jc w:val="both"/>
        <w:rPr>
          <w:rFonts w:eastAsia="Calibri"/>
          <w:sz w:val="22"/>
          <w:szCs w:val="22"/>
          <w:lang w:val="mk-MK"/>
        </w:rPr>
      </w:pPr>
    </w:p>
    <w:p w14:paraId="31E8CEC8" w14:textId="77777777" w:rsidR="00173463" w:rsidRPr="00C613EB" w:rsidRDefault="00173463" w:rsidP="00173463">
      <w:pPr>
        <w:ind w:firstLine="567"/>
        <w:jc w:val="both"/>
        <w:rPr>
          <w:rFonts w:eastAsia="Calibri"/>
          <w:sz w:val="22"/>
          <w:szCs w:val="22"/>
          <w:lang w:val="ru-RU"/>
        </w:rPr>
      </w:pPr>
    </w:p>
    <w:p w14:paraId="742C88B7" w14:textId="77777777" w:rsidR="003B4355" w:rsidRPr="00C613EB" w:rsidRDefault="003B4355" w:rsidP="00173463">
      <w:pPr>
        <w:ind w:firstLine="567"/>
        <w:jc w:val="both"/>
        <w:rPr>
          <w:rFonts w:eastAsia="Calibri"/>
          <w:sz w:val="22"/>
          <w:szCs w:val="22"/>
          <w:lang w:val="ru-RU"/>
        </w:rPr>
      </w:pPr>
    </w:p>
    <w:p w14:paraId="4CAED6B7" w14:textId="662CD85C" w:rsidR="007B26B4" w:rsidRPr="00A30E65" w:rsidRDefault="007B26B4" w:rsidP="007B26B4">
      <w:pPr>
        <w:pStyle w:val="ListParagraph"/>
        <w:pBdr>
          <w:bottom w:val="single" w:sz="12" w:space="2" w:color="auto"/>
        </w:pBdr>
        <w:rPr>
          <w:sz w:val="22"/>
          <w:szCs w:val="22"/>
          <w:lang w:val="ru-RU"/>
        </w:rPr>
      </w:pPr>
      <w:r w:rsidRPr="00C613EB">
        <w:rPr>
          <w:sz w:val="22"/>
          <w:szCs w:val="22"/>
          <w:lang w:val="mk-MK"/>
        </w:rPr>
        <w:lastRenderedPageBreak/>
        <w:t>31.01.2025 година,                 "Службен гласник на општина Дојран "  бр.1  стр.</w:t>
      </w:r>
      <w:r w:rsidR="00A30E65" w:rsidRPr="00A30E65">
        <w:rPr>
          <w:sz w:val="22"/>
          <w:szCs w:val="22"/>
          <w:lang w:val="ru-RU"/>
        </w:rPr>
        <w:t>24</w:t>
      </w:r>
    </w:p>
    <w:p w14:paraId="6A700059" w14:textId="77777777" w:rsidR="007B26B4" w:rsidRPr="00C613EB" w:rsidRDefault="007B26B4" w:rsidP="007B26B4">
      <w:pPr>
        <w:ind w:firstLine="567"/>
        <w:jc w:val="both"/>
        <w:rPr>
          <w:rFonts w:eastAsia="Calibri"/>
          <w:sz w:val="22"/>
          <w:szCs w:val="22"/>
          <w:lang w:val="mk-MK"/>
        </w:rPr>
      </w:pPr>
    </w:p>
    <w:p w14:paraId="2A8E763A" w14:textId="564582F1" w:rsidR="0028787E" w:rsidRPr="007B26B4" w:rsidRDefault="0028787E" w:rsidP="0028787E">
      <w:pPr>
        <w:ind w:firstLine="720"/>
        <w:jc w:val="both"/>
        <w:rPr>
          <w:bCs/>
          <w:sz w:val="22"/>
          <w:szCs w:val="22"/>
          <w:lang w:val="ru-RU"/>
        </w:rPr>
      </w:pPr>
      <w:r w:rsidRPr="007B26B4">
        <w:rPr>
          <w:bCs/>
          <w:sz w:val="22"/>
          <w:szCs w:val="22"/>
          <w:lang w:val="mk-MK"/>
        </w:rPr>
        <w:t xml:space="preserve">Врз основа на член 36 став 1 точка 7 од Законот за локалната самоуправа </w:t>
      </w:r>
      <w:r w:rsidRPr="007B26B4">
        <w:rPr>
          <w:rFonts w:eastAsia="Calibri"/>
          <w:bCs/>
          <w:sz w:val="22"/>
          <w:szCs w:val="22"/>
          <w:lang w:val="ru-RU"/>
        </w:rPr>
        <w:t>("Службен весник на Р.М."), бр.5/02</w:t>
      </w:r>
      <w:r w:rsidR="00C613EB">
        <w:rPr>
          <w:rFonts w:eastAsia="Calibri"/>
          <w:bCs/>
          <w:sz w:val="22"/>
          <w:szCs w:val="22"/>
          <w:lang w:val="ru-RU"/>
        </w:rPr>
        <w:t xml:space="preserve"> </w:t>
      </w:r>
      <w:r w:rsidR="00C613EB" w:rsidRPr="00C613EB">
        <w:rPr>
          <w:rFonts w:eastAsia="Calibri"/>
          <w:sz w:val="22"/>
          <w:szCs w:val="22"/>
          <w:lang w:val="mk-MK"/>
        </w:rPr>
        <w:t>и ("Службен весник на Р.С.М."бр.204/24)</w:t>
      </w:r>
      <w:r w:rsidRPr="007B26B4">
        <w:rPr>
          <w:bCs/>
          <w:sz w:val="22"/>
          <w:szCs w:val="22"/>
          <w:lang w:val="mk-MK"/>
        </w:rPr>
        <w:t xml:space="preserve">, Советот на општина Дојран на седницата одржана на ден 27.01.2025 година, расправајки по Извештајот за реализација на Програмата </w:t>
      </w:r>
      <w:r w:rsidRPr="007B26B4">
        <w:rPr>
          <w:rFonts w:eastAsia="Calibri"/>
          <w:bCs/>
          <w:sz w:val="22"/>
          <w:szCs w:val="22"/>
          <w:lang w:val="ru-RU"/>
        </w:rPr>
        <w:t>за изработка на урбанистички планови во општина Дојран за 202</w:t>
      </w:r>
      <w:r w:rsidRPr="007B26B4">
        <w:rPr>
          <w:rFonts w:eastAsia="Calibri"/>
          <w:bCs/>
          <w:sz w:val="22"/>
          <w:szCs w:val="22"/>
          <w:lang w:val="mk-MK"/>
        </w:rPr>
        <w:t>4</w:t>
      </w:r>
      <w:r w:rsidRPr="007B26B4">
        <w:rPr>
          <w:rFonts w:eastAsia="Calibri"/>
          <w:bCs/>
          <w:sz w:val="22"/>
          <w:szCs w:val="22"/>
          <w:lang w:val="ru-RU"/>
        </w:rPr>
        <w:t xml:space="preserve"> година</w:t>
      </w:r>
      <w:r w:rsidRPr="007B26B4">
        <w:rPr>
          <w:bCs/>
          <w:sz w:val="22"/>
          <w:szCs w:val="22"/>
          <w:lang w:val="ru-RU"/>
        </w:rPr>
        <w:t xml:space="preserve">,  </w:t>
      </w:r>
      <w:r w:rsidRPr="007B26B4">
        <w:rPr>
          <w:bCs/>
          <w:sz w:val="22"/>
          <w:szCs w:val="22"/>
          <w:lang w:val="mk-MK"/>
        </w:rPr>
        <w:t xml:space="preserve"> го донесе следниот,</w:t>
      </w:r>
    </w:p>
    <w:p w14:paraId="365A68E9" w14:textId="77777777" w:rsidR="0028787E" w:rsidRPr="007B26B4" w:rsidRDefault="0028787E" w:rsidP="0028787E">
      <w:pPr>
        <w:ind w:firstLine="720"/>
        <w:jc w:val="both"/>
        <w:rPr>
          <w:bCs/>
          <w:sz w:val="22"/>
          <w:szCs w:val="22"/>
          <w:lang w:val="mk-MK"/>
        </w:rPr>
      </w:pPr>
    </w:p>
    <w:p w14:paraId="45778451" w14:textId="77777777" w:rsidR="0028787E" w:rsidRPr="007B26B4" w:rsidRDefault="0028787E" w:rsidP="0028787E">
      <w:pPr>
        <w:ind w:firstLine="720"/>
        <w:jc w:val="both"/>
        <w:rPr>
          <w:bCs/>
          <w:sz w:val="22"/>
          <w:szCs w:val="22"/>
          <w:lang w:val="mk-MK"/>
        </w:rPr>
      </w:pPr>
    </w:p>
    <w:p w14:paraId="151BF0D1" w14:textId="77777777" w:rsidR="0028787E" w:rsidRPr="007B26B4" w:rsidRDefault="0028787E" w:rsidP="0028787E">
      <w:pPr>
        <w:ind w:firstLine="720"/>
        <w:jc w:val="both"/>
        <w:rPr>
          <w:bCs/>
          <w:sz w:val="22"/>
          <w:szCs w:val="22"/>
          <w:lang w:val="mk-MK"/>
        </w:rPr>
      </w:pPr>
    </w:p>
    <w:p w14:paraId="0B7830CA" w14:textId="77777777" w:rsidR="0028787E" w:rsidRPr="007B26B4" w:rsidRDefault="0028787E" w:rsidP="0028787E">
      <w:pPr>
        <w:ind w:left="720" w:firstLine="1740"/>
        <w:rPr>
          <w:bCs/>
          <w:sz w:val="22"/>
          <w:szCs w:val="22"/>
          <w:lang w:val="mk-MK"/>
        </w:rPr>
      </w:pPr>
    </w:p>
    <w:p w14:paraId="1CF476DF" w14:textId="77777777" w:rsidR="0028787E" w:rsidRPr="007B26B4" w:rsidRDefault="0028787E" w:rsidP="0028787E">
      <w:pPr>
        <w:ind w:firstLine="1418"/>
        <w:jc w:val="center"/>
        <w:rPr>
          <w:bCs/>
          <w:sz w:val="22"/>
          <w:szCs w:val="22"/>
          <w:lang w:val="mk-MK"/>
        </w:rPr>
      </w:pPr>
    </w:p>
    <w:p w14:paraId="69811968" w14:textId="77777777" w:rsidR="0028787E" w:rsidRPr="007B26B4" w:rsidRDefault="0028787E" w:rsidP="0028787E">
      <w:pPr>
        <w:ind w:firstLine="567"/>
        <w:jc w:val="center"/>
        <w:rPr>
          <w:bCs/>
          <w:sz w:val="22"/>
          <w:szCs w:val="22"/>
          <w:lang w:val="mk-MK"/>
        </w:rPr>
      </w:pPr>
      <w:r w:rsidRPr="007B26B4">
        <w:rPr>
          <w:bCs/>
          <w:sz w:val="22"/>
          <w:szCs w:val="22"/>
          <w:lang w:val="mk-MK"/>
        </w:rPr>
        <w:t>З  А  К  Л  У  Ч  О  К</w:t>
      </w:r>
    </w:p>
    <w:p w14:paraId="18B8A72A" w14:textId="77777777" w:rsidR="0028787E" w:rsidRPr="007B26B4" w:rsidRDefault="0028787E" w:rsidP="0028787E">
      <w:pPr>
        <w:ind w:firstLine="1418"/>
        <w:jc w:val="center"/>
        <w:rPr>
          <w:bCs/>
          <w:sz w:val="22"/>
          <w:szCs w:val="22"/>
          <w:lang w:val="mk-MK"/>
        </w:rPr>
      </w:pPr>
      <w:r w:rsidRPr="007B26B4">
        <w:rPr>
          <w:bCs/>
          <w:sz w:val="22"/>
          <w:szCs w:val="22"/>
          <w:lang w:val="ru-RU"/>
        </w:rPr>
        <w:t xml:space="preserve">По </w:t>
      </w:r>
      <w:r w:rsidRPr="007B26B4">
        <w:rPr>
          <w:bCs/>
          <w:sz w:val="22"/>
          <w:szCs w:val="22"/>
          <w:lang w:val="mk-MK"/>
        </w:rPr>
        <w:t xml:space="preserve">Извештајот  за реализација на Програмата </w:t>
      </w:r>
      <w:r w:rsidRPr="007B26B4">
        <w:rPr>
          <w:rFonts w:eastAsia="Calibri"/>
          <w:bCs/>
          <w:sz w:val="22"/>
          <w:szCs w:val="22"/>
          <w:lang w:val="ru-RU"/>
        </w:rPr>
        <w:t>за изработка на урбанистички планови во општина Дојран за 202</w:t>
      </w:r>
      <w:r w:rsidRPr="007B26B4">
        <w:rPr>
          <w:rFonts w:eastAsia="Calibri"/>
          <w:bCs/>
          <w:sz w:val="22"/>
          <w:szCs w:val="22"/>
          <w:lang w:val="mk-MK"/>
        </w:rPr>
        <w:t>4</w:t>
      </w:r>
      <w:r w:rsidRPr="007B26B4">
        <w:rPr>
          <w:rFonts w:eastAsia="Calibri"/>
          <w:bCs/>
          <w:sz w:val="22"/>
          <w:szCs w:val="22"/>
          <w:lang w:val="ru-RU"/>
        </w:rPr>
        <w:t xml:space="preserve"> година</w:t>
      </w:r>
    </w:p>
    <w:p w14:paraId="7EF1BDD0" w14:textId="77777777" w:rsidR="0028787E" w:rsidRPr="007B26B4" w:rsidRDefault="0028787E" w:rsidP="0028787E">
      <w:pPr>
        <w:jc w:val="center"/>
        <w:rPr>
          <w:bCs/>
          <w:sz w:val="22"/>
          <w:szCs w:val="22"/>
          <w:lang w:val="mk-MK"/>
        </w:rPr>
      </w:pPr>
    </w:p>
    <w:p w14:paraId="1B0BC050" w14:textId="77777777" w:rsidR="0028787E" w:rsidRPr="007B26B4" w:rsidRDefault="0028787E" w:rsidP="0028787E">
      <w:pPr>
        <w:jc w:val="both"/>
        <w:rPr>
          <w:bCs/>
          <w:sz w:val="22"/>
          <w:szCs w:val="22"/>
          <w:lang w:val="mk-MK"/>
        </w:rPr>
      </w:pPr>
    </w:p>
    <w:p w14:paraId="2CDD7855" w14:textId="77777777" w:rsidR="0028787E" w:rsidRPr="007B26B4" w:rsidRDefault="0028787E" w:rsidP="0028787E">
      <w:pPr>
        <w:jc w:val="both"/>
        <w:rPr>
          <w:bCs/>
          <w:sz w:val="22"/>
          <w:szCs w:val="22"/>
          <w:lang w:val="mk-MK"/>
        </w:rPr>
      </w:pPr>
    </w:p>
    <w:p w14:paraId="475E225B" w14:textId="77777777" w:rsidR="0028787E" w:rsidRPr="007B26B4" w:rsidRDefault="0028787E" w:rsidP="0028787E">
      <w:pPr>
        <w:jc w:val="both"/>
        <w:rPr>
          <w:bCs/>
          <w:sz w:val="22"/>
          <w:szCs w:val="22"/>
          <w:lang w:val="mk-MK"/>
        </w:rPr>
      </w:pPr>
    </w:p>
    <w:p w14:paraId="0158CFDC" w14:textId="77777777" w:rsidR="0028787E" w:rsidRPr="007B26B4" w:rsidRDefault="0028787E" w:rsidP="0028787E">
      <w:pPr>
        <w:ind w:firstLine="720"/>
        <w:jc w:val="both"/>
        <w:rPr>
          <w:bCs/>
          <w:sz w:val="22"/>
          <w:szCs w:val="22"/>
          <w:lang w:val="ru-RU"/>
        </w:rPr>
      </w:pPr>
      <w:r w:rsidRPr="007B26B4">
        <w:rPr>
          <w:bCs/>
          <w:sz w:val="22"/>
          <w:szCs w:val="22"/>
          <w:lang w:val="mk-MK"/>
        </w:rPr>
        <w:t>1.</w:t>
      </w:r>
      <w:r w:rsidRPr="007B26B4">
        <w:rPr>
          <w:bCs/>
          <w:sz w:val="22"/>
          <w:szCs w:val="22"/>
          <w:lang w:val="ru-RU"/>
        </w:rPr>
        <w:t>Извештајот</w:t>
      </w:r>
      <w:r w:rsidRPr="007B26B4">
        <w:rPr>
          <w:bCs/>
          <w:sz w:val="22"/>
          <w:szCs w:val="22"/>
          <w:lang w:val="mk-MK"/>
        </w:rPr>
        <w:t xml:space="preserve"> за реализација на Програмата </w:t>
      </w:r>
      <w:r w:rsidRPr="007B26B4">
        <w:rPr>
          <w:rFonts w:eastAsia="Calibri"/>
          <w:bCs/>
          <w:sz w:val="22"/>
          <w:szCs w:val="22"/>
          <w:lang w:val="ru-RU"/>
        </w:rPr>
        <w:t>за изработка на урбанистички планови во општина Дојран за 202</w:t>
      </w:r>
      <w:r w:rsidRPr="007B26B4">
        <w:rPr>
          <w:rFonts w:eastAsia="Calibri"/>
          <w:bCs/>
          <w:sz w:val="22"/>
          <w:szCs w:val="22"/>
          <w:lang w:val="mk-MK"/>
        </w:rPr>
        <w:t>4</w:t>
      </w:r>
      <w:r w:rsidRPr="007B26B4">
        <w:rPr>
          <w:rFonts w:eastAsia="Calibri"/>
          <w:bCs/>
          <w:sz w:val="22"/>
          <w:szCs w:val="22"/>
          <w:lang w:val="ru-RU"/>
        </w:rPr>
        <w:t xml:space="preserve"> година</w:t>
      </w:r>
      <w:r w:rsidRPr="007B26B4">
        <w:rPr>
          <w:bCs/>
          <w:sz w:val="22"/>
          <w:szCs w:val="22"/>
          <w:lang w:val="ru-RU"/>
        </w:rPr>
        <w:t xml:space="preserve">, </w:t>
      </w:r>
      <w:r w:rsidRPr="007B26B4">
        <w:rPr>
          <w:bCs/>
          <w:sz w:val="22"/>
          <w:szCs w:val="22"/>
          <w:lang w:val="mk-MK"/>
        </w:rPr>
        <w:t>бр.01-140/1 од 21.01.2025 година</w:t>
      </w:r>
      <w:r w:rsidRPr="007B26B4">
        <w:rPr>
          <w:bCs/>
          <w:sz w:val="22"/>
          <w:szCs w:val="22"/>
          <w:lang w:val="ru-RU"/>
        </w:rPr>
        <w:t xml:space="preserve"> се усвојува</w:t>
      </w:r>
      <w:r w:rsidRPr="007B26B4">
        <w:rPr>
          <w:bCs/>
          <w:sz w:val="22"/>
          <w:szCs w:val="22"/>
          <w:lang w:val="mk-MK"/>
        </w:rPr>
        <w:t xml:space="preserve"> во целост</w:t>
      </w:r>
      <w:r w:rsidRPr="007B26B4">
        <w:rPr>
          <w:bCs/>
          <w:sz w:val="22"/>
          <w:szCs w:val="22"/>
          <w:lang w:val="ru-RU"/>
        </w:rPr>
        <w:t>.</w:t>
      </w:r>
    </w:p>
    <w:p w14:paraId="472AD362" w14:textId="77777777" w:rsidR="0028787E" w:rsidRPr="007B26B4" w:rsidRDefault="0028787E" w:rsidP="0028787E">
      <w:pPr>
        <w:jc w:val="both"/>
        <w:rPr>
          <w:bCs/>
          <w:sz w:val="22"/>
          <w:szCs w:val="22"/>
          <w:lang w:val="ru-RU"/>
        </w:rPr>
      </w:pPr>
    </w:p>
    <w:p w14:paraId="50FC33BD" w14:textId="77777777" w:rsidR="0028787E" w:rsidRPr="007B26B4" w:rsidRDefault="0028787E" w:rsidP="0028787E">
      <w:pPr>
        <w:jc w:val="both"/>
        <w:rPr>
          <w:bCs/>
          <w:sz w:val="22"/>
          <w:szCs w:val="22"/>
          <w:lang w:val="ru-RU"/>
        </w:rPr>
      </w:pPr>
    </w:p>
    <w:p w14:paraId="7659B67E" w14:textId="77777777" w:rsidR="0028787E" w:rsidRPr="007B26B4" w:rsidRDefault="0028787E" w:rsidP="0028787E">
      <w:pPr>
        <w:jc w:val="both"/>
        <w:rPr>
          <w:bCs/>
          <w:sz w:val="22"/>
          <w:szCs w:val="22"/>
          <w:lang w:val="ru-RU"/>
        </w:rPr>
      </w:pPr>
    </w:p>
    <w:p w14:paraId="6ABB01FF" w14:textId="77777777" w:rsidR="0028787E" w:rsidRPr="007B26B4" w:rsidRDefault="0028787E" w:rsidP="0028787E">
      <w:pPr>
        <w:jc w:val="both"/>
        <w:rPr>
          <w:bCs/>
          <w:sz w:val="22"/>
          <w:szCs w:val="22"/>
          <w:lang w:val="ru-RU"/>
        </w:rPr>
      </w:pPr>
    </w:p>
    <w:p w14:paraId="23488827" w14:textId="77777777" w:rsidR="0028787E" w:rsidRPr="007B26B4" w:rsidRDefault="0028787E" w:rsidP="0028787E">
      <w:pPr>
        <w:jc w:val="both"/>
        <w:rPr>
          <w:bCs/>
          <w:sz w:val="22"/>
          <w:szCs w:val="22"/>
          <w:lang w:val="mk-MK"/>
        </w:rPr>
      </w:pPr>
    </w:p>
    <w:p w14:paraId="309C04F4" w14:textId="77777777" w:rsidR="0028787E" w:rsidRPr="007B26B4" w:rsidRDefault="0028787E" w:rsidP="0028787E">
      <w:pPr>
        <w:ind w:firstLine="720"/>
        <w:jc w:val="both"/>
        <w:rPr>
          <w:bCs/>
          <w:sz w:val="22"/>
          <w:szCs w:val="22"/>
          <w:lang w:val="ru-RU"/>
        </w:rPr>
      </w:pPr>
      <w:r w:rsidRPr="007B26B4">
        <w:rPr>
          <w:bCs/>
          <w:sz w:val="22"/>
          <w:szCs w:val="22"/>
          <w:lang w:val="ru-RU"/>
        </w:rPr>
        <w:t>2.</w:t>
      </w:r>
      <w:r w:rsidRPr="007B26B4">
        <w:rPr>
          <w:bCs/>
          <w:sz w:val="22"/>
          <w:szCs w:val="22"/>
          <w:lang w:val="mk-MK"/>
        </w:rPr>
        <w:t>Овој заклучок влегува во сила од денот на објавување во ,,Службен гласник на општина Дојран,,.</w:t>
      </w:r>
    </w:p>
    <w:p w14:paraId="6C76D4BD" w14:textId="77777777" w:rsidR="0028787E" w:rsidRPr="007B26B4" w:rsidRDefault="0028787E" w:rsidP="0028787E">
      <w:pPr>
        <w:ind w:firstLine="720"/>
        <w:jc w:val="both"/>
        <w:rPr>
          <w:bCs/>
          <w:sz w:val="22"/>
          <w:szCs w:val="22"/>
          <w:lang w:val="mk-MK"/>
        </w:rPr>
      </w:pPr>
    </w:p>
    <w:p w14:paraId="25CC372B" w14:textId="77777777" w:rsidR="0028787E" w:rsidRPr="007B26B4" w:rsidRDefault="0028787E" w:rsidP="0028787E">
      <w:pPr>
        <w:rPr>
          <w:bCs/>
          <w:sz w:val="22"/>
          <w:szCs w:val="22"/>
          <w:lang w:val="mk-MK"/>
        </w:rPr>
      </w:pPr>
    </w:p>
    <w:p w14:paraId="266D44AA" w14:textId="77777777" w:rsidR="0028787E" w:rsidRPr="007B26B4" w:rsidRDefault="0028787E" w:rsidP="0028787E">
      <w:pPr>
        <w:rPr>
          <w:bCs/>
          <w:sz w:val="22"/>
          <w:szCs w:val="22"/>
          <w:lang w:val="mk-MK"/>
        </w:rPr>
      </w:pPr>
    </w:p>
    <w:p w14:paraId="48EFF1A5" w14:textId="77777777" w:rsidR="0028787E" w:rsidRPr="007B26B4" w:rsidRDefault="0028787E" w:rsidP="0028787E">
      <w:pPr>
        <w:rPr>
          <w:bCs/>
          <w:sz w:val="22"/>
          <w:szCs w:val="22"/>
          <w:lang w:val="mk-MK"/>
        </w:rPr>
      </w:pPr>
    </w:p>
    <w:p w14:paraId="38161026" w14:textId="77777777" w:rsidR="0028787E" w:rsidRDefault="0028787E" w:rsidP="0028787E">
      <w:pPr>
        <w:rPr>
          <w:bCs/>
          <w:sz w:val="22"/>
          <w:szCs w:val="22"/>
          <w:lang w:val="en-US"/>
        </w:rPr>
      </w:pPr>
    </w:p>
    <w:p w14:paraId="03664A86" w14:textId="77777777" w:rsidR="00122D0B" w:rsidRPr="00122D0B" w:rsidRDefault="00122D0B" w:rsidP="0028787E">
      <w:pPr>
        <w:rPr>
          <w:bCs/>
          <w:sz w:val="22"/>
          <w:szCs w:val="22"/>
          <w:lang w:val="en-US"/>
        </w:rPr>
      </w:pPr>
    </w:p>
    <w:p w14:paraId="4176470A" w14:textId="77777777" w:rsidR="0028787E" w:rsidRPr="007B26B4" w:rsidRDefault="0028787E" w:rsidP="0028787E">
      <w:pPr>
        <w:rPr>
          <w:bCs/>
          <w:sz w:val="22"/>
          <w:szCs w:val="22"/>
          <w:lang w:val="mk-MK"/>
        </w:rPr>
      </w:pPr>
    </w:p>
    <w:p w14:paraId="71901E2D" w14:textId="77777777" w:rsidR="0028787E" w:rsidRPr="007B26B4" w:rsidRDefault="0028787E" w:rsidP="0028787E">
      <w:pPr>
        <w:jc w:val="both"/>
        <w:rPr>
          <w:rFonts w:ascii="MAC C Times" w:hAnsi="MAC C Times"/>
          <w:bCs/>
          <w:sz w:val="22"/>
          <w:szCs w:val="22"/>
          <w:lang w:val="mk-MK"/>
        </w:rPr>
      </w:pPr>
      <w:r w:rsidRPr="007B26B4">
        <w:rPr>
          <w:bCs/>
          <w:sz w:val="22"/>
          <w:szCs w:val="22"/>
          <w:lang w:val="mk-MK"/>
        </w:rPr>
        <w:t xml:space="preserve">Бр. 08 – 128/9     </w:t>
      </w:r>
      <w:r w:rsidRPr="007B26B4">
        <w:rPr>
          <w:bCs/>
          <w:sz w:val="22"/>
          <w:szCs w:val="22"/>
          <w:lang w:val="mk-MK"/>
        </w:rPr>
        <w:tab/>
      </w:r>
      <w:r w:rsidRPr="007B26B4">
        <w:rPr>
          <w:bCs/>
          <w:sz w:val="22"/>
          <w:szCs w:val="22"/>
          <w:lang w:val="mk-MK"/>
        </w:rPr>
        <w:tab/>
      </w:r>
      <w:r w:rsidRPr="007B26B4">
        <w:rPr>
          <w:bCs/>
          <w:sz w:val="22"/>
          <w:szCs w:val="22"/>
          <w:lang w:val="mk-MK"/>
        </w:rPr>
        <w:tab/>
      </w:r>
      <w:r w:rsidRPr="007B26B4">
        <w:rPr>
          <w:bCs/>
          <w:sz w:val="22"/>
          <w:szCs w:val="22"/>
          <w:lang w:val="mk-MK"/>
        </w:rPr>
        <w:tab/>
      </w:r>
      <w:r w:rsidRPr="007B26B4">
        <w:rPr>
          <w:bCs/>
          <w:sz w:val="22"/>
          <w:szCs w:val="22"/>
          <w:lang w:val="mk-MK"/>
        </w:rPr>
        <w:tab/>
      </w:r>
      <w:r w:rsidRPr="007B26B4">
        <w:rPr>
          <w:bCs/>
          <w:sz w:val="22"/>
          <w:szCs w:val="22"/>
          <w:lang w:val="mk-MK"/>
        </w:rPr>
        <w:tab/>
        <w:t xml:space="preserve">              Претседател</w:t>
      </w:r>
    </w:p>
    <w:p w14:paraId="40E2927E" w14:textId="77777777" w:rsidR="0028787E" w:rsidRPr="007B26B4" w:rsidRDefault="0028787E" w:rsidP="0028787E">
      <w:pPr>
        <w:jc w:val="both"/>
        <w:rPr>
          <w:rFonts w:ascii="MAC C Times" w:hAnsi="MAC C Times"/>
          <w:bCs/>
          <w:sz w:val="22"/>
          <w:szCs w:val="22"/>
          <w:lang w:val="mk-MK"/>
        </w:rPr>
      </w:pPr>
      <w:r w:rsidRPr="007B26B4">
        <w:rPr>
          <w:bCs/>
          <w:sz w:val="22"/>
          <w:szCs w:val="22"/>
          <w:lang w:val="mk-MK"/>
        </w:rPr>
        <w:t>27.01.2025</w:t>
      </w:r>
      <w:r w:rsidRPr="007B26B4">
        <w:rPr>
          <w:rFonts w:ascii="MAC C Times" w:hAnsi="MAC C Times"/>
          <w:bCs/>
          <w:sz w:val="22"/>
          <w:szCs w:val="22"/>
          <w:lang w:val="mk-MK"/>
        </w:rPr>
        <w:t xml:space="preserve">  </w:t>
      </w:r>
      <w:r w:rsidRPr="007B26B4">
        <w:rPr>
          <w:bCs/>
          <w:sz w:val="22"/>
          <w:szCs w:val="22"/>
          <w:lang w:val="mk-MK"/>
        </w:rPr>
        <w:t>година</w:t>
      </w:r>
      <w:r w:rsidRPr="007B26B4">
        <w:rPr>
          <w:rFonts w:ascii="MAC C Times" w:hAnsi="MAC C Times"/>
          <w:bCs/>
          <w:sz w:val="22"/>
          <w:szCs w:val="22"/>
          <w:lang w:val="mk-MK"/>
        </w:rPr>
        <w:t xml:space="preserve">                                           </w:t>
      </w:r>
      <w:r w:rsidRPr="007B26B4">
        <w:rPr>
          <w:rFonts w:asciiTheme="minorHAnsi" w:hAnsiTheme="minorHAnsi"/>
          <w:bCs/>
          <w:sz w:val="22"/>
          <w:szCs w:val="22"/>
          <w:lang w:val="mk-MK"/>
        </w:rPr>
        <w:t xml:space="preserve">                   </w:t>
      </w:r>
      <w:r w:rsidRPr="007B26B4">
        <w:rPr>
          <w:bCs/>
          <w:sz w:val="22"/>
          <w:szCs w:val="22"/>
          <w:lang w:val="mk-MK"/>
        </w:rPr>
        <w:t>на</w:t>
      </w:r>
      <w:r w:rsidRPr="007B26B4">
        <w:rPr>
          <w:rFonts w:ascii="MAC C Times" w:hAnsi="MAC C Times"/>
          <w:bCs/>
          <w:sz w:val="22"/>
          <w:szCs w:val="22"/>
          <w:lang w:val="mk-MK"/>
        </w:rPr>
        <w:t xml:space="preserve"> </w:t>
      </w:r>
      <w:r w:rsidRPr="007B26B4">
        <w:rPr>
          <w:bCs/>
          <w:sz w:val="22"/>
          <w:szCs w:val="22"/>
          <w:lang w:val="mk-MK"/>
        </w:rPr>
        <w:t>Советот</w:t>
      </w:r>
      <w:r w:rsidRPr="007B26B4">
        <w:rPr>
          <w:rFonts w:ascii="MAC C Times" w:hAnsi="MAC C Times"/>
          <w:bCs/>
          <w:sz w:val="22"/>
          <w:szCs w:val="22"/>
          <w:lang w:val="mk-MK"/>
        </w:rPr>
        <w:t xml:space="preserve"> </w:t>
      </w:r>
      <w:r w:rsidRPr="007B26B4">
        <w:rPr>
          <w:bCs/>
          <w:sz w:val="22"/>
          <w:szCs w:val="22"/>
          <w:lang w:val="mk-MK"/>
        </w:rPr>
        <w:t>на</w:t>
      </w:r>
      <w:r w:rsidRPr="007B26B4">
        <w:rPr>
          <w:rFonts w:ascii="MAC C Times" w:hAnsi="MAC C Times"/>
          <w:bCs/>
          <w:sz w:val="22"/>
          <w:szCs w:val="22"/>
          <w:lang w:val="mk-MK"/>
        </w:rPr>
        <w:t xml:space="preserve"> </w:t>
      </w:r>
      <w:r w:rsidRPr="007B26B4">
        <w:rPr>
          <w:bCs/>
          <w:sz w:val="22"/>
          <w:szCs w:val="22"/>
          <w:lang w:val="mk-MK"/>
        </w:rPr>
        <w:t>општина</w:t>
      </w:r>
      <w:r w:rsidRPr="007B26B4">
        <w:rPr>
          <w:rFonts w:ascii="MAC C Times" w:hAnsi="MAC C Times"/>
          <w:bCs/>
          <w:sz w:val="22"/>
          <w:szCs w:val="22"/>
          <w:lang w:val="mk-MK"/>
        </w:rPr>
        <w:t xml:space="preserve"> </w:t>
      </w:r>
      <w:r w:rsidRPr="007B26B4">
        <w:rPr>
          <w:bCs/>
          <w:sz w:val="22"/>
          <w:szCs w:val="22"/>
          <w:lang w:val="mk-MK"/>
        </w:rPr>
        <w:t>Дојран</w:t>
      </w:r>
      <w:r w:rsidRPr="007B26B4">
        <w:rPr>
          <w:rFonts w:ascii="MAC C Times" w:hAnsi="MAC C Times"/>
          <w:bCs/>
          <w:sz w:val="22"/>
          <w:szCs w:val="22"/>
          <w:lang w:val="mk-MK"/>
        </w:rPr>
        <w:t xml:space="preserve">    </w:t>
      </w:r>
    </w:p>
    <w:p w14:paraId="4F1AC636" w14:textId="183EF635" w:rsidR="0028787E" w:rsidRPr="00C613EB" w:rsidRDefault="0028787E" w:rsidP="0028787E">
      <w:pPr>
        <w:jc w:val="both"/>
        <w:rPr>
          <w:rFonts w:ascii="Calibri" w:hAnsi="Calibri" w:cs="Calibri"/>
          <w:bCs/>
          <w:sz w:val="22"/>
          <w:szCs w:val="22"/>
          <w:lang w:val="mk-MK"/>
        </w:rPr>
      </w:pPr>
      <w:r w:rsidRPr="007B26B4">
        <w:rPr>
          <w:bCs/>
          <w:sz w:val="22"/>
          <w:szCs w:val="22"/>
          <w:lang w:val="mk-MK"/>
        </w:rPr>
        <w:t>Стар</w:t>
      </w:r>
      <w:r w:rsidRPr="007B26B4">
        <w:rPr>
          <w:rFonts w:ascii="MAC C Times" w:hAnsi="MAC C Times"/>
          <w:bCs/>
          <w:sz w:val="22"/>
          <w:szCs w:val="22"/>
          <w:lang w:val="mk-MK"/>
        </w:rPr>
        <w:t xml:space="preserve"> </w:t>
      </w:r>
      <w:r w:rsidRPr="007B26B4">
        <w:rPr>
          <w:bCs/>
          <w:sz w:val="22"/>
          <w:szCs w:val="22"/>
          <w:lang w:val="mk-MK"/>
        </w:rPr>
        <w:t>Дојран</w:t>
      </w:r>
      <w:r w:rsidRPr="007B26B4">
        <w:rPr>
          <w:rFonts w:ascii="MAC C Times" w:hAnsi="MAC C Times"/>
          <w:bCs/>
          <w:sz w:val="22"/>
          <w:szCs w:val="22"/>
          <w:lang w:val="mk-MK"/>
        </w:rPr>
        <w:t xml:space="preserve">                                                                                            </w:t>
      </w:r>
      <w:r w:rsidRPr="007B26B4">
        <w:rPr>
          <w:bCs/>
          <w:sz w:val="22"/>
          <w:szCs w:val="22"/>
          <w:lang w:val="mk-MK"/>
        </w:rPr>
        <w:t>Ратко Ајцев</w:t>
      </w:r>
      <w:r w:rsidRPr="007B26B4">
        <w:rPr>
          <w:rFonts w:ascii="MAC C Times" w:hAnsi="MAC C Times"/>
          <w:bCs/>
          <w:sz w:val="22"/>
          <w:szCs w:val="22"/>
          <w:lang w:val="mk-MK"/>
        </w:rPr>
        <w:t xml:space="preserve"> </w:t>
      </w:r>
      <w:r w:rsidR="00C613EB">
        <w:rPr>
          <w:rFonts w:ascii="Calibri" w:hAnsi="Calibri" w:cs="Calibri"/>
          <w:bCs/>
          <w:sz w:val="22"/>
          <w:szCs w:val="22"/>
          <w:lang w:val="mk-MK"/>
        </w:rPr>
        <w:t>с.р.</w:t>
      </w:r>
    </w:p>
    <w:p w14:paraId="5132E8AC" w14:textId="77777777" w:rsidR="0028787E" w:rsidRDefault="0028787E" w:rsidP="0028787E">
      <w:pPr>
        <w:spacing w:after="105" w:line="259" w:lineRule="auto"/>
        <w:jc w:val="both"/>
        <w:rPr>
          <w:rFonts w:ascii="StobiSerif Regular" w:hAnsi="StobiSerif Regular"/>
          <w:lang w:val="mk-MK"/>
        </w:rPr>
      </w:pPr>
    </w:p>
    <w:p w14:paraId="2914ED45" w14:textId="77777777" w:rsidR="0028787E" w:rsidRDefault="0028787E" w:rsidP="0028787E">
      <w:pPr>
        <w:rPr>
          <w:lang w:val="mk-MK"/>
        </w:rPr>
      </w:pPr>
    </w:p>
    <w:p w14:paraId="22DF414A" w14:textId="77777777" w:rsidR="0028787E" w:rsidRPr="00D927AB" w:rsidRDefault="0028787E" w:rsidP="0028787E">
      <w:pPr>
        <w:rPr>
          <w:lang w:val="mk-MK"/>
        </w:rPr>
      </w:pPr>
    </w:p>
    <w:p w14:paraId="09B7A215" w14:textId="77777777" w:rsidR="003B4355" w:rsidRPr="00D860AA" w:rsidRDefault="003B4355" w:rsidP="00173463">
      <w:pPr>
        <w:ind w:firstLine="567"/>
        <w:jc w:val="both"/>
        <w:rPr>
          <w:rFonts w:eastAsia="Calibri"/>
          <w:sz w:val="22"/>
          <w:szCs w:val="22"/>
          <w:lang w:val="mk-MK"/>
        </w:rPr>
      </w:pPr>
    </w:p>
    <w:p w14:paraId="4B51ADAA" w14:textId="77777777" w:rsidR="00173463" w:rsidRDefault="00173463" w:rsidP="00173463">
      <w:pPr>
        <w:ind w:firstLine="567"/>
        <w:jc w:val="both"/>
        <w:rPr>
          <w:rFonts w:eastAsia="Calibri"/>
          <w:sz w:val="22"/>
          <w:szCs w:val="22"/>
          <w:lang w:val="mk-MK"/>
        </w:rPr>
      </w:pPr>
    </w:p>
    <w:p w14:paraId="7748E685" w14:textId="77777777" w:rsidR="007B26B4" w:rsidRDefault="007B26B4" w:rsidP="00173463">
      <w:pPr>
        <w:ind w:firstLine="567"/>
        <w:jc w:val="both"/>
        <w:rPr>
          <w:rFonts w:eastAsia="Calibri"/>
          <w:sz w:val="22"/>
          <w:szCs w:val="22"/>
          <w:lang w:val="mk-MK"/>
        </w:rPr>
      </w:pPr>
    </w:p>
    <w:p w14:paraId="6E9DDED1" w14:textId="77777777" w:rsidR="007B26B4" w:rsidRDefault="007B26B4" w:rsidP="00173463">
      <w:pPr>
        <w:ind w:firstLine="567"/>
        <w:jc w:val="both"/>
        <w:rPr>
          <w:rFonts w:eastAsia="Calibri"/>
          <w:sz w:val="22"/>
          <w:szCs w:val="22"/>
          <w:lang w:val="mk-MK"/>
        </w:rPr>
      </w:pPr>
    </w:p>
    <w:p w14:paraId="1317AB04" w14:textId="77777777" w:rsidR="007B26B4" w:rsidRDefault="007B26B4" w:rsidP="00173463">
      <w:pPr>
        <w:ind w:firstLine="567"/>
        <w:jc w:val="both"/>
        <w:rPr>
          <w:rFonts w:eastAsia="Calibri"/>
          <w:sz w:val="22"/>
          <w:szCs w:val="22"/>
          <w:lang w:val="mk-MK"/>
        </w:rPr>
      </w:pPr>
    </w:p>
    <w:p w14:paraId="775A5603" w14:textId="77777777" w:rsidR="007B26B4" w:rsidRDefault="007B26B4" w:rsidP="00173463">
      <w:pPr>
        <w:ind w:firstLine="567"/>
        <w:jc w:val="both"/>
        <w:rPr>
          <w:rFonts w:eastAsia="Calibri"/>
          <w:sz w:val="22"/>
          <w:szCs w:val="22"/>
          <w:lang w:val="mk-MK"/>
        </w:rPr>
      </w:pPr>
    </w:p>
    <w:p w14:paraId="00613172" w14:textId="77777777" w:rsidR="007B26B4" w:rsidRDefault="007B26B4" w:rsidP="00173463">
      <w:pPr>
        <w:ind w:firstLine="567"/>
        <w:jc w:val="both"/>
        <w:rPr>
          <w:rFonts w:eastAsia="Calibri"/>
          <w:sz w:val="22"/>
          <w:szCs w:val="22"/>
          <w:lang w:val="mk-MK"/>
        </w:rPr>
      </w:pPr>
    </w:p>
    <w:p w14:paraId="7ED3AA7D" w14:textId="77777777" w:rsidR="007B26B4" w:rsidRDefault="007B26B4" w:rsidP="00173463">
      <w:pPr>
        <w:ind w:firstLine="567"/>
        <w:jc w:val="both"/>
        <w:rPr>
          <w:rFonts w:eastAsia="Calibri"/>
          <w:sz w:val="22"/>
          <w:szCs w:val="22"/>
          <w:lang w:val="en-US"/>
        </w:rPr>
      </w:pPr>
    </w:p>
    <w:p w14:paraId="3C21753C" w14:textId="77777777" w:rsidR="00122D0B" w:rsidRPr="00122D0B" w:rsidRDefault="00122D0B" w:rsidP="00173463">
      <w:pPr>
        <w:ind w:firstLine="567"/>
        <w:jc w:val="both"/>
        <w:rPr>
          <w:rFonts w:eastAsia="Calibri"/>
          <w:sz w:val="22"/>
          <w:szCs w:val="22"/>
          <w:lang w:val="en-US"/>
        </w:rPr>
      </w:pPr>
    </w:p>
    <w:p w14:paraId="57AA3E07" w14:textId="77777777" w:rsidR="007B26B4" w:rsidRDefault="007B26B4" w:rsidP="00173463">
      <w:pPr>
        <w:ind w:firstLine="567"/>
        <w:jc w:val="both"/>
        <w:rPr>
          <w:rFonts w:eastAsia="Calibri"/>
          <w:sz w:val="22"/>
          <w:szCs w:val="22"/>
          <w:lang w:val="mk-MK"/>
        </w:rPr>
      </w:pPr>
    </w:p>
    <w:p w14:paraId="10150021" w14:textId="77777777" w:rsidR="007B26B4" w:rsidRDefault="007B26B4" w:rsidP="00173463">
      <w:pPr>
        <w:ind w:firstLine="567"/>
        <w:jc w:val="both"/>
        <w:rPr>
          <w:rFonts w:eastAsia="Calibri"/>
          <w:sz w:val="22"/>
          <w:szCs w:val="22"/>
          <w:lang w:val="mk-MK"/>
        </w:rPr>
      </w:pPr>
    </w:p>
    <w:p w14:paraId="48B0BB43" w14:textId="77777777" w:rsidR="007B26B4" w:rsidRPr="00173463" w:rsidRDefault="007B26B4" w:rsidP="00173463">
      <w:pPr>
        <w:ind w:firstLine="567"/>
        <w:jc w:val="both"/>
        <w:rPr>
          <w:rFonts w:eastAsia="Calibri"/>
          <w:sz w:val="22"/>
          <w:szCs w:val="22"/>
          <w:lang w:val="mk-MK"/>
        </w:rPr>
      </w:pPr>
    </w:p>
    <w:p w14:paraId="688A4ED7" w14:textId="61CB0B01" w:rsidR="007B26B4" w:rsidRPr="00A30E65" w:rsidRDefault="007B26B4" w:rsidP="007B26B4">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w:t>
      </w:r>
      <w:r w:rsidR="00A30E65" w:rsidRPr="00A30E65">
        <w:rPr>
          <w:sz w:val="22"/>
          <w:szCs w:val="22"/>
          <w:lang w:val="mk-MK"/>
        </w:rPr>
        <w:t>25</w:t>
      </w:r>
    </w:p>
    <w:p w14:paraId="369DB2E3" w14:textId="77777777" w:rsidR="007B26B4" w:rsidRPr="00C613EB" w:rsidRDefault="007B26B4" w:rsidP="00173463">
      <w:pPr>
        <w:ind w:firstLine="567"/>
        <w:jc w:val="both"/>
        <w:rPr>
          <w:rFonts w:eastAsia="Calibri"/>
          <w:sz w:val="22"/>
          <w:szCs w:val="22"/>
          <w:lang w:val="mk-MK"/>
        </w:rPr>
      </w:pPr>
    </w:p>
    <w:p w14:paraId="2D13260C" w14:textId="30A7F639"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Врз основа на член 50 став 1 точка 3 од Законот за локалната самоуправа ("Службен весник на Р.М."), бр.5/02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52A75C12" w14:textId="77777777" w:rsidR="00173463" w:rsidRPr="00C613EB" w:rsidRDefault="00173463" w:rsidP="00173463">
      <w:pPr>
        <w:ind w:firstLine="567"/>
        <w:jc w:val="both"/>
        <w:rPr>
          <w:rFonts w:eastAsia="Calibri"/>
          <w:sz w:val="22"/>
          <w:szCs w:val="22"/>
          <w:lang w:val="mk-MK"/>
        </w:rPr>
      </w:pPr>
    </w:p>
    <w:p w14:paraId="798403D7" w14:textId="77777777" w:rsidR="00173463" w:rsidRPr="00C613EB" w:rsidRDefault="00173463" w:rsidP="00173463">
      <w:pPr>
        <w:ind w:firstLine="567"/>
        <w:jc w:val="both"/>
        <w:rPr>
          <w:rFonts w:eastAsia="Calibri"/>
          <w:sz w:val="22"/>
          <w:szCs w:val="22"/>
          <w:lang w:val="mk-MK"/>
        </w:rPr>
      </w:pPr>
    </w:p>
    <w:p w14:paraId="58943F1F" w14:textId="77777777" w:rsidR="00173463" w:rsidRPr="00C613EB" w:rsidRDefault="00173463" w:rsidP="00173463">
      <w:pPr>
        <w:ind w:firstLine="567"/>
        <w:jc w:val="both"/>
        <w:rPr>
          <w:rFonts w:eastAsia="Calibri"/>
          <w:sz w:val="22"/>
          <w:szCs w:val="22"/>
          <w:lang w:val="mk-MK"/>
        </w:rPr>
      </w:pPr>
    </w:p>
    <w:p w14:paraId="4A467761" w14:textId="77777777" w:rsidR="00173463" w:rsidRPr="00C613EB" w:rsidRDefault="00173463" w:rsidP="00173463">
      <w:pPr>
        <w:ind w:firstLine="567"/>
        <w:jc w:val="both"/>
        <w:rPr>
          <w:rFonts w:eastAsia="Calibri"/>
          <w:sz w:val="22"/>
          <w:szCs w:val="22"/>
          <w:lang w:val="mk-MK"/>
        </w:rPr>
      </w:pPr>
    </w:p>
    <w:p w14:paraId="0C5EAC64" w14:textId="77777777" w:rsidR="00173463" w:rsidRPr="00C613EB" w:rsidRDefault="00173463" w:rsidP="00173463">
      <w:pPr>
        <w:ind w:firstLine="567"/>
        <w:jc w:val="both"/>
        <w:rPr>
          <w:rFonts w:eastAsia="Calibri"/>
          <w:sz w:val="22"/>
          <w:szCs w:val="22"/>
          <w:lang w:val="mk-MK"/>
        </w:rPr>
      </w:pPr>
    </w:p>
    <w:p w14:paraId="27083E3D" w14:textId="77777777" w:rsidR="00173463" w:rsidRPr="00C613EB" w:rsidRDefault="00173463" w:rsidP="00173463">
      <w:pPr>
        <w:ind w:firstLine="567"/>
        <w:jc w:val="both"/>
        <w:rPr>
          <w:rFonts w:eastAsia="Calibri"/>
          <w:sz w:val="22"/>
          <w:szCs w:val="22"/>
          <w:lang w:val="mk-MK"/>
        </w:rPr>
      </w:pPr>
    </w:p>
    <w:p w14:paraId="02486FB3" w14:textId="77777777" w:rsidR="00173463" w:rsidRPr="00C613EB" w:rsidRDefault="00173463" w:rsidP="003B4355">
      <w:pPr>
        <w:ind w:firstLine="567"/>
        <w:jc w:val="center"/>
        <w:rPr>
          <w:rFonts w:eastAsia="Calibri"/>
          <w:sz w:val="22"/>
          <w:szCs w:val="22"/>
          <w:lang w:val="mk-MK"/>
        </w:rPr>
      </w:pPr>
      <w:r w:rsidRPr="00C613EB">
        <w:rPr>
          <w:rFonts w:eastAsia="Calibri"/>
          <w:sz w:val="22"/>
          <w:szCs w:val="22"/>
          <w:lang w:val="mk-MK"/>
        </w:rPr>
        <w:t>Р  Е  Ш  Е  Н И  Е</w:t>
      </w:r>
    </w:p>
    <w:p w14:paraId="2FF1C8B8" w14:textId="77777777" w:rsidR="00173463" w:rsidRPr="00C613EB" w:rsidRDefault="00173463" w:rsidP="003B4355">
      <w:pPr>
        <w:ind w:firstLine="567"/>
        <w:jc w:val="center"/>
        <w:rPr>
          <w:rFonts w:eastAsia="Calibri"/>
          <w:sz w:val="22"/>
          <w:szCs w:val="22"/>
          <w:lang w:val="mk-MK"/>
        </w:rPr>
      </w:pPr>
      <w:r w:rsidRPr="00C613EB">
        <w:rPr>
          <w:rFonts w:eastAsia="Calibri"/>
          <w:sz w:val="22"/>
          <w:szCs w:val="22"/>
          <w:lang w:val="mk-MK"/>
        </w:rPr>
        <w:t>За објавување  на Заклучокот по Извештајот за реализација на Програмата за уредување на градежно земјиште  во општина Дојран за 2024 година</w:t>
      </w:r>
    </w:p>
    <w:p w14:paraId="69AE1881" w14:textId="77777777" w:rsidR="00173463" w:rsidRPr="00C613EB" w:rsidRDefault="00173463" w:rsidP="003B4355">
      <w:pPr>
        <w:ind w:firstLine="567"/>
        <w:jc w:val="center"/>
        <w:rPr>
          <w:rFonts w:eastAsia="Calibri"/>
          <w:sz w:val="22"/>
          <w:szCs w:val="22"/>
          <w:lang w:val="mk-MK"/>
        </w:rPr>
      </w:pPr>
    </w:p>
    <w:p w14:paraId="56EEFFA7" w14:textId="77777777" w:rsidR="00173463" w:rsidRPr="00C613EB" w:rsidRDefault="00173463" w:rsidP="003B4355">
      <w:pPr>
        <w:ind w:firstLine="567"/>
        <w:jc w:val="center"/>
        <w:rPr>
          <w:rFonts w:eastAsia="Calibri"/>
          <w:sz w:val="22"/>
          <w:szCs w:val="22"/>
          <w:lang w:val="mk-MK"/>
        </w:rPr>
      </w:pPr>
    </w:p>
    <w:p w14:paraId="29D28E00" w14:textId="77777777" w:rsidR="00173463" w:rsidRPr="00C613EB" w:rsidRDefault="00173463" w:rsidP="00173463">
      <w:pPr>
        <w:ind w:firstLine="567"/>
        <w:jc w:val="both"/>
        <w:rPr>
          <w:rFonts w:eastAsia="Calibri"/>
          <w:sz w:val="22"/>
          <w:szCs w:val="22"/>
          <w:lang w:val="mk-MK"/>
        </w:rPr>
      </w:pPr>
    </w:p>
    <w:p w14:paraId="0D9E51CC" w14:textId="77777777" w:rsidR="00173463" w:rsidRPr="00C613EB" w:rsidRDefault="00173463" w:rsidP="00173463">
      <w:pPr>
        <w:ind w:firstLine="567"/>
        <w:jc w:val="both"/>
        <w:rPr>
          <w:rFonts w:eastAsia="Calibri"/>
          <w:sz w:val="22"/>
          <w:szCs w:val="22"/>
          <w:lang w:val="mk-MK"/>
        </w:rPr>
      </w:pPr>
    </w:p>
    <w:p w14:paraId="0DB4B0A4" w14:textId="77777777" w:rsidR="00173463" w:rsidRPr="00C613EB" w:rsidRDefault="00173463" w:rsidP="00173463">
      <w:pPr>
        <w:ind w:firstLine="567"/>
        <w:jc w:val="both"/>
        <w:rPr>
          <w:rFonts w:eastAsia="Calibri"/>
          <w:sz w:val="22"/>
          <w:szCs w:val="22"/>
          <w:lang w:val="mk-MK"/>
        </w:rPr>
      </w:pPr>
    </w:p>
    <w:p w14:paraId="67E93986" w14:textId="77777777" w:rsidR="00173463" w:rsidRPr="00C613EB" w:rsidRDefault="00173463" w:rsidP="00173463">
      <w:pPr>
        <w:ind w:firstLine="567"/>
        <w:jc w:val="both"/>
        <w:rPr>
          <w:rFonts w:eastAsia="Calibri"/>
          <w:sz w:val="22"/>
          <w:szCs w:val="22"/>
          <w:lang w:val="mk-MK"/>
        </w:rPr>
      </w:pPr>
    </w:p>
    <w:p w14:paraId="7950C17D" w14:textId="77777777"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1.Заклучокот по Извештајот за реализација на Програмата за уредување на градежно земјиште  во општина Дојран за 2024 година,  донесен на седницата  на Советот на општина Дојран, одржана на ден 27.01.2025 година,  да се објави во "Службен гласник на општина Дојран".</w:t>
      </w:r>
    </w:p>
    <w:p w14:paraId="2A1BC342" w14:textId="77777777" w:rsidR="00173463" w:rsidRPr="00C613EB" w:rsidRDefault="00173463" w:rsidP="00173463">
      <w:pPr>
        <w:ind w:firstLine="567"/>
        <w:jc w:val="both"/>
        <w:rPr>
          <w:rFonts w:eastAsia="Calibri"/>
          <w:sz w:val="22"/>
          <w:szCs w:val="22"/>
          <w:lang w:val="mk-MK"/>
        </w:rPr>
      </w:pPr>
    </w:p>
    <w:p w14:paraId="061E95B8" w14:textId="77777777" w:rsidR="00173463" w:rsidRPr="00C613EB" w:rsidRDefault="00173463" w:rsidP="00173463">
      <w:pPr>
        <w:ind w:firstLine="567"/>
        <w:jc w:val="both"/>
        <w:rPr>
          <w:rFonts w:eastAsia="Calibri"/>
          <w:sz w:val="22"/>
          <w:szCs w:val="22"/>
          <w:lang w:val="mk-MK"/>
        </w:rPr>
      </w:pPr>
    </w:p>
    <w:p w14:paraId="5E62660B" w14:textId="77777777" w:rsidR="00173463" w:rsidRPr="00C613EB" w:rsidRDefault="00173463" w:rsidP="00173463">
      <w:pPr>
        <w:ind w:firstLine="567"/>
        <w:jc w:val="both"/>
        <w:rPr>
          <w:rFonts w:eastAsia="Calibri"/>
          <w:sz w:val="22"/>
          <w:szCs w:val="22"/>
          <w:lang w:val="mk-MK"/>
        </w:rPr>
      </w:pPr>
    </w:p>
    <w:p w14:paraId="7FF1A8A8" w14:textId="77777777" w:rsidR="00173463" w:rsidRPr="00C613EB" w:rsidRDefault="00173463" w:rsidP="00173463">
      <w:pPr>
        <w:ind w:firstLine="567"/>
        <w:jc w:val="both"/>
        <w:rPr>
          <w:rFonts w:eastAsia="Calibri"/>
          <w:sz w:val="22"/>
          <w:szCs w:val="22"/>
          <w:lang w:val="mk-MK"/>
        </w:rPr>
      </w:pPr>
    </w:p>
    <w:p w14:paraId="74E02E1D" w14:textId="77777777" w:rsidR="00173463" w:rsidRPr="00C613EB" w:rsidRDefault="00173463" w:rsidP="00173463">
      <w:pPr>
        <w:ind w:firstLine="567"/>
        <w:jc w:val="both"/>
        <w:rPr>
          <w:rFonts w:eastAsia="Calibri"/>
          <w:sz w:val="22"/>
          <w:szCs w:val="22"/>
          <w:lang w:val="mk-MK"/>
        </w:rPr>
      </w:pPr>
    </w:p>
    <w:p w14:paraId="5755FCC1" w14:textId="77777777" w:rsidR="00173463" w:rsidRPr="00C613EB" w:rsidRDefault="00173463" w:rsidP="00173463">
      <w:pPr>
        <w:ind w:firstLine="567"/>
        <w:jc w:val="both"/>
        <w:rPr>
          <w:rFonts w:eastAsia="Calibri"/>
          <w:sz w:val="22"/>
          <w:szCs w:val="22"/>
          <w:lang w:val="mk-MK"/>
        </w:rPr>
      </w:pPr>
    </w:p>
    <w:p w14:paraId="18CE5973" w14:textId="77777777"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 xml:space="preserve">             2.Ова Решение влегува во сила со денот на донесувањето.</w:t>
      </w:r>
    </w:p>
    <w:p w14:paraId="3F4A4261" w14:textId="77777777" w:rsidR="00173463" w:rsidRPr="00C613EB" w:rsidRDefault="00173463" w:rsidP="00173463">
      <w:pPr>
        <w:ind w:firstLine="567"/>
        <w:jc w:val="both"/>
        <w:rPr>
          <w:rFonts w:eastAsia="Calibri"/>
          <w:sz w:val="22"/>
          <w:szCs w:val="22"/>
          <w:lang w:val="mk-MK"/>
        </w:rPr>
      </w:pPr>
    </w:p>
    <w:p w14:paraId="1EE16685" w14:textId="77777777" w:rsidR="00173463" w:rsidRPr="00C613EB" w:rsidRDefault="00173463" w:rsidP="00173463">
      <w:pPr>
        <w:ind w:firstLine="567"/>
        <w:jc w:val="both"/>
        <w:rPr>
          <w:rFonts w:eastAsia="Calibri"/>
          <w:sz w:val="22"/>
          <w:szCs w:val="22"/>
          <w:lang w:val="mk-MK"/>
        </w:rPr>
      </w:pPr>
    </w:p>
    <w:p w14:paraId="4826C9A4" w14:textId="77777777" w:rsidR="00173463" w:rsidRPr="00C613EB" w:rsidRDefault="00173463" w:rsidP="00173463">
      <w:pPr>
        <w:ind w:firstLine="567"/>
        <w:jc w:val="both"/>
        <w:rPr>
          <w:rFonts w:eastAsia="Calibri"/>
          <w:sz w:val="22"/>
          <w:szCs w:val="22"/>
          <w:lang w:val="mk-MK"/>
        </w:rPr>
      </w:pPr>
    </w:p>
    <w:p w14:paraId="131283CE" w14:textId="77777777" w:rsidR="00173463" w:rsidRPr="00C613EB" w:rsidRDefault="00173463" w:rsidP="00173463">
      <w:pPr>
        <w:ind w:firstLine="567"/>
        <w:jc w:val="both"/>
        <w:rPr>
          <w:rFonts w:eastAsia="Calibri"/>
          <w:sz w:val="22"/>
          <w:szCs w:val="22"/>
          <w:lang w:val="mk-MK"/>
        </w:rPr>
      </w:pPr>
    </w:p>
    <w:p w14:paraId="4857268A" w14:textId="77777777" w:rsidR="00173463" w:rsidRPr="00C613EB" w:rsidRDefault="00173463" w:rsidP="00173463">
      <w:pPr>
        <w:ind w:firstLine="567"/>
        <w:jc w:val="both"/>
        <w:rPr>
          <w:rFonts w:eastAsia="Calibri"/>
          <w:sz w:val="22"/>
          <w:szCs w:val="22"/>
          <w:lang w:val="mk-MK"/>
        </w:rPr>
      </w:pPr>
    </w:p>
    <w:p w14:paraId="64D1C5FC" w14:textId="40A118AA" w:rsidR="003B4355" w:rsidRPr="00C613EB" w:rsidRDefault="003B4355" w:rsidP="003B4355">
      <w:pPr>
        <w:ind w:left="284" w:firstLine="425"/>
        <w:jc w:val="both"/>
        <w:rPr>
          <w:rFonts w:eastAsia="Calibri"/>
          <w:sz w:val="22"/>
          <w:szCs w:val="22"/>
          <w:lang w:val="mk-MK"/>
        </w:rPr>
      </w:pPr>
      <w:r w:rsidRPr="00C613EB">
        <w:rPr>
          <w:rFonts w:eastAsia="Calibri"/>
          <w:sz w:val="22"/>
          <w:szCs w:val="22"/>
          <w:lang w:val="mk-MK"/>
        </w:rPr>
        <w:t xml:space="preserve">   </w:t>
      </w:r>
      <w:r w:rsidRPr="00C613EB">
        <w:rPr>
          <w:rFonts w:eastAsia="Calibri"/>
          <w:sz w:val="22"/>
          <w:szCs w:val="22"/>
          <w:lang w:val="ru-RU"/>
        </w:rPr>
        <w:t>Бр.09</w:t>
      </w:r>
      <w:r w:rsidRPr="00C613EB">
        <w:rPr>
          <w:rFonts w:eastAsia="Calibri"/>
          <w:sz w:val="22"/>
          <w:szCs w:val="22"/>
          <w:lang w:val="mk-MK"/>
        </w:rPr>
        <w:t xml:space="preserve"> </w:t>
      </w:r>
      <w:r w:rsidRPr="00C613EB">
        <w:rPr>
          <w:rFonts w:eastAsia="Calibri"/>
          <w:sz w:val="22"/>
          <w:szCs w:val="22"/>
          <w:lang w:val="ru-RU"/>
        </w:rPr>
        <w:t>– 1</w:t>
      </w:r>
      <w:r w:rsidRPr="00C613EB">
        <w:rPr>
          <w:rFonts w:eastAsia="Calibri"/>
          <w:sz w:val="22"/>
          <w:szCs w:val="22"/>
          <w:lang w:val="mk-MK"/>
        </w:rPr>
        <w:t>9</w:t>
      </w:r>
      <w:r w:rsidRPr="00C613EB">
        <w:rPr>
          <w:rFonts w:eastAsia="Calibri"/>
          <w:sz w:val="22"/>
          <w:szCs w:val="22"/>
          <w:lang w:val="ru-RU"/>
        </w:rPr>
        <w:t>8/</w:t>
      </w:r>
      <w:r w:rsidRPr="00C613EB">
        <w:rPr>
          <w:rFonts w:eastAsia="Calibri"/>
          <w:sz w:val="22"/>
          <w:szCs w:val="22"/>
          <w:lang w:val="mk-MK"/>
        </w:rPr>
        <w:t xml:space="preserve">8 </w:t>
      </w:r>
    </w:p>
    <w:p w14:paraId="5EA543E4" w14:textId="77777777" w:rsidR="003B4355" w:rsidRPr="00C613EB" w:rsidRDefault="003B4355" w:rsidP="003B4355">
      <w:pPr>
        <w:ind w:left="284" w:firstLine="425"/>
        <w:jc w:val="both"/>
        <w:rPr>
          <w:rFonts w:eastAsia="Calibri"/>
          <w:sz w:val="22"/>
          <w:szCs w:val="22"/>
          <w:lang w:val="ru-RU"/>
        </w:rPr>
      </w:pPr>
      <w:r w:rsidRPr="00C613EB">
        <w:rPr>
          <w:sz w:val="22"/>
          <w:szCs w:val="22"/>
          <w:lang w:val="ru-RU"/>
        </w:rPr>
        <w:t xml:space="preserve">   </w:t>
      </w:r>
      <w:r w:rsidRPr="00C613EB">
        <w:rPr>
          <w:sz w:val="22"/>
          <w:szCs w:val="22"/>
          <w:lang w:val="mk-MK"/>
        </w:rPr>
        <w:t>31</w:t>
      </w:r>
      <w:r w:rsidRPr="00C613EB">
        <w:rPr>
          <w:sz w:val="22"/>
          <w:szCs w:val="22"/>
          <w:lang w:val="ru-RU"/>
        </w:rPr>
        <w:t>.0</w:t>
      </w:r>
      <w:r w:rsidRPr="00C613EB">
        <w:rPr>
          <w:sz w:val="22"/>
          <w:szCs w:val="22"/>
          <w:lang w:val="mk-MK"/>
        </w:rPr>
        <w:t>1</w:t>
      </w:r>
      <w:r w:rsidRPr="00C613EB">
        <w:rPr>
          <w:sz w:val="22"/>
          <w:szCs w:val="22"/>
          <w:lang w:val="ru-RU"/>
        </w:rPr>
        <w:t>.202</w:t>
      </w:r>
      <w:r w:rsidRPr="00C613EB">
        <w:rPr>
          <w:sz w:val="22"/>
          <w:szCs w:val="22"/>
          <w:lang w:val="mk-MK"/>
        </w:rPr>
        <w:t>5</w:t>
      </w:r>
      <w:r w:rsidRPr="00C613EB">
        <w:rPr>
          <w:sz w:val="22"/>
          <w:szCs w:val="22"/>
          <w:lang w:val="ru-RU"/>
        </w:rPr>
        <w:t xml:space="preserve"> </w:t>
      </w:r>
      <w:r w:rsidRPr="00C613EB">
        <w:rPr>
          <w:rFonts w:eastAsia="Calibri"/>
          <w:sz w:val="22"/>
          <w:szCs w:val="22"/>
          <w:lang w:val="ru-RU"/>
        </w:rPr>
        <w:t>година</w:t>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w:t>
      </w:r>
    </w:p>
    <w:p w14:paraId="052A5886" w14:textId="77777777" w:rsidR="003B4355" w:rsidRPr="00C613EB" w:rsidRDefault="003B4355" w:rsidP="003B4355">
      <w:pPr>
        <w:ind w:firstLine="567"/>
        <w:jc w:val="both"/>
        <w:rPr>
          <w:rFonts w:eastAsia="Calibri"/>
          <w:sz w:val="22"/>
          <w:szCs w:val="22"/>
          <w:lang w:val="ru-RU"/>
        </w:rPr>
      </w:pPr>
      <w:r w:rsidRPr="00C613EB">
        <w:rPr>
          <w:rFonts w:eastAsia="Calibri"/>
          <w:sz w:val="22"/>
          <w:szCs w:val="22"/>
          <w:lang w:val="ru-RU"/>
        </w:rPr>
        <w:t xml:space="preserve">      Стар Дојран</w:t>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Градоначалник</w:t>
      </w:r>
    </w:p>
    <w:p w14:paraId="4492C63A" w14:textId="77777777" w:rsidR="003B4355" w:rsidRPr="00C613EB" w:rsidRDefault="003B4355" w:rsidP="003B4355">
      <w:pPr>
        <w:ind w:firstLine="567"/>
        <w:jc w:val="both"/>
        <w:rPr>
          <w:rFonts w:eastAsia="Calibri"/>
          <w:sz w:val="22"/>
          <w:szCs w:val="22"/>
          <w:lang w:val="ru-RU"/>
        </w:rPr>
      </w:pP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на општина Дојран</w:t>
      </w:r>
    </w:p>
    <w:p w14:paraId="4DCB65BA" w14:textId="77777777" w:rsidR="003B4355" w:rsidRPr="00C613EB" w:rsidRDefault="003B4355" w:rsidP="003B4355">
      <w:pPr>
        <w:ind w:firstLine="567"/>
        <w:rPr>
          <w:sz w:val="22"/>
          <w:szCs w:val="22"/>
          <w:lang w:val="mk-MK"/>
        </w:rPr>
      </w:pP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w:t>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Анго Ангов с.р.</w:t>
      </w:r>
    </w:p>
    <w:p w14:paraId="0F0A756D" w14:textId="77777777" w:rsidR="003B4355" w:rsidRPr="00C613EB" w:rsidRDefault="003B4355" w:rsidP="003B4355">
      <w:pPr>
        <w:ind w:firstLine="567"/>
        <w:jc w:val="both"/>
        <w:rPr>
          <w:rFonts w:eastAsia="Calibri"/>
          <w:sz w:val="22"/>
          <w:szCs w:val="22"/>
          <w:lang w:val="ru-RU"/>
        </w:rPr>
      </w:pPr>
    </w:p>
    <w:p w14:paraId="1F479CCF" w14:textId="77777777" w:rsidR="003B4355" w:rsidRPr="00C613EB" w:rsidRDefault="003B4355" w:rsidP="003B4355">
      <w:pPr>
        <w:ind w:firstLine="567"/>
        <w:jc w:val="both"/>
        <w:rPr>
          <w:rFonts w:eastAsia="Calibri"/>
          <w:sz w:val="22"/>
          <w:szCs w:val="22"/>
          <w:lang w:val="ru-RU"/>
        </w:rPr>
      </w:pPr>
    </w:p>
    <w:p w14:paraId="68BDB53B" w14:textId="77777777" w:rsidR="00173463" w:rsidRPr="00C613EB" w:rsidRDefault="00173463" w:rsidP="00173463">
      <w:pPr>
        <w:ind w:firstLine="567"/>
        <w:jc w:val="both"/>
        <w:rPr>
          <w:rFonts w:eastAsia="Calibri"/>
          <w:sz w:val="22"/>
          <w:szCs w:val="22"/>
          <w:lang w:val="mk-MK"/>
        </w:rPr>
      </w:pPr>
    </w:p>
    <w:p w14:paraId="50DE9304" w14:textId="77777777" w:rsidR="00173463" w:rsidRPr="00C613EB" w:rsidRDefault="00173463" w:rsidP="00173463">
      <w:pPr>
        <w:ind w:firstLine="567"/>
        <w:jc w:val="both"/>
        <w:rPr>
          <w:rFonts w:eastAsia="Calibri"/>
          <w:sz w:val="22"/>
          <w:szCs w:val="22"/>
          <w:lang w:val="mk-MK"/>
        </w:rPr>
      </w:pPr>
    </w:p>
    <w:p w14:paraId="05BAE097" w14:textId="77777777" w:rsidR="00173463" w:rsidRPr="00690CE7" w:rsidRDefault="00173463" w:rsidP="00173463">
      <w:pPr>
        <w:ind w:firstLine="567"/>
        <w:jc w:val="both"/>
        <w:rPr>
          <w:rFonts w:eastAsia="Calibri"/>
          <w:sz w:val="22"/>
          <w:szCs w:val="22"/>
          <w:lang w:val="ru-RU"/>
        </w:rPr>
      </w:pPr>
    </w:p>
    <w:p w14:paraId="17C14908" w14:textId="77777777" w:rsidR="00657213" w:rsidRPr="00690CE7" w:rsidRDefault="00657213" w:rsidP="00173463">
      <w:pPr>
        <w:ind w:firstLine="567"/>
        <w:jc w:val="both"/>
        <w:rPr>
          <w:rFonts w:eastAsia="Calibri"/>
          <w:sz w:val="22"/>
          <w:szCs w:val="22"/>
          <w:lang w:val="ru-RU"/>
        </w:rPr>
      </w:pPr>
    </w:p>
    <w:p w14:paraId="6D46B60D" w14:textId="77777777" w:rsidR="00173463" w:rsidRPr="00C613EB" w:rsidRDefault="00173463" w:rsidP="00173463">
      <w:pPr>
        <w:ind w:firstLine="567"/>
        <w:jc w:val="both"/>
        <w:rPr>
          <w:rFonts w:eastAsia="Calibri"/>
          <w:sz w:val="22"/>
          <w:szCs w:val="22"/>
          <w:lang w:val="ru-RU"/>
        </w:rPr>
      </w:pPr>
    </w:p>
    <w:p w14:paraId="3BC41335" w14:textId="77777777" w:rsidR="003B4355" w:rsidRPr="00C613EB" w:rsidRDefault="003B4355" w:rsidP="00173463">
      <w:pPr>
        <w:ind w:firstLine="567"/>
        <w:jc w:val="both"/>
        <w:rPr>
          <w:rFonts w:eastAsia="Calibri"/>
          <w:sz w:val="22"/>
          <w:szCs w:val="22"/>
          <w:lang w:val="ru-RU"/>
        </w:rPr>
      </w:pPr>
    </w:p>
    <w:p w14:paraId="60393CBD" w14:textId="77777777" w:rsidR="003B4355" w:rsidRPr="00C613EB" w:rsidRDefault="003B4355" w:rsidP="00173463">
      <w:pPr>
        <w:ind w:firstLine="567"/>
        <w:jc w:val="both"/>
        <w:rPr>
          <w:rFonts w:eastAsia="Calibri"/>
          <w:sz w:val="22"/>
          <w:szCs w:val="22"/>
          <w:lang w:val="ru-RU"/>
        </w:rPr>
      </w:pPr>
    </w:p>
    <w:p w14:paraId="4CC30F93" w14:textId="77777777" w:rsidR="00173463" w:rsidRPr="00C613EB" w:rsidRDefault="00173463" w:rsidP="00173463">
      <w:pPr>
        <w:ind w:firstLine="567"/>
        <w:jc w:val="both"/>
        <w:rPr>
          <w:rFonts w:eastAsia="Calibri"/>
          <w:sz w:val="22"/>
          <w:szCs w:val="22"/>
          <w:lang w:val="mk-MK"/>
        </w:rPr>
      </w:pPr>
    </w:p>
    <w:p w14:paraId="7239682B" w14:textId="77777777" w:rsidR="00173463" w:rsidRPr="00C613EB" w:rsidRDefault="00173463" w:rsidP="00173463">
      <w:pPr>
        <w:ind w:firstLine="567"/>
        <w:jc w:val="both"/>
        <w:rPr>
          <w:rFonts w:eastAsia="Calibri"/>
          <w:sz w:val="22"/>
          <w:szCs w:val="22"/>
          <w:lang w:val="mk-MK"/>
        </w:rPr>
      </w:pPr>
    </w:p>
    <w:p w14:paraId="1F5E3DCC" w14:textId="77777777" w:rsidR="00173463" w:rsidRPr="00C613EB" w:rsidRDefault="00173463" w:rsidP="00173463">
      <w:pPr>
        <w:ind w:firstLine="567"/>
        <w:jc w:val="both"/>
        <w:rPr>
          <w:rFonts w:eastAsia="Calibri"/>
          <w:sz w:val="22"/>
          <w:szCs w:val="22"/>
          <w:lang w:val="mk-MK"/>
        </w:rPr>
      </w:pPr>
    </w:p>
    <w:p w14:paraId="6B8C4F31" w14:textId="5F79340A" w:rsidR="007B26B4" w:rsidRPr="00A30E65" w:rsidRDefault="007B26B4" w:rsidP="007B26B4">
      <w:pPr>
        <w:pStyle w:val="ListParagraph"/>
        <w:pBdr>
          <w:bottom w:val="single" w:sz="12" w:space="2" w:color="auto"/>
        </w:pBdr>
        <w:rPr>
          <w:sz w:val="22"/>
          <w:szCs w:val="22"/>
          <w:lang w:val="mk-MK"/>
        </w:rPr>
      </w:pPr>
      <w:bookmarkStart w:id="0" w:name="_Hlk158628653"/>
      <w:r w:rsidRPr="00C613EB">
        <w:rPr>
          <w:sz w:val="22"/>
          <w:szCs w:val="22"/>
          <w:lang w:val="mk-MK"/>
        </w:rPr>
        <w:lastRenderedPageBreak/>
        <w:t>31.01.2025 година,                 "Службен гласник на општина Дојран "  бр.1  стр.</w:t>
      </w:r>
      <w:r w:rsidR="00A30E65" w:rsidRPr="00A30E65">
        <w:rPr>
          <w:sz w:val="22"/>
          <w:szCs w:val="22"/>
          <w:lang w:val="mk-MK"/>
        </w:rPr>
        <w:t>26</w:t>
      </w:r>
    </w:p>
    <w:p w14:paraId="7FA635E4" w14:textId="77777777" w:rsidR="007B26B4" w:rsidRPr="00C613EB" w:rsidRDefault="007B26B4" w:rsidP="007B26B4">
      <w:pPr>
        <w:ind w:firstLine="720"/>
        <w:jc w:val="both"/>
        <w:rPr>
          <w:bCs/>
          <w:sz w:val="22"/>
          <w:szCs w:val="22"/>
          <w:lang w:val="mk-MK"/>
        </w:rPr>
      </w:pPr>
    </w:p>
    <w:p w14:paraId="07D6DD19" w14:textId="27DD7B87" w:rsidR="007B26B4" w:rsidRPr="00C613EB" w:rsidRDefault="007B26B4" w:rsidP="007B26B4">
      <w:pPr>
        <w:ind w:firstLine="720"/>
        <w:jc w:val="both"/>
        <w:rPr>
          <w:bCs/>
          <w:sz w:val="22"/>
          <w:szCs w:val="22"/>
          <w:lang w:val="ru-RU"/>
        </w:rPr>
      </w:pPr>
      <w:r w:rsidRPr="00C613EB">
        <w:rPr>
          <w:bCs/>
          <w:sz w:val="22"/>
          <w:szCs w:val="22"/>
          <w:lang w:val="mk-MK"/>
        </w:rPr>
        <w:t xml:space="preserve">Врз основа на член 36 став 1 точка 7 од Законот за локалната самоуправа </w:t>
      </w:r>
      <w:r w:rsidRPr="00C613EB">
        <w:rPr>
          <w:rFonts w:eastAsia="Calibri"/>
          <w:bCs/>
          <w:sz w:val="22"/>
          <w:szCs w:val="22"/>
          <w:lang w:val="ru-RU"/>
        </w:rPr>
        <w:t>("Службен весник на Р.М."), бр.5/02</w:t>
      </w:r>
      <w:r w:rsidR="00C817D3" w:rsidRPr="00C613EB">
        <w:rPr>
          <w:rFonts w:eastAsia="Calibri"/>
          <w:bCs/>
          <w:sz w:val="22"/>
          <w:szCs w:val="22"/>
          <w:lang w:val="ru-RU"/>
        </w:rPr>
        <w:t xml:space="preserve"> и </w:t>
      </w:r>
      <w:r w:rsidR="00C817D3" w:rsidRPr="00C613EB">
        <w:rPr>
          <w:sz w:val="22"/>
          <w:szCs w:val="22"/>
          <w:lang w:val="mk-MK"/>
        </w:rPr>
        <w:t>и ("Службен весник на Р.С.М.",бр.204/24)</w:t>
      </w:r>
      <w:r w:rsidRPr="00C613EB">
        <w:rPr>
          <w:bCs/>
          <w:sz w:val="22"/>
          <w:szCs w:val="22"/>
          <w:lang w:val="mk-MK"/>
        </w:rPr>
        <w:t>, Советот на општина Дојран на седницата одржана на ден 27.01</w:t>
      </w:r>
      <w:r w:rsidRPr="00C613EB">
        <w:rPr>
          <w:rFonts w:eastAsia="Calibri"/>
          <w:bCs/>
          <w:sz w:val="22"/>
          <w:szCs w:val="22"/>
          <w:lang w:val="mk-MK"/>
        </w:rPr>
        <w:t>.2025 година</w:t>
      </w:r>
      <w:r w:rsidRPr="00C613EB">
        <w:rPr>
          <w:bCs/>
          <w:sz w:val="22"/>
          <w:szCs w:val="22"/>
          <w:lang w:val="mk-MK"/>
        </w:rPr>
        <w:t xml:space="preserve">, расправајки по Извештајот за реализација на  Програмата </w:t>
      </w:r>
      <w:r w:rsidRPr="00C613EB">
        <w:rPr>
          <w:bCs/>
          <w:sz w:val="22"/>
          <w:szCs w:val="22"/>
          <w:lang w:val="ru-RU"/>
        </w:rPr>
        <w:t>за уредување на градежно земјиште во општина Дојран за 202</w:t>
      </w:r>
      <w:r w:rsidRPr="00C613EB">
        <w:rPr>
          <w:bCs/>
          <w:sz w:val="22"/>
          <w:szCs w:val="22"/>
          <w:lang w:val="mk-MK"/>
        </w:rPr>
        <w:t>4</w:t>
      </w:r>
      <w:r w:rsidRPr="00C613EB">
        <w:rPr>
          <w:bCs/>
          <w:sz w:val="22"/>
          <w:szCs w:val="22"/>
          <w:lang w:val="ru-RU"/>
        </w:rPr>
        <w:t xml:space="preserve"> година</w:t>
      </w:r>
      <w:r w:rsidRPr="00C613EB">
        <w:rPr>
          <w:bCs/>
          <w:sz w:val="22"/>
          <w:szCs w:val="22"/>
          <w:lang w:val="mk-MK"/>
        </w:rPr>
        <w:t>, го донесе следниот,</w:t>
      </w:r>
    </w:p>
    <w:p w14:paraId="58ECB723" w14:textId="77777777" w:rsidR="007B26B4" w:rsidRPr="00C613EB" w:rsidRDefault="007B26B4" w:rsidP="007B26B4">
      <w:pPr>
        <w:ind w:firstLine="720"/>
        <w:jc w:val="both"/>
        <w:rPr>
          <w:bCs/>
          <w:sz w:val="22"/>
          <w:szCs w:val="22"/>
          <w:lang w:val="mk-MK"/>
        </w:rPr>
      </w:pPr>
    </w:p>
    <w:p w14:paraId="0C3A9641" w14:textId="77777777" w:rsidR="007B26B4" w:rsidRPr="007B26B4" w:rsidRDefault="007B26B4" w:rsidP="007B26B4">
      <w:pPr>
        <w:ind w:firstLine="720"/>
        <w:jc w:val="both"/>
        <w:rPr>
          <w:bCs/>
          <w:sz w:val="22"/>
          <w:szCs w:val="22"/>
          <w:lang w:val="mk-MK"/>
        </w:rPr>
      </w:pPr>
    </w:p>
    <w:p w14:paraId="3EA2FB9A" w14:textId="77777777" w:rsidR="007B26B4" w:rsidRPr="007B26B4" w:rsidRDefault="007B26B4" w:rsidP="007B26B4">
      <w:pPr>
        <w:ind w:firstLine="720"/>
        <w:jc w:val="both"/>
        <w:rPr>
          <w:bCs/>
          <w:sz w:val="22"/>
          <w:szCs w:val="22"/>
          <w:lang w:val="mk-MK"/>
        </w:rPr>
      </w:pPr>
    </w:p>
    <w:p w14:paraId="0D9B216F" w14:textId="77777777" w:rsidR="007B26B4" w:rsidRPr="007B26B4" w:rsidRDefault="007B26B4" w:rsidP="007B26B4">
      <w:pPr>
        <w:ind w:firstLine="720"/>
        <w:jc w:val="both"/>
        <w:rPr>
          <w:bCs/>
          <w:sz w:val="22"/>
          <w:szCs w:val="22"/>
          <w:lang w:val="mk-MK"/>
        </w:rPr>
      </w:pPr>
    </w:p>
    <w:p w14:paraId="135E54AD" w14:textId="77777777" w:rsidR="007B26B4" w:rsidRPr="007B26B4" w:rsidRDefault="007B26B4" w:rsidP="007B26B4">
      <w:pPr>
        <w:ind w:left="720" w:firstLine="1740"/>
        <w:rPr>
          <w:bCs/>
          <w:sz w:val="22"/>
          <w:szCs w:val="22"/>
          <w:lang w:val="mk-MK"/>
        </w:rPr>
      </w:pPr>
    </w:p>
    <w:p w14:paraId="24E330EA" w14:textId="77777777" w:rsidR="007B26B4" w:rsidRPr="007B26B4" w:rsidRDefault="007B26B4" w:rsidP="007B26B4">
      <w:pPr>
        <w:ind w:firstLine="1418"/>
        <w:jc w:val="center"/>
        <w:rPr>
          <w:bCs/>
          <w:sz w:val="22"/>
          <w:szCs w:val="22"/>
          <w:lang w:val="mk-MK"/>
        </w:rPr>
      </w:pPr>
    </w:p>
    <w:p w14:paraId="3AD84019" w14:textId="77777777" w:rsidR="007B26B4" w:rsidRPr="007B26B4" w:rsidRDefault="007B26B4" w:rsidP="007B26B4">
      <w:pPr>
        <w:jc w:val="center"/>
        <w:rPr>
          <w:bCs/>
          <w:sz w:val="22"/>
          <w:szCs w:val="22"/>
          <w:lang w:val="mk-MK"/>
        </w:rPr>
      </w:pPr>
      <w:r w:rsidRPr="007B26B4">
        <w:rPr>
          <w:bCs/>
          <w:sz w:val="22"/>
          <w:szCs w:val="22"/>
          <w:lang w:val="mk-MK"/>
        </w:rPr>
        <w:t>З  А  К  Л  У  Ч  О  К</w:t>
      </w:r>
    </w:p>
    <w:p w14:paraId="151FD6AD" w14:textId="77777777" w:rsidR="007B26B4" w:rsidRPr="007B26B4" w:rsidRDefault="007B26B4" w:rsidP="007B26B4">
      <w:pPr>
        <w:jc w:val="center"/>
        <w:rPr>
          <w:bCs/>
          <w:sz w:val="22"/>
          <w:szCs w:val="22"/>
          <w:lang w:val="mk-MK"/>
        </w:rPr>
      </w:pPr>
      <w:r w:rsidRPr="007B26B4">
        <w:rPr>
          <w:bCs/>
          <w:sz w:val="22"/>
          <w:szCs w:val="22"/>
          <w:lang w:val="ru-RU"/>
        </w:rPr>
        <w:t xml:space="preserve">По </w:t>
      </w:r>
      <w:r w:rsidRPr="007B26B4">
        <w:rPr>
          <w:bCs/>
          <w:sz w:val="22"/>
          <w:szCs w:val="22"/>
          <w:lang w:val="mk-MK"/>
        </w:rPr>
        <w:t xml:space="preserve">Извештајот за реализација на  Програмата </w:t>
      </w:r>
      <w:r w:rsidRPr="007B26B4">
        <w:rPr>
          <w:bCs/>
          <w:sz w:val="22"/>
          <w:szCs w:val="22"/>
          <w:lang w:val="ru-RU"/>
        </w:rPr>
        <w:t>за уредување на градежно земјиште во општина Дојран за 202</w:t>
      </w:r>
      <w:r w:rsidRPr="007B26B4">
        <w:rPr>
          <w:bCs/>
          <w:sz w:val="22"/>
          <w:szCs w:val="22"/>
          <w:lang w:val="mk-MK"/>
        </w:rPr>
        <w:t>4</w:t>
      </w:r>
      <w:r w:rsidRPr="007B26B4">
        <w:rPr>
          <w:bCs/>
          <w:sz w:val="22"/>
          <w:szCs w:val="22"/>
          <w:lang w:val="ru-RU"/>
        </w:rPr>
        <w:t xml:space="preserve"> година</w:t>
      </w:r>
    </w:p>
    <w:p w14:paraId="017B6B4A" w14:textId="77777777" w:rsidR="007B26B4" w:rsidRPr="007B26B4" w:rsidRDefault="007B26B4" w:rsidP="007B26B4">
      <w:pPr>
        <w:jc w:val="center"/>
        <w:rPr>
          <w:bCs/>
          <w:sz w:val="22"/>
          <w:szCs w:val="22"/>
          <w:lang w:val="mk-MK"/>
        </w:rPr>
      </w:pPr>
    </w:p>
    <w:p w14:paraId="76CFB173" w14:textId="77777777" w:rsidR="007B26B4" w:rsidRPr="007B26B4" w:rsidRDefault="007B26B4" w:rsidP="007B26B4">
      <w:pPr>
        <w:jc w:val="both"/>
        <w:rPr>
          <w:bCs/>
          <w:sz w:val="22"/>
          <w:szCs w:val="22"/>
          <w:lang w:val="mk-MK"/>
        </w:rPr>
      </w:pPr>
    </w:p>
    <w:p w14:paraId="18D77221" w14:textId="77777777" w:rsidR="007B26B4" w:rsidRPr="007B26B4" w:rsidRDefault="007B26B4" w:rsidP="007B26B4">
      <w:pPr>
        <w:jc w:val="both"/>
        <w:rPr>
          <w:bCs/>
          <w:sz w:val="22"/>
          <w:szCs w:val="22"/>
          <w:lang w:val="mk-MK"/>
        </w:rPr>
      </w:pPr>
    </w:p>
    <w:p w14:paraId="1C4229D7" w14:textId="77777777" w:rsidR="007B26B4" w:rsidRPr="007B26B4" w:rsidRDefault="007B26B4" w:rsidP="007B26B4">
      <w:pPr>
        <w:jc w:val="both"/>
        <w:rPr>
          <w:bCs/>
          <w:sz w:val="22"/>
          <w:szCs w:val="22"/>
          <w:lang w:val="mk-MK"/>
        </w:rPr>
      </w:pPr>
    </w:p>
    <w:p w14:paraId="314BEC61" w14:textId="77777777" w:rsidR="007B26B4" w:rsidRPr="007B26B4" w:rsidRDefault="007B26B4" w:rsidP="007B26B4">
      <w:pPr>
        <w:jc w:val="both"/>
        <w:rPr>
          <w:bCs/>
          <w:sz w:val="22"/>
          <w:szCs w:val="22"/>
          <w:lang w:val="mk-MK"/>
        </w:rPr>
      </w:pPr>
    </w:p>
    <w:p w14:paraId="48B825D2" w14:textId="77777777" w:rsidR="007B26B4" w:rsidRPr="007B26B4" w:rsidRDefault="007B26B4" w:rsidP="007B26B4">
      <w:pPr>
        <w:jc w:val="both"/>
        <w:rPr>
          <w:bCs/>
          <w:sz w:val="22"/>
          <w:szCs w:val="22"/>
          <w:lang w:val="mk-MK"/>
        </w:rPr>
      </w:pPr>
    </w:p>
    <w:p w14:paraId="5B8FC84C" w14:textId="77777777" w:rsidR="007B26B4" w:rsidRPr="007B26B4" w:rsidRDefault="007B26B4" w:rsidP="007B26B4">
      <w:pPr>
        <w:ind w:firstLine="720"/>
        <w:jc w:val="both"/>
        <w:rPr>
          <w:bCs/>
          <w:sz w:val="22"/>
          <w:szCs w:val="22"/>
          <w:lang w:val="ru-RU"/>
        </w:rPr>
      </w:pPr>
      <w:r w:rsidRPr="007B26B4">
        <w:rPr>
          <w:bCs/>
          <w:sz w:val="22"/>
          <w:szCs w:val="22"/>
          <w:lang w:val="mk-MK"/>
        </w:rPr>
        <w:t>1.</w:t>
      </w:r>
      <w:r w:rsidRPr="007B26B4">
        <w:rPr>
          <w:bCs/>
          <w:sz w:val="22"/>
          <w:szCs w:val="22"/>
          <w:lang w:val="ru-RU"/>
        </w:rPr>
        <w:t>Извештајот</w:t>
      </w:r>
      <w:r w:rsidRPr="007B26B4">
        <w:rPr>
          <w:bCs/>
          <w:sz w:val="22"/>
          <w:szCs w:val="22"/>
          <w:lang w:val="mk-MK"/>
        </w:rPr>
        <w:t xml:space="preserve"> за реализација на Годишната Програма </w:t>
      </w:r>
      <w:r w:rsidRPr="007B26B4">
        <w:rPr>
          <w:bCs/>
          <w:sz w:val="22"/>
          <w:szCs w:val="22"/>
          <w:lang w:val="ru-RU"/>
        </w:rPr>
        <w:t>за Уредување на градежното земјиште во општина Дојран за 202</w:t>
      </w:r>
      <w:r w:rsidRPr="007B26B4">
        <w:rPr>
          <w:bCs/>
          <w:sz w:val="22"/>
          <w:szCs w:val="22"/>
          <w:lang w:val="mk-MK"/>
        </w:rPr>
        <w:t>4</w:t>
      </w:r>
      <w:r w:rsidRPr="007B26B4">
        <w:rPr>
          <w:bCs/>
          <w:sz w:val="22"/>
          <w:szCs w:val="22"/>
          <w:lang w:val="ru-RU"/>
        </w:rPr>
        <w:t xml:space="preserve"> година, </w:t>
      </w:r>
      <w:r w:rsidRPr="007B26B4">
        <w:rPr>
          <w:bCs/>
          <w:sz w:val="22"/>
          <w:szCs w:val="22"/>
          <w:lang w:val="mk-MK"/>
        </w:rPr>
        <w:t xml:space="preserve"> бр.01-141/1 од 21.01.2025 година,се усвојува во целост.</w:t>
      </w:r>
    </w:p>
    <w:p w14:paraId="3603F1BD" w14:textId="77777777" w:rsidR="007B26B4" w:rsidRPr="007B26B4" w:rsidRDefault="007B26B4" w:rsidP="007B26B4">
      <w:pPr>
        <w:ind w:firstLine="720"/>
        <w:jc w:val="both"/>
        <w:rPr>
          <w:bCs/>
          <w:sz w:val="22"/>
          <w:szCs w:val="22"/>
          <w:lang w:val="ru-RU"/>
        </w:rPr>
      </w:pPr>
    </w:p>
    <w:p w14:paraId="505DA93D" w14:textId="77777777" w:rsidR="007B26B4" w:rsidRPr="007B26B4" w:rsidRDefault="007B26B4" w:rsidP="007B26B4">
      <w:pPr>
        <w:ind w:firstLine="720"/>
        <w:jc w:val="both"/>
        <w:rPr>
          <w:bCs/>
          <w:sz w:val="22"/>
          <w:szCs w:val="22"/>
          <w:lang w:val="ru-RU"/>
        </w:rPr>
      </w:pPr>
    </w:p>
    <w:p w14:paraId="3432713D" w14:textId="77777777" w:rsidR="007B26B4" w:rsidRPr="007B26B4" w:rsidRDefault="007B26B4" w:rsidP="007B26B4">
      <w:pPr>
        <w:ind w:firstLine="720"/>
        <w:jc w:val="both"/>
        <w:rPr>
          <w:bCs/>
          <w:sz w:val="22"/>
          <w:szCs w:val="22"/>
          <w:lang w:val="ru-RU"/>
        </w:rPr>
      </w:pPr>
    </w:p>
    <w:p w14:paraId="0E2EF01A" w14:textId="77777777" w:rsidR="007B26B4" w:rsidRPr="007B26B4" w:rsidRDefault="007B26B4" w:rsidP="007B26B4">
      <w:pPr>
        <w:ind w:firstLine="720"/>
        <w:jc w:val="both"/>
        <w:rPr>
          <w:bCs/>
          <w:sz w:val="22"/>
          <w:szCs w:val="22"/>
          <w:lang w:val="ru-RU"/>
        </w:rPr>
      </w:pPr>
      <w:r w:rsidRPr="007B26B4">
        <w:rPr>
          <w:bCs/>
          <w:sz w:val="22"/>
          <w:szCs w:val="22"/>
          <w:lang w:val="ru-RU"/>
        </w:rPr>
        <w:t>2.</w:t>
      </w:r>
      <w:r w:rsidRPr="007B26B4">
        <w:rPr>
          <w:bCs/>
          <w:sz w:val="22"/>
          <w:szCs w:val="22"/>
          <w:lang w:val="mk-MK"/>
        </w:rPr>
        <w:t>Овој заклучок влегува во сила од денот на објавување во ,,Службен гласник на општина Дојран,,.</w:t>
      </w:r>
    </w:p>
    <w:p w14:paraId="39BDDF1A" w14:textId="77777777" w:rsidR="007B26B4" w:rsidRPr="007B26B4" w:rsidRDefault="007B26B4" w:rsidP="007B26B4">
      <w:pPr>
        <w:ind w:firstLine="720"/>
        <w:jc w:val="both"/>
        <w:rPr>
          <w:bCs/>
          <w:sz w:val="22"/>
          <w:szCs w:val="22"/>
          <w:lang w:val="mk-MK"/>
        </w:rPr>
      </w:pPr>
    </w:p>
    <w:p w14:paraId="4424B120" w14:textId="77777777" w:rsidR="007B26B4" w:rsidRPr="007B26B4" w:rsidRDefault="007B26B4" w:rsidP="007B26B4">
      <w:pPr>
        <w:ind w:firstLine="720"/>
        <w:jc w:val="both"/>
        <w:rPr>
          <w:bCs/>
          <w:sz w:val="22"/>
          <w:szCs w:val="22"/>
          <w:lang w:val="mk-MK"/>
        </w:rPr>
      </w:pPr>
    </w:p>
    <w:p w14:paraId="4EABF9CE" w14:textId="77777777" w:rsidR="007B26B4" w:rsidRPr="007B26B4" w:rsidRDefault="007B26B4" w:rsidP="007B26B4">
      <w:pPr>
        <w:ind w:firstLine="720"/>
        <w:jc w:val="both"/>
        <w:rPr>
          <w:bCs/>
          <w:sz w:val="22"/>
          <w:szCs w:val="22"/>
          <w:lang w:val="mk-MK"/>
        </w:rPr>
      </w:pPr>
    </w:p>
    <w:p w14:paraId="369B443B" w14:textId="77777777" w:rsidR="007B26B4" w:rsidRDefault="007B26B4" w:rsidP="007B26B4">
      <w:pPr>
        <w:ind w:firstLine="720"/>
        <w:jc w:val="both"/>
        <w:rPr>
          <w:bCs/>
          <w:sz w:val="22"/>
          <w:szCs w:val="22"/>
          <w:lang w:val="en-US"/>
        </w:rPr>
      </w:pPr>
    </w:p>
    <w:p w14:paraId="40DDC171" w14:textId="77777777" w:rsidR="00122D0B" w:rsidRPr="00122D0B" w:rsidRDefault="00122D0B" w:rsidP="007B26B4">
      <w:pPr>
        <w:ind w:firstLine="720"/>
        <w:jc w:val="both"/>
        <w:rPr>
          <w:bCs/>
          <w:sz w:val="22"/>
          <w:szCs w:val="22"/>
          <w:lang w:val="en-US"/>
        </w:rPr>
      </w:pPr>
    </w:p>
    <w:p w14:paraId="7D955097" w14:textId="77777777" w:rsidR="007B26B4" w:rsidRPr="007B26B4" w:rsidRDefault="007B26B4" w:rsidP="007B26B4">
      <w:pPr>
        <w:ind w:firstLine="720"/>
        <w:jc w:val="both"/>
        <w:rPr>
          <w:bCs/>
          <w:sz w:val="22"/>
          <w:szCs w:val="22"/>
          <w:lang w:val="mk-MK"/>
        </w:rPr>
      </w:pPr>
    </w:p>
    <w:p w14:paraId="6441A3CB" w14:textId="77E77722" w:rsidR="007B26B4" w:rsidRPr="007B26B4" w:rsidRDefault="007B26B4" w:rsidP="007B26B4">
      <w:pPr>
        <w:jc w:val="both"/>
        <w:rPr>
          <w:rFonts w:ascii="MAC C Times" w:hAnsi="MAC C Times"/>
          <w:bCs/>
          <w:sz w:val="22"/>
          <w:szCs w:val="22"/>
          <w:lang w:val="mk-MK"/>
        </w:rPr>
      </w:pPr>
      <w:r w:rsidRPr="007B26B4">
        <w:rPr>
          <w:bCs/>
          <w:sz w:val="22"/>
          <w:szCs w:val="22"/>
          <w:lang w:val="mk-MK"/>
        </w:rPr>
        <w:t xml:space="preserve">Бр. 08 – 128/10     </w:t>
      </w:r>
      <w:r w:rsidRPr="007B26B4">
        <w:rPr>
          <w:bCs/>
          <w:sz w:val="22"/>
          <w:szCs w:val="22"/>
          <w:lang w:val="mk-MK"/>
        </w:rPr>
        <w:tab/>
      </w:r>
      <w:r w:rsidRPr="007B26B4">
        <w:rPr>
          <w:bCs/>
          <w:sz w:val="22"/>
          <w:szCs w:val="22"/>
          <w:lang w:val="mk-MK"/>
        </w:rPr>
        <w:tab/>
      </w:r>
      <w:r w:rsidRPr="007B26B4">
        <w:rPr>
          <w:bCs/>
          <w:sz w:val="22"/>
          <w:szCs w:val="22"/>
          <w:lang w:val="mk-MK"/>
        </w:rPr>
        <w:tab/>
      </w:r>
      <w:r w:rsidRPr="007B26B4">
        <w:rPr>
          <w:bCs/>
          <w:sz w:val="22"/>
          <w:szCs w:val="22"/>
          <w:lang w:val="mk-MK"/>
        </w:rPr>
        <w:tab/>
      </w:r>
      <w:r w:rsidRPr="007B26B4">
        <w:rPr>
          <w:bCs/>
          <w:sz w:val="22"/>
          <w:szCs w:val="22"/>
          <w:lang w:val="mk-MK"/>
        </w:rPr>
        <w:tab/>
      </w:r>
      <w:r w:rsidRPr="007B26B4">
        <w:rPr>
          <w:bCs/>
          <w:sz w:val="22"/>
          <w:szCs w:val="22"/>
          <w:lang w:val="mk-MK"/>
        </w:rPr>
        <w:tab/>
        <w:t xml:space="preserve">      Претседател</w:t>
      </w:r>
    </w:p>
    <w:p w14:paraId="45359529" w14:textId="77777777" w:rsidR="007B26B4" w:rsidRPr="007B26B4" w:rsidRDefault="007B26B4" w:rsidP="007B26B4">
      <w:pPr>
        <w:jc w:val="both"/>
        <w:rPr>
          <w:rFonts w:ascii="MAC C Times" w:hAnsi="MAC C Times"/>
          <w:bCs/>
          <w:sz w:val="22"/>
          <w:szCs w:val="22"/>
          <w:lang w:val="mk-MK"/>
        </w:rPr>
      </w:pPr>
      <w:r w:rsidRPr="007B26B4">
        <w:rPr>
          <w:bCs/>
          <w:sz w:val="22"/>
          <w:szCs w:val="22"/>
          <w:lang w:val="mk-MK"/>
        </w:rPr>
        <w:t>27.01.2025</w:t>
      </w:r>
      <w:r w:rsidRPr="007B26B4">
        <w:rPr>
          <w:rFonts w:ascii="MAC C Times" w:hAnsi="MAC C Times"/>
          <w:bCs/>
          <w:sz w:val="22"/>
          <w:szCs w:val="22"/>
          <w:lang w:val="mk-MK"/>
        </w:rPr>
        <w:t xml:space="preserve">  </w:t>
      </w:r>
      <w:r w:rsidRPr="007B26B4">
        <w:rPr>
          <w:bCs/>
          <w:sz w:val="22"/>
          <w:szCs w:val="22"/>
          <w:lang w:val="mk-MK"/>
        </w:rPr>
        <w:t>година</w:t>
      </w:r>
      <w:r w:rsidRPr="007B26B4">
        <w:rPr>
          <w:rFonts w:ascii="MAC C Times" w:hAnsi="MAC C Times"/>
          <w:bCs/>
          <w:sz w:val="22"/>
          <w:szCs w:val="22"/>
          <w:lang w:val="mk-MK"/>
        </w:rPr>
        <w:t xml:space="preserve">                                           </w:t>
      </w:r>
      <w:r w:rsidRPr="007B26B4">
        <w:rPr>
          <w:rFonts w:asciiTheme="minorHAnsi" w:hAnsiTheme="minorHAnsi"/>
          <w:bCs/>
          <w:sz w:val="22"/>
          <w:szCs w:val="22"/>
          <w:lang w:val="mk-MK"/>
        </w:rPr>
        <w:t xml:space="preserve">                   </w:t>
      </w:r>
      <w:r w:rsidRPr="007B26B4">
        <w:rPr>
          <w:bCs/>
          <w:sz w:val="22"/>
          <w:szCs w:val="22"/>
          <w:lang w:val="mk-MK"/>
        </w:rPr>
        <w:t>на</w:t>
      </w:r>
      <w:r w:rsidRPr="007B26B4">
        <w:rPr>
          <w:rFonts w:ascii="MAC C Times" w:hAnsi="MAC C Times"/>
          <w:bCs/>
          <w:sz w:val="22"/>
          <w:szCs w:val="22"/>
          <w:lang w:val="mk-MK"/>
        </w:rPr>
        <w:t xml:space="preserve"> </w:t>
      </w:r>
      <w:r w:rsidRPr="007B26B4">
        <w:rPr>
          <w:bCs/>
          <w:sz w:val="22"/>
          <w:szCs w:val="22"/>
          <w:lang w:val="mk-MK"/>
        </w:rPr>
        <w:t>Советот</w:t>
      </w:r>
      <w:r w:rsidRPr="007B26B4">
        <w:rPr>
          <w:rFonts w:ascii="MAC C Times" w:hAnsi="MAC C Times"/>
          <w:bCs/>
          <w:sz w:val="22"/>
          <w:szCs w:val="22"/>
          <w:lang w:val="mk-MK"/>
        </w:rPr>
        <w:t xml:space="preserve"> </w:t>
      </w:r>
      <w:r w:rsidRPr="007B26B4">
        <w:rPr>
          <w:bCs/>
          <w:sz w:val="22"/>
          <w:szCs w:val="22"/>
          <w:lang w:val="mk-MK"/>
        </w:rPr>
        <w:t>на</w:t>
      </w:r>
      <w:r w:rsidRPr="007B26B4">
        <w:rPr>
          <w:rFonts w:ascii="MAC C Times" w:hAnsi="MAC C Times"/>
          <w:bCs/>
          <w:sz w:val="22"/>
          <w:szCs w:val="22"/>
          <w:lang w:val="mk-MK"/>
        </w:rPr>
        <w:t xml:space="preserve"> </w:t>
      </w:r>
      <w:r w:rsidRPr="007B26B4">
        <w:rPr>
          <w:bCs/>
          <w:sz w:val="22"/>
          <w:szCs w:val="22"/>
          <w:lang w:val="mk-MK"/>
        </w:rPr>
        <w:t>општина</w:t>
      </w:r>
      <w:r w:rsidRPr="007B26B4">
        <w:rPr>
          <w:rFonts w:ascii="MAC C Times" w:hAnsi="MAC C Times"/>
          <w:bCs/>
          <w:sz w:val="22"/>
          <w:szCs w:val="22"/>
          <w:lang w:val="mk-MK"/>
        </w:rPr>
        <w:t xml:space="preserve"> </w:t>
      </w:r>
      <w:r w:rsidRPr="007B26B4">
        <w:rPr>
          <w:bCs/>
          <w:sz w:val="22"/>
          <w:szCs w:val="22"/>
          <w:lang w:val="mk-MK"/>
        </w:rPr>
        <w:t>Дојран</w:t>
      </w:r>
      <w:r w:rsidRPr="007B26B4">
        <w:rPr>
          <w:rFonts w:ascii="MAC C Times" w:hAnsi="MAC C Times"/>
          <w:bCs/>
          <w:sz w:val="22"/>
          <w:szCs w:val="22"/>
          <w:lang w:val="mk-MK"/>
        </w:rPr>
        <w:t xml:space="preserve">    </w:t>
      </w:r>
    </w:p>
    <w:p w14:paraId="33A82DBF" w14:textId="041F9EE5" w:rsidR="007B26B4" w:rsidRPr="007B26B4" w:rsidRDefault="007B26B4" w:rsidP="007B26B4">
      <w:pPr>
        <w:jc w:val="both"/>
        <w:rPr>
          <w:rFonts w:ascii="Calibri" w:hAnsi="Calibri" w:cs="Calibri"/>
          <w:bCs/>
          <w:sz w:val="22"/>
          <w:szCs w:val="22"/>
          <w:lang w:val="mk-MK"/>
        </w:rPr>
      </w:pPr>
      <w:r w:rsidRPr="007B26B4">
        <w:rPr>
          <w:bCs/>
          <w:sz w:val="22"/>
          <w:szCs w:val="22"/>
          <w:lang w:val="mk-MK"/>
        </w:rPr>
        <w:t>Стар</w:t>
      </w:r>
      <w:r w:rsidRPr="007B26B4">
        <w:rPr>
          <w:rFonts w:ascii="MAC C Times" w:hAnsi="MAC C Times"/>
          <w:bCs/>
          <w:sz w:val="22"/>
          <w:szCs w:val="22"/>
          <w:lang w:val="mk-MK"/>
        </w:rPr>
        <w:t xml:space="preserve"> </w:t>
      </w:r>
      <w:r w:rsidRPr="007B26B4">
        <w:rPr>
          <w:bCs/>
          <w:sz w:val="22"/>
          <w:szCs w:val="22"/>
          <w:lang w:val="mk-MK"/>
        </w:rPr>
        <w:t>Дојран</w:t>
      </w:r>
      <w:r w:rsidRPr="007B26B4">
        <w:rPr>
          <w:rFonts w:ascii="MAC C Times" w:hAnsi="MAC C Times"/>
          <w:bCs/>
          <w:sz w:val="22"/>
          <w:szCs w:val="22"/>
          <w:lang w:val="mk-MK"/>
        </w:rPr>
        <w:t xml:space="preserve">                                                                                            </w:t>
      </w:r>
      <w:r w:rsidRPr="007B26B4">
        <w:rPr>
          <w:bCs/>
          <w:sz w:val="22"/>
          <w:szCs w:val="22"/>
          <w:lang w:val="mk-MK"/>
        </w:rPr>
        <w:t>Ратко Ајцев</w:t>
      </w:r>
      <w:r w:rsidRPr="007B26B4">
        <w:rPr>
          <w:rFonts w:ascii="MAC C Times" w:hAnsi="MAC C Times"/>
          <w:bCs/>
          <w:sz w:val="22"/>
          <w:szCs w:val="22"/>
          <w:lang w:val="mk-MK"/>
        </w:rPr>
        <w:t xml:space="preserve"> </w:t>
      </w:r>
      <w:r>
        <w:rPr>
          <w:rFonts w:ascii="Calibri" w:hAnsi="Calibri" w:cs="Calibri"/>
          <w:bCs/>
          <w:sz w:val="22"/>
          <w:szCs w:val="22"/>
          <w:lang w:val="mk-MK"/>
        </w:rPr>
        <w:t>с.р.</w:t>
      </w:r>
    </w:p>
    <w:p w14:paraId="55EFC8C9" w14:textId="77777777" w:rsidR="007B26B4" w:rsidRPr="007B26B4" w:rsidRDefault="007B26B4" w:rsidP="007B26B4">
      <w:pPr>
        <w:spacing w:after="105" w:line="259" w:lineRule="auto"/>
        <w:jc w:val="both"/>
        <w:rPr>
          <w:rFonts w:ascii="StobiSerif Regular" w:hAnsi="StobiSerif Regular"/>
          <w:bCs/>
          <w:sz w:val="22"/>
          <w:szCs w:val="22"/>
          <w:lang w:val="mk-MK"/>
        </w:rPr>
      </w:pPr>
    </w:p>
    <w:p w14:paraId="6AF69D09" w14:textId="77777777" w:rsidR="007B26B4" w:rsidRPr="009520D4" w:rsidRDefault="007B26B4" w:rsidP="007B26B4">
      <w:pPr>
        <w:ind w:firstLine="720"/>
        <w:jc w:val="both"/>
        <w:rPr>
          <w:bCs/>
          <w:sz w:val="22"/>
          <w:szCs w:val="22"/>
          <w:lang w:val="mk-MK"/>
        </w:rPr>
      </w:pPr>
    </w:p>
    <w:p w14:paraId="11F35031" w14:textId="77777777" w:rsidR="007B26B4" w:rsidRPr="009520D4" w:rsidRDefault="007B26B4" w:rsidP="007B26B4">
      <w:pPr>
        <w:ind w:firstLine="720"/>
        <w:jc w:val="both"/>
        <w:rPr>
          <w:bCs/>
          <w:sz w:val="22"/>
          <w:szCs w:val="22"/>
          <w:lang w:val="mk-MK"/>
        </w:rPr>
      </w:pPr>
    </w:p>
    <w:bookmarkEnd w:id="0"/>
    <w:p w14:paraId="3E582D42" w14:textId="77777777" w:rsidR="007B26B4" w:rsidRPr="009520D4" w:rsidRDefault="007B26B4" w:rsidP="007B26B4">
      <w:pPr>
        <w:ind w:firstLine="720"/>
        <w:jc w:val="both"/>
        <w:rPr>
          <w:bCs/>
          <w:sz w:val="22"/>
          <w:szCs w:val="22"/>
          <w:lang w:val="mk-MK"/>
        </w:rPr>
      </w:pPr>
    </w:p>
    <w:p w14:paraId="57CD256D" w14:textId="77777777" w:rsidR="007B26B4" w:rsidRDefault="007B26B4" w:rsidP="007B26B4">
      <w:pPr>
        <w:ind w:firstLine="720"/>
        <w:jc w:val="both"/>
        <w:rPr>
          <w:bCs/>
          <w:sz w:val="22"/>
          <w:szCs w:val="22"/>
          <w:lang w:val="mk-MK"/>
        </w:rPr>
      </w:pPr>
    </w:p>
    <w:p w14:paraId="6B859CB7" w14:textId="77777777" w:rsidR="007B26B4" w:rsidRDefault="007B26B4" w:rsidP="007B26B4">
      <w:pPr>
        <w:ind w:firstLine="720"/>
        <w:jc w:val="both"/>
        <w:rPr>
          <w:bCs/>
          <w:sz w:val="22"/>
          <w:szCs w:val="22"/>
          <w:lang w:val="mk-MK"/>
        </w:rPr>
      </w:pPr>
    </w:p>
    <w:p w14:paraId="697F4AF2" w14:textId="77777777" w:rsidR="007B26B4" w:rsidRDefault="007B26B4" w:rsidP="007B26B4">
      <w:pPr>
        <w:ind w:firstLine="720"/>
        <w:jc w:val="both"/>
        <w:rPr>
          <w:bCs/>
          <w:sz w:val="22"/>
          <w:szCs w:val="22"/>
          <w:lang w:val="mk-MK"/>
        </w:rPr>
      </w:pPr>
    </w:p>
    <w:p w14:paraId="507420A4" w14:textId="77777777" w:rsidR="007B26B4" w:rsidRDefault="007B26B4" w:rsidP="007B26B4">
      <w:pPr>
        <w:ind w:firstLine="720"/>
        <w:jc w:val="both"/>
        <w:rPr>
          <w:bCs/>
          <w:sz w:val="22"/>
          <w:szCs w:val="22"/>
          <w:lang w:val="mk-MK"/>
        </w:rPr>
      </w:pPr>
    </w:p>
    <w:p w14:paraId="4B0166F1" w14:textId="77777777" w:rsidR="007B26B4" w:rsidRDefault="007B26B4" w:rsidP="007B26B4">
      <w:pPr>
        <w:ind w:firstLine="720"/>
        <w:jc w:val="both"/>
        <w:rPr>
          <w:bCs/>
          <w:sz w:val="22"/>
          <w:szCs w:val="22"/>
          <w:lang w:val="mk-MK"/>
        </w:rPr>
      </w:pPr>
    </w:p>
    <w:p w14:paraId="478C1846" w14:textId="77777777" w:rsidR="007B26B4" w:rsidRDefault="007B26B4" w:rsidP="007B26B4">
      <w:pPr>
        <w:ind w:firstLine="720"/>
        <w:jc w:val="both"/>
        <w:rPr>
          <w:bCs/>
          <w:sz w:val="22"/>
          <w:szCs w:val="22"/>
          <w:lang w:val="mk-MK"/>
        </w:rPr>
      </w:pPr>
    </w:p>
    <w:p w14:paraId="6E82C118" w14:textId="77777777" w:rsidR="007B26B4" w:rsidRDefault="007B26B4" w:rsidP="007B26B4">
      <w:pPr>
        <w:ind w:firstLine="720"/>
        <w:jc w:val="both"/>
        <w:rPr>
          <w:bCs/>
          <w:sz w:val="22"/>
          <w:szCs w:val="22"/>
          <w:lang w:val="mk-MK"/>
        </w:rPr>
      </w:pPr>
    </w:p>
    <w:p w14:paraId="321EF9CB" w14:textId="77777777" w:rsidR="007B26B4" w:rsidRDefault="007B26B4" w:rsidP="007B26B4">
      <w:pPr>
        <w:ind w:firstLine="720"/>
        <w:jc w:val="both"/>
        <w:rPr>
          <w:bCs/>
          <w:sz w:val="22"/>
          <w:szCs w:val="22"/>
          <w:lang w:val="mk-MK"/>
        </w:rPr>
      </w:pPr>
    </w:p>
    <w:p w14:paraId="64B30480" w14:textId="77777777" w:rsidR="007B26B4" w:rsidRDefault="007B26B4" w:rsidP="007B26B4">
      <w:pPr>
        <w:ind w:firstLine="720"/>
        <w:jc w:val="both"/>
        <w:rPr>
          <w:bCs/>
          <w:sz w:val="22"/>
          <w:szCs w:val="22"/>
          <w:lang w:val="mk-MK"/>
        </w:rPr>
      </w:pPr>
    </w:p>
    <w:p w14:paraId="6EE1B697" w14:textId="77777777" w:rsidR="007B26B4" w:rsidRDefault="007B26B4" w:rsidP="007B26B4">
      <w:pPr>
        <w:ind w:firstLine="720"/>
        <w:jc w:val="both"/>
        <w:rPr>
          <w:bCs/>
          <w:sz w:val="22"/>
          <w:szCs w:val="22"/>
          <w:lang w:val="mk-MK"/>
        </w:rPr>
      </w:pPr>
    </w:p>
    <w:p w14:paraId="3E3D0B9B" w14:textId="77777777" w:rsidR="007B26B4" w:rsidRPr="00DC7F96" w:rsidRDefault="007B26B4" w:rsidP="007B26B4">
      <w:pPr>
        <w:ind w:firstLine="720"/>
        <w:jc w:val="both"/>
        <w:rPr>
          <w:bCs/>
          <w:sz w:val="22"/>
          <w:szCs w:val="22"/>
          <w:lang w:val="mk-MK"/>
        </w:rPr>
      </w:pPr>
    </w:p>
    <w:p w14:paraId="77158042" w14:textId="084A73C3" w:rsidR="007B26B4" w:rsidRPr="00A30E65" w:rsidRDefault="007B26B4" w:rsidP="007B26B4">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w:t>
      </w:r>
      <w:r w:rsidR="00A30E65" w:rsidRPr="00A30E65">
        <w:rPr>
          <w:sz w:val="22"/>
          <w:szCs w:val="22"/>
          <w:lang w:val="mk-MK"/>
        </w:rPr>
        <w:t>27</w:t>
      </w:r>
    </w:p>
    <w:p w14:paraId="01A2B653" w14:textId="77777777" w:rsidR="007B26B4" w:rsidRPr="00C613EB" w:rsidRDefault="007B26B4" w:rsidP="00173463">
      <w:pPr>
        <w:ind w:firstLine="567"/>
        <w:jc w:val="both"/>
        <w:rPr>
          <w:rFonts w:eastAsia="Calibri"/>
          <w:sz w:val="22"/>
          <w:szCs w:val="22"/>
          <w:lang w:val="mk-MK"/>
        </w:rPr>
      </w:pPr>
    </w:p>
    <w:p w14:paraId="70B7BF41" w14:textId="4F44133C"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Врз основа на член 50 став 1 точка 3 од Законот за локалната самоуправа ("Службен весник на Р.М."), бр.5/02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54311F2B" w14:textId="77777777" w:rsidR="00173463" w:rsidRPr="00C613EB" w:rsidRDefault="00173463" w:rsidP="00173463">
      <w:pPr>
        <w:ind w:firstLine="567"/>
        <w:jc w:val="both"/>
        <w:rPr>
          <w:rFonts w:eastAsia="Calibri"/>
          <w:sz w:val="22"/>
          <w:szCs w:val="22"/>
          <w:lang w:val="mk-MK"/>
        </w:rPr>
      </w:pPr>
    </w:p>
    <w:p w14:paraId="7B858684" w14:textId="77777777" w:rsidR="00173463" w:rsidRPr="00C613EB" w:rsidRDefault="00173463" w:rsidP="00173463">
      <w:pPr>
        <w:ind w:firstLine="567"/>
        <w:jc w:val="both"/>
        <w:rPr>
          <w:rFonts w:eastAsia="Calibri"/>
          <w:sz w:val="22"/>
          <w:szCs w:val="22"/>
          <w:lang w:val="mk-MK"/>
        </w:rPr>
      </w:pPr>
    </w:p>
    <w:p w14:paraId="4C86643F" w14:textId="77777777" w:rsidR="00173463" w:rsidRPr="00C613EB" w:rsidRDefault="00173463" w:rsidP="00173463">
      <w:pPr>
        <w:ind w:firstLine="567"/>
        <w:jc w:val="both"/>
        <w:rPr>
          <w:rFonts w:eastAsia="Calibri"/>
          <w:sz w:val="22"/>
          <w:szCs w:val="22"/>
          <w:lang w:val="mk-MK"/>
        </w:rPr>
      </w:pPr>
    </w:p>
    <w:p w14:paraId="5AC0AD1C" w14:textId="77777777" w:rsidR="00173463" w:rsidRPr="00C613EB" w:rsidRDefault="00173463" w:rsidP="00173463">
      <w:pPr>
        <w:ind w:firstLine="567"/>
        <w:jc w:val="both"/>
        <w:rPr>
          <w:rFonts w:eastAsia="Calibri"/>
          <w:sz w:val="22"/>
          <w:szCs w:val="22"/>
          <w:lang w:val="mk-MK"/>
        </w:rPr>
      </w:pPr>
    </w:p>
    <w:p w14:paraId="2CBDFE6A" w14:textId="77777777" w:rsidR="00173463" w:rsidRPr="00C613EB" w:rsidRDefault="00173463" w:rsidP="00173463">
      <w:pPr>
        <w:ind w:firstLine="567"/>
        <w:jc w:val="both"/>
        <w:rPr>
          <w:rFonts w:eastAsia="Calibri"/>
          <w:sz w:val="22"/>
          <w:szCs w:val="22"/>
          <w:lang w:val="mk-MK"/>
        </w:rPr>
      </w:pPr>
    </w:p>
    <w:p w14:paraId="0FD5E9EC" w14:textId="77777777" w:rsidR="00173463" w:rsidRPr="00C613EB" w:rsidRDefault="00173463" w:rsidP="00173463">
      <w:pPr>
        <w:ind w:firstLine="567"/>
        <w:jc w:val="both"/>
        <w:rPr>
          <w:rFonts w:eastAsia="Calibri"/>
          <w:sz w:val="22"/>
          <w:szCs w:val="22"/>
          <w:lang w:val="mk-MK"/>
        </w:rPr>
      </w:pPr>
    </w:p>
    <w:p w14:paraId="1C7BCC2B" w14:textId="77777777" w:rsidR="00173463" w:rsidRPr="00C613EB" w:rsidRDefault="00173463" w:rsidP="003B4355">
      <w:pPr>
        <w:ind w:firstLine="567"/>
        <w:jc w:val="center"/>
        <w:rPr>
          <w:rFonts w:eastAsia="Calibri"/>
          <w:sz w:val="22"/>
          <w:szCs w:val="22"/>
          <w:lang w:val="mk-MK"/>
        </w:rPr>
      </w:pPr>
      <w:r w:rsidRPr="00C613EB">
        <w:rPr>
          <w:rFonts w:eastAsia="Calibri"/>
          <w:sz w:val="22"/>
          <w:szCs w:val="22"/>
          <w:lang w:val="mk-MK"/>
        </w:rPr>
        <w:t>Р  Е  Ш  Е  Н И  Е</w:t>
      </w:r>
    </w:p>
    <w:p w14:paraId="54544165" w14:textId="77777777" w:rsidR="00173463" w:rsidRPr="00C613EB" w:rsidRDefault="00173463" w:rsidP="003B4355">
      <w:pPr>
        <w:ind w:firstLine="567"/>
        <w:jc w:val="center"/>
        <w:rPr>
          <w:rFonts w:eastAsia="Calibri"/>
          <w:sz w:val="22"/>
          <w:szCs w:val="22"/>
          <w:lang w:val="mk-MK"/>
        </w:rPr>
      </w:pPr>
      <w:r w:rsidRPr="00C613EB">
        <w:rPr>
          <w:rFonts w:eastAsia="Calibri"/>
          <w:sz w:val="22"/>
          <w:szCs w:val="22"/>
          <w:lang w:val="mk-MK"/>
        </w:rPr>
        <w:t>За објавување  на Програмата за изработка на Урбанистички планови во општина Дојран за 2025 година</w:t>
      </w:r>
    </w:p>
    <w:p w14:paraId="3F5DAD3D" w14:textId="77777777" w:rsidR="00173463" w:rsidRPr="00C613EB" w:rsidRDefault="00173463" w:rsidP="003B4355">
      <w:pPr>
        <w:ind w:firstLine="567"/>
        <w:jc w:val="center"/>
        <w:rPr>
          <w:rFonts w:eastAsia="Calibri"/>
          <w:sz w:val="22"/>
          <w:szCs w:val="22"/>
          <w:lang w:val="mk-MK"/>
        </w:rPr>
      </w:pPr>
    </w:p>
    <w:p w14:paraId="07CBC612" w14:textId="77777777" w:rsidR="00173463" w:rsidRPr="00C613EB" w:rsidRDefault="00173463" w:rsidP="00173463">
      <w:pPr>
        <w:ind w:firstLine="567"/>
        <w:jc w:val="both"/>
        <w:rPr>
          <w:rFonts w:eastAsia="Calibri"/>
          <w:sz w:val="22"/>
          <w:szCs w:val="22"/>
          <w:lang w:val="mk-MK"/>
        </w:rPr>
      </w:pPr>
    </w:p>
    <w:p w14:paraId="2F7A49E7" w14:textId="77777777" w:rsidR="00173463" w:rsidRPr="00C613EB" w:rsidRDefault="00173463" w:rsidP="00173463">
      <w:pPr>
        <w:ind w:firstLine="567"/>
        <w:jc w:val="both"/>
        <w:rPr>
          <w:rFonts w:eastAsia="Calibri"/>
          <w:sz w:val="22"/>
          <w:szCs w:val="22"/>
          <w:lang w:val="mk-MK"/>
        </w:rPr>
      </w:pPr>
    </w:p>
    <w:p w14:paraId="0171E097" w14:textId="77777777" w:rsidR="00173463" w:rsidRPr="00C613EB" w:rsidRDefault="00173463" w:rsidP="00173463">
      <w:pPr>
        <w:ind w:firstLine="567"/>
        <w:jc w:val="both"/>
        <w:rPr>
          <w:rFonts w:eastAsia="Calibri"/>
          <w:sz w:val="22"/>
          <w:szCs w:val="22"/>
          <w:lang w:val="mk-MK"/>
        </w:rPr>
      </w:pPr>
    </w:p>
    <w:p w14:paraId="08C1A0C7" w14:textId="77777777" w:rsidR="00173463" w:rsidRPr="00C613EB" w:rsidRDefault="00173463" w:rsidP="00122D0B">
      <w:pPr>
        <w:ind w:firstLine="720"/>
        <w:jc w:val="both"/>
        <w:rPr>
          <w:rFonts w:eastAsia="Calibri"/>
          <w:sz w:val="22"/>
          <w:szCs w:val="22"/>
          <w:lang w:val="mk-MK"/>
        </w:rPr>
      </w:pPr>
      <w:r w:rsidRPr="00C613EB">
        <w:rPr>
          <w:rFonts w:eastAsia="Calibri"/>
          <w:sz w:val="22"/>
          <w:szCs w:val="22"/>
          <w:lang w:val="mk-MK"/>
        </w:rPr>
        <w:t>1.Програмата за изработка на Урбанистички планови во општина Дојран за 2025 година,  донесена на седницата  на Советот на општина Дојран, одржана на ден 27.01.2025 година,  да се објави во "Службен гласник на општина Дојран".</w:t>
      </w:r>
    </w:p>
    <w:p w14:paraId="0741B44F" w14:textId="77777777" w:rsidR="00173463" w:rsidRPr="00C613EB" w:rsidRDefault="00173463" w:rsidP="00173463">
      <w:pPr>
        <w:ind w:firstLine="567"/>
        <w:jc w:val="both"/>
        <w:rPr>
          <w:rFonts w:eastAsia="Calibri"/>
          <w:sz w:val="22"/>
          <w:szCs w:val="22"/>
          <w:lang w:val="mk-MK"/>
        </w:rPr>
      </w:pPr>
    </w:p>
    <w:p w14:paraId="7EAEFAA6" w14:textId="77777777" w:rsidR="00173463" w:rsidRPr="00C613EB" w:rsidRDefault="00173463" w:rsidP="00173463">
      <w:pPr>
        <w:ind w:firstLine="567"/>
        <w:jc w:val="both"/>
        <w:rPr>
          <w:rFonts w:eastAsia="Calibri"/>
          <w:sz w:val="22"/>
          <w:szCs w:val="22"/>
          <w:lang w:val="mk-MK"/>
        </w:rPr>
      </w:pPr>
    </w:p>
    <w:p w14:paraId="19D2A07D" w14:textId="77777777" w:rsidR="00173463" w:rsidRPr="00C613EB" w:rsidRDefault="00173463" w:rsidP="00173463">
      <w:pPr>
        <w:ind w:firstLine="567"/>
        <w:jc w:val="both"/>
        <w:rPr>
          <w:rFonts w:eastAsia="Calibri"/>
          <w:sz w:val="22"/>
          <w:szCs w:val="22"/>
          <w:lang w:val="mk-MK"/>
        </w:rPr>
      </w:pPr>
    </w:p>
    <w:p w14:paraId="4063A61D" w14:textId="77777777" w:rsidR="00173463" w:rsidRPr="00C613EB" w:rsidRDefault="00173463" w:rsidP="00173463">
      <w:pPr>
        <w:ind w:firstLine="567"/>
        <w:jc w:val="both"/>
        <w:rPr>
          <w:rFonts w:eastAsia="Calibri"/>
          <w:sz w:val="22"/>
          <w:szCs w:val="22"/>
          <w:lang w:val="mk-MK"/>
        </w:rPr>
      </w:pPr>
    </w:p>
    <w:p w14:paraId="49E8840C" w14:textId="77777777" w:rsidR="00173463" w:rsidRPr="00C613EB" w:rsidRDefault="00173463" w:rsidP="00173463">
      <w:pPr>
        <w:ind w:firstLine="567"/>
        <w:jc w:val="both"/>
        <w:rPr>
          <w:rFonts w:eastAsia="Calibri"/>
          <w:sz w:val="22"/>
          <w:szCs w:val="22"/>
          <w:lang w:val="mk-MK"/>
        </w:rPr>
      </w:pPr>
    </w:p>
    <w:p w14:paraId="781E8E35" w14:textId="77777777" w:rsidR="00173463" w:rsidRPr="00C613EB" w:rsidRDefault="00173463" w:rsidP="00173463">
      <w:pPr>
        <w:ind w:firstLine="567"/>
        <w:jc w:val="both"/>
        <w:rPr>
          <w:rFonts w:eastAsia="Calibri"/>
          <w:sz w:val="22"/>
          <w:szCs w:val="22"/>
          <w:lang w:val="mk-MK"/>
        </w:rPr>
      </w:pPr>
    </w:p>
    <w:p w14:paraId="47427CE4" w14:textId="3F7B7E97"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 xml:space="preserve">     2.Ова Решение влегува во сила со денот на донесувањето.</w:t>
      </w:r>
    </w:p>
    <w:p w14:paraId="5CBE178F" w14:textId="77777777" w:rsidR="00173463" w:rsidRPr="00C613EB" w:rsidRDefault="00173463" w:rsidP="00173463">
      <w:pPr>
        <w:ind w:firstLine="567"/>
        <w:jc w:val="both"/>
        <w:rPr>
          <w:rFonts w:eastAsia="Calibri"/>
          <w:sz w:val="22"/>
          <w:szCs w:val="22"/>
          <w:lang w:val="mk-MK"/>
        </w:rPr>
      </w:pPr>
    </w:p>
    <w:p w14:paraId="039AB5E6" w14:textId="77777777" w:rsidR="00173463" w:rsidRPr="00C613EB" w:rsidRDefault="00173463" w:rsidP="00173463">
      <w:pPr>
        <w:ind w:firstLine="567"/>
        <w:jc w:val="both"/>
        <w:rPr>
          <w:rFonts w:eastAsia="Calibri"/>
          <w:sz w:val="22"/>
          <w:szCs w:val="22"/>
          <w:lang w:val="mk-MK"/>
        </w:rPr>
      </w:pPr>
    </w:p>
    <w:p w14:paraId="6140F013" w14:textId="77777777" w:rsidR="00173463" w:rsidRPr="00C613EB" w:rsidRDefault="00173463" w:rsidP="00173463">
      <w:pPr>
        <w:ind w:firstLine="567"/>
        <w:jc w:val="both"/>
        <w:rPr>
          <w:rFonts w:eastAsia="Calibri"/>
          <w:sz w:val="22"/>
          <w:szCs w:val="22"/>
          <w:lang w:val="mk-MK"/>
        </w:rPr>
      </w:pPr>
    </w:p>
    <w:p w14:paraId="1346F999" w14:textId="77777777" w:rsidR="00173463" w:rsidRPr="00C613EB" w:rsidRDefault="00173463" w:rsidP="00173463">
      <w:pPr>
        <w:ind w:firstLine="567"/>
        <w:jc w:val="both"/>
        <w:rPr>
          <w:rFonts w:eastAsia="Calibri"/>
          <w:sz w:val="22"/>
          <w:szCs w:val="22"/>
          <w:lang w:val="mk-MK"/>
        </w:rPr>
      </w:pPr>
    </w:p>
    <w:p w14:paraId="0EDC0BFC" w14:textId="02E7705D" w:rsidR="003B4355" w:rsidRPr="00C613EB" w:rsidRDefault="003B4355" w:rsidP="003B4355">
      <w:pPr>
        <w:ind w:left="284" w:firstLine="425"/>
        <w:jc w:val="both"/>
        <w:rPr>
          <w:rFonts w:eastAsia="Calibri"/>
          <w:sz w:val="22"/>
          <w:szCs w:val="22"/>
          <w:lang w:val="mk-MK"/>
        </w:rPr>
      </w:pPr>
      <w:r w:rsidRPr="00C613EB">
        <w:rPr>
          <w:rFonts w:eastAsia="Calibri"/>
          <w:sz w:val="22"/>
          <w:szCs w:val="22"/>
          <w:lang w:val="mk-MK"/>
        </w:rPr>
        <w:t xml:space="preserve">   </w:t>
      </w:r>
      <w:r w:rsidRPr="00C613EB">
        <w:rPr>
          <w:rFonts w:eastAsia="Calibri"/>
          <w:sz w:val="22"/>
          <w:szCs w:val="22"/>
          <w:lang w:val="ru-RU"/>
        </w:rPr>
        <w:t>Бр.09</w:t>
      </w:r>
      <w:r w:rsidRPr="00C613EB">
        <w:rPr>
          <w:rFonts w:eastAsia="Calibri"/>
          <w:sz w:val="22"/>
          <w:szCs w:val="22"/>
          <w:lang w:val="mk-MK"/>
        </w:rPr>
        <w:t xml:space="preserve"> </w:t>
      </w:r>
      <w:r w:rsidRPr="00C613EB">
        <w:rPr>
          <w:rFonts w:eastAsia="Calibri"/>
          <w:sz w:val="22"/>
          <w:szCs w:val="22"/>
          <w:lang w:val="ru-RU"/>
        </w:rPr>
        <w:t>– 1</w:t>
      </w:r>
      <w:r w:rsidRPr="00C613EB">
        <w:rPr>
          <w:rFonts w:eastAsia="Calibri"/>
          <w:sz w:val="22"/>
          <w:szCs w:val="22"/>
          <w:lang w:val="mk-MK"/>
        </w:rPr>
        <w:t>9</w:t>
      </w:r>
      <w:r w:rsidRPr="00C613EB">
        <w:rPr>
          <w:rFonts w:eastAsia="Calibri"/>
          <w:sz w:val="22"/>
          <w:szCs w:val="22"/>
          <w:lang w:val="ru-RU"/>
        </w:rPr>
        <w:t>8/</w:t>
      </w:r>
      <w:r w:rsidRPr="00C613EB">
        <w:rPr>
          <w:rFonts w:eastAsia="Calibri"/>
          <w:sz w:val="22"/>
          <w:szCs w:val="22"/>
          <w:lang w:val="mk-MK"/>
        </w:rPr>
        <w:t xml:space="preserve">9  </w:t>
      </w:r>
    </w:p>
    <w:p w14:paraId="2AC4768C" w14:textId="77777777" w:rsidR="003B4355" w:rsidRPr="00C613EB" w:rsidRDefault="003B4355" w:rsidP="003B4355">
      <w:pPr>
        <w:ind w:left="284" w:firstLine="425"/>
        <w:jc w:val="both"/>
        <w:rPr>
          <w:rFonts w:eastAsia="Calibri"/>
          <w:sz w:val="22"/>
          <w:szCs w:val="22"/>
          <w:lang w:val="ru-RU"/>
        </w:rPr>
      </w:pPr>
      <w:r w:rsidRPr="00C613EB">
        <w:rPr>
          <w:sz w:val="22"/>
          <w:szCs w:val="22"/>
          <w:lang w:val="ru-RU"/>
        </w:rPr>
        <w:t xml:space="preserve">   </w:t>
      </w:r>
      <w:r w:rsidRPr="00C613EB">
        <w:rPr>
          <w:sz w:val="22"/>
          <w:szCs w:val="22"/>
          <w:lang w:val="mk-MK"/>
        </w:rPr>
        <w:t>31</w:t>
      </w:r>
      <w:r w:rsidRPr="00C613EB">
        <w:rPr>
          <w:sz w:val="22"/>
          <w:szCs w:val="22"/>
          <w:lang w:val="ru-RU"/>
        </w:rPr>
        <w:t>.0</w:t>
      </w:r>
      <w:r w:rsidRPr="00C613EB">
        <w:rPr>
          <w:sz w:val="22"/>
          <w:szCs w:val="22"/>
          <w:lang w:val="mk-MK"/>
        </w:rPr>
        <w:t>1</w:t>
      </w:r>
      <w:r w:rsidRPr="00C613EB">
        <w:rPr>
          <w:sz w:val="22"/>
          <w:szCs w:val="22"/>
          <w:lang w:val="ru-RU"/>
        </w:rPr>
        <w:t>.202</w:t>
      </w:r>
      <w:r w:rsidRPr="00C613EB">
        <w:rPr>
          <w:sz w:val="22"/>
          <w:szCs w:val="22"/>
          <w:lang w:val="mk-MK"/>
        </w:rPr>
        <w:t>5</w:t>
      </w:r>
      <w:r w:rsidRPr="00C613EB">
        <w:rPr>
          <w:sz w:val="22"/>
          <w:szCs w:val="22"/>
          <w:lang w:val="ru-RU"/>
        </w:rPr>
        <w:t xml:space="preserve"> </w:t>
      </w:r>
      <w:r w:rsidRPr="00C613EB">
        <w:rPr>
          <w:rFonts w:eastAsia="Calibri"/>
          <w:sz w:val="22"/>
          <w:szCs w:val="22"/>
          <w:lang w:val="ru-RU"/>
        </w:rPr>
        <w:t>година</w:t>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w:t>
      </w:r>
    </w:p>
    <w:p w14:paraId="4E04B4F2" w14:textId="77777777" w:rsidR="003B4355" w:rsidRPr="00C613EB" w:rsidRDefault="003B4355" w:rsidP="003B4355">
      <w:pPr>
        <w:ind w:firstLine="567"/>
        <w:jc w:val="both"/>
        <w:rPr>
          <w:rFonts w:eastAsia="Calibri"/>
          <w:sz w:val="22"/>
          <w:szCs w:val="22"/>
          <w:lang w:val="ru-RU"/>
        </w:rPr>
      </w:pPr>
      <w:r w:rsidRPr="00C613EB">
        <w:rPr>
          <w:rFonts w:eastAsia="Calibri"/>
          <w:sz w:val="22"/>
          <w:szCs w:val="22"/>
          <w:lang w:val="ru-RU"/>
        </w:rPr>
        <w:t xml:space="preserve">      Стар Дојран</w:t>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Градоначалник</w:t>
      </w:r>
    </w:p>
    <w:p w14:paraId="259E8AD2" w14:textId="77777777" w:rsidR="003B4355" w:rsidRPr="00C613EB" w:rsidRDefault="003B4355" w:rsidP="003B4355">
      <w:pPr>
        <w:ind w:firstLine="567"/>
        <w:jc w:val="both"/>
        <w:rPr>
          <w:rFonts w:eastAsia="Calibri"/>
          <w:sz w:val="22"/>
          <w:szCs w:val="22"/>
          <w:lang w:val="ru-RU"/>
        </w:rPr>
      </w:pP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на општина Дојран</w:t>
      </w:r>
    </w:p>
    <w:p w14:paraId="4E406B23" w14:textId="77777777" w:rsidR="003B4355" w:rsidRPr="00C613EB" w:rsidRDefault="003B4355" w:rsidP="003B4355">
      <w:pPr>
        <w:ind w:firstLine="567"/>
        <w:rPr>
          <w:sz w:val="22"/>
          <w:szCs w:val="22"/>
          <w:lang w:val="mk-MK"/>
        </w:rPr>
      </w:pP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w:t>
      </w:r>
      <w:r w:rsidRPr="00C613EB">
        <w:rPr>
          <w:rFonts w:eastAsia="Calibri"/>
          <w:sz w:val="22"/>
          <w:szCs w:val="22"/>
          <w:lang w:val="ru-RU"/>
        </w:rPr>
        <w:tab/>
      </w:r>
      <w:r w:rsidRPr="00C613EB">
        <w:rPr>
          <w:rFonts w:eastAsia="Calibri"/>
          <w:sz w:val="22"/>
          <w:szCs w:val="22"/>
          <w:lang w:val="ru-RU"/>
        </w:rPr>
        <w:tab/>
      </w:r>
      <w:r w:rsidRPr="00C613EB">
        <w:rPr>
          <w:rFonts w:eastAsia="Calibri"/>
          <w:sz w:val="22"/>
          <w:szCs w:val="22"/>
          <w:lang w:val="ru-RU"/>
        </w:rPr>
        <w:tab/>
        <w:t xml:space="preserve">            Анго Ангов с.р.</w:t>
      </w:r>
    </w:p>
    <w:p w14:paraId="185AF72F" w14:textId="77777777" w:rsidR="003B4355" w:rsidRPr="00C613EB" w:rsidRDefault="003B4355" w:rsidP="003B4355">
      <w:pPr>
        <w:ind w:firstLine="567"/>
        <w:jc w:val="both"/>
        <w:rPr>
          <w:rFonts w:eastAsia="Calibri"/>
          <w:sz w:val="22"/>
          <w:szCs w:val="22"/>
          <w:lang w:val="ru-RU"/>
        </w:rPr>
      </w:pPr>
    </w:p>
    <w:p w14:paraId="74C974E7" w14:textId="77777777" w:rsidR="003B4355" w:rsidRPr="00C613EB" w:rsidRDefault="003B4355" w:rsidP="003B4355">
      <w:pPr>
        <w:ind w:firstLine="567"/>
        <w:jc w:val="both"/>
        <w:rPr>
          <w:rFonts w:eastAsia="Calibri"/>
          <w:sz w:val="22"/>
          <w:szCs w:val="22"/>
          <w:lang w:val="ru-RU"/>
        </w:rPr>
      </w:pPr>
    </w:p>
    <w:p w14:paraId="01E75853" w14:textId="77777777" w:rsidR="00173463" w:rsidRPr="00C613EB" w:rsidRDefault="00173463" w:rsidP="00173463">
      <w:pPr>
        <w:ind w:firstLine="567"/>
        <w:jc w:val="both"/>
        <w:rPr>
          <w:rFonts w:eastAsia="Calibri"/>
          <w:sz w:val="22"/>
          <w:szCs w:val="22"/>
          <w:lang w:val="mk-MK"/>
        </w:rPr>
      </w:pPr>
    </w:p>
    <w:p w14:paraId="23341988" w14:textId="77777777" w:rsidR="00173463" w:rsidRPr="00C613EB" w:rsidRDefault="00173463" w:rsidP="00173463">
      <w:pPr>
        <w:ind w:firstLine="567"/>
        <w:jc w:val="both"/>
        <w:rPr>
          <w:rFonts w:eastAsia="Calibri"/>
          <w:sz w:val="22"/>
          <w:szCs w:val="22"/>
          <w:lang w:val="mk-MK"/>
        </w:rPr>
      </w:pPr>
    </w:p>
    <w:p w14:paraId="20C444C9" w14:textId="77777777" w:rsidR="00173463" w:rsidRPr="00C613EB" w:rsidRDefault="00173463" w:rsidP="00173463">
      <w:pPr>
        <w:ind w:firstLine="567"/>
        <w:jc w:val="both"/>
        <w:rPr>
          <w:rFonts w:eastAsia="Calibri"/>
          <w:sz w:val="22"/>
          <w:szCs w:val="22"/>
          <w:lang w:val="mk-MK"/>
        </w:rPr>
      </w:pPr>
    </w:p>
    <w:p w14:paraId="248F9D5A" w14:textId="77777777" w:rsidR="00173463" w:rsidRPr="00C613EB" w:rsidRDefault="00173463" w:rsidP="00173463">
      <w:pPr>
        <w:ind w:firstLine="567"/>
        <w:jc w:val="both"/>
        <w:rPr>
          <w:rFonts w:eastAsia="Calibri"/>
          <w:sz w:val="22"/>
          <w:szCs w:val="22"/>
          <w:lang w:val="ru-RU"/>
        </w:rPr>
      </w:pPr>
    </w:p>
    <w:p w14:paraId="1DE6FCCF" w14:textId="77777777" w:rsidR="003B4355" w:rsidRPr="00690CE7" w:rsidRDefault="003B4355" w:rsidP="00173463">
      <w:pPr>
        <w:ind w:firstLine="567"/>
        <w:jc w:val="both"/>
        <w:rPr>
          <w:rFonts w:eastAsia="Calibri"/>
          <w:sz w:val="22"/>
          <w:szCs w:val="22"/>
          <w:lang w:val="ru-RU"/>
        </w:rPr>
      </w:pPr>
    </w:p>
    <w:p w14:paraId="7AAF53BA" w14:textId="77777777" w:rsidR="00657213" w:rsidRPr="00690CE7" w:rsidRDefault="00657213" w:rsidP="00173463">
      <w:pPr>
        <w:ind w:firstLine="567"/>
        <w:jc w:val="both"/>
        <w:rPr>
          <w:rFonts w:eastAsia="Calibri"/>
          <w:sz w:val="22"/>
          <w:szCs w:val="22"/>
          <w:lang w:val="ru-RU"/>
        </w:rPr>
      </w:pPr>
    </w:p>
    <w:p w14:paraId="07E9E370" w14:textId="77777777" w:rsidR="00657213" w:rsidRPr="00690CE7" w:rsidRDefault="00657213" w:rsidP="00173463">
      <w:pPr>
        <w:ind w:firstLine="567"/>
        <w:jc w:val="both"/>
        <w:rPr>
          <w:rFonts w:eastAsia="Calibri"/>
          <w:sz w:val="22"/>
          <w:szCs w:val="22"/>
          <w:lang w:val="ru-RU"/>
        </w:rPr>
      </w:pPr>
    </w:p>
    <w:p w14:paraId="003B59F8" w14:textId="77777777" w:rsidR="003B4355" w:rsidRPr="00C613EB" w:rsidRDefault="003B4355" w:rsidP="00173463">
      <w:pPr>
        <w:ind w:firstLine="567"/>
        <w:jc w:val="both"/>
        <w:rPr>
          <w:rFonts w:eastAsia="Calibri"/>
          <w:sz w:val="22"/>
          <w:szCs w:val="22"/>
          <w:lang w:val="ru-RU"/>
        </w:rPr>
      </w:pPr>
    </w:p>
    <w:p w14:paraId="481CCB11" w14:textId="77777777" w:rsidR="003B4355" w:rsidRPr="00C613EB" w:rsidRDefault="003B4355" w:rsidP="00173463">
      <w:pPr>
        <w:ind w:firstLine="567"/>
        <w:jc w:val="both"/>
        <w:rPr>
          <w:rFonts w:eastAsia="Calibri"/>
          <w:sz w:val="22"/>
          <w:szCs w:val="22"/>
          <w:lang w:val="ru-RU"/>
        </w:rPr>
      </w:pPr>
    </w:p>
    <w:p w14:paraId="0FED48FD" w14:textId="77777777" w:rsidR="003B4355" w:rsidRPr="00C613EB" w:rsidRDefault="003B4355" w:rsidP="00173463">
      <w:pPr>
        <w:ind w:firstLine="567"/>
        <w:jc w:val="both"/>
        <w:rPr>
          <w:rFonts w:eastAsia="Calibri"/>
          <w:sz w:val="22"/>
          <w:szCs w:val="22"/>
          <w:lang w:val="ru-RU"/>
        </w:rPr>
      </w:pPr>
    </w:p>
    <w:p w14:paraId="67C672B0" w14:textId="77777777" w:rsidR="003B4355" w:rsidRPr="00C613EB" w:rsidRDefault="003B4355" w:rsidP="00173463">
      <w:pPr>
        <w:ind w:firstLine="567"/>
        <w:jc w:val="both"/>
        <w:rPr>
          <w:rFonts w:eastAsia="Calibri"/>
          <w:sz w:val="22"/>
          <w:szCs w:val="22"/>
          <w:lang w:val="ru-RU"/>
        </w:rPr>
      </w:pPr>
    </w:p>
    <w:p w14:paraId="561ED7DC" w14:textId="77777777" w:rsidR="003B4355" w:rsidRPr="00C613EB" w:rsidRDefault="003B4355" w:rsidP="00173463">
      <w:pPr>
        <w:ind w:firstLine="567"/>
        <w:jc w:val="both"/>
        <w:rPr>
          <w:rFonts w:eastAsia="Calibri"/>
          <w:sz w:val="22"/>
          <w:szCs w:val="22"/>
          <w:lang w:val="ru-RU"/>
        </w:rPr>
      </w:pPr>
    </w:p>
    <w:p w14:paraId="3494405D" w14:textId="77777777" w:rsidR="00173463" w:rsidRPr="00C613EB" w:rsidRDefault="00173463" w:rsidP="00173463">
      <w:pPr>
        <w:ind w:firstLine="567"/>
        <w:jc w:val="both"/>
        <w:rPr>
          <w:rFonts w:eastAsia="Calibri"/>
          <w:sz w:val="22"/>
          <w:szCs w:val="22"/>
          <w:lang w:val="mk-MK"/>
        </w:rPr>
      </w:pPr>
    </w:p>
    <w:p w14:paraId="3676123E" w14:textId="77777777" w:rsidR="00173463" w:rsidRPr="00C613EB" w:rsidRDefault="00173463" w:rsidP="00173463">
      <w:pPr>
        <w:ind w:firstLine="567"/>
        <w:jc w:val="both"/>
        <w:rPr>
          <w:rFonts w:eastAsia="Calibri"/>
          <w:sz w:val="22"/>
          <w:szCs w:val="22"/>
          <w:lang w:val="mk-MK"/>
        </w:rPr>
      </w:pPr>
    </w:p>
    <w:p w14:paraId="3B0457B2" w14:textId="7666D6BC" w:rsidR="007B26B4" w:rsidRPr="00A30E65" w:rsidRDefault="007B26B4" w:rsidP="007B26B4">
      <w:pPr>
        <w:pStyle w:val="ListParagraph"/>
        <w:pBdr>
          <w:bottom w:val="single" w:sz="12" w:space="2" w:color="auto"/>
        </w:pBdr>
        <w:rPr>
          <w:sz w:val="22"/>
          <w:szCs w:val="22"/>
          <w:lang w:val="mk-MK"/>
        </w:rPr>
      </w:pPr>
      <w:bookmarkStart w:id="1" w:name="_Hlk190331211"/>
      <w:r w:rsidRPr="00C613EB">
        <w:rPr>
          <w:sz w:val="22"/>
          <w:szCs w:val="22"/>
          <w:lang w:val="mk-MK"/>
        </w:rPr>
        <w:lastRenderedPageBreak/>
        <w:t>31.01.2025 година,                 "Службен гласник на општина Дојран "  бр.1  стр.2</w:t>
      </w:r>
      <w:r w:rsidR="00A30E65" w:rsidRPr="00A30E65">
        <w:rPr>
          <w:sz w:val="22"/>
          <w:szCs w:val="22"/>
          <w:lang w:val="mk-MK"/>
        </w:rPr>
        <w:t>8</w:t>
      </w:r>
    </w:p>
    <w:p w14:paraId="247BDBCD" w14:textId="42C95819" w:rsidR="0032196D" w:rsidRPr="00C613EB" w:rsidRDefault="0032196D" w:rsidP="0032196D">
      <w:pPr>
        <w:ind w:firstLine="720"/>
        <w:jc w:val="both"/>
        <w:rPr>
          <w:rFonts w:ascii="MAC C Times" w:hAnsi="MAC C Times"/>
          <w:sz w:val="22"/>
          <w:szCs w:val="22"/>
          <w:lang w:val="ru-RU"/>
        </w:rPr>
      </w:pPr>
      <w:r w:rsidRPr="00C613EB">
        <w:rPr>
          <w:sz w:val="22"/>
          <w:szCs w:val="22"/>
          <w:lang w:val="mk-MK"/>
        </w:rPr>
        <w:t xml:space="preserve">Врз основа на член 40 од Законот за урбанистичко планирање </w:t>
      </w:r>
      <w:r w:rsidRPr="00C613EB">
        <w:rPr>
          <w:rFonts w:ascii="MAC C Times" w:hAnsi="MAC C Times"/>
          <w:sz w:val="22"/>
          <w:szCs w:val="22"/>
          <w:lang w:val="ru-RU"/>
        </w:rPr>
        <w:t>("</w:t>
      </w:r>
      <w:r w:rsidRPr="00C613EB">
        <w:rPr>
          <w:rFonts w:ascii="MAC C Times" w:hAnsi="MAC C Times"/>
          <w:sz w:val="22"/>
          <w:szCs w:val="22"/>
          <w:lang w:val="mk-MK"/>
        </w:rPr>
        <w:t>Slu</w:t>
      </w:r>
      <w:r w:rsidRPr="00C613EB">
        <w:rPr>
          <w:rFonts w:ascii="MAC C Times" w:hAnsi="MAC C Times"/>
          <w:sz w:val="22"/>
          <w:szCs w:val="22"/>
          <w:lang w:val="ru-RU"/>
        </w:rPr>
        <w:t>`</w:t>
      </w:r>
      <w:r w:rsidRPr="00C613EB">
        <w:rPr>
          <w:rFonts w:ascii="MAC C Times" w:hAnsi="MAC C Times"/>
          <w:sz w:val="22"/>
          <w:szCs w:val="22"/>
          <w:lang w:val="mk-MK"/>
        </w:rPr>
        <w:t>ben</w:t>
      </w:r>
      <w:r w:rsidRPr="00C613EB">
        <w:rPr>
          <w:rFonts w:ascii="MAC C Times" w:hAnsi="MAC C Times"/>
          <w:sz w:val="22"/>
          <w:szCs w:val="22"/>
          <w:lang w:val="ru-RU"/>
        </w:rPr>
        <w:t xml:space="preserve"> </w:t>
      </w:r>
      <w:r w:rsidRPr="00C613EB">
        <w:rPr>
          <w:rFonts w:ascii="MAC C Times" w:hAnsi="MAC C Times"/>
          <w:sz w:val="22"/>
          <w:szCs w:val="22"/>
          <w:lang w:val="mk-MK"/>
        </w:rPr>
        <w:t>vesnik</w:t>
      </w:r>
      <w:r w:rsidRPr="00C613EB">
        <w:rPr>
          <w:rFonts w:ascii="MAC C Times" w:hAnsi="MAC C Times"/>
          <w:sz w:val="22"/>
          <w:szCs w:val="22"/>
          <w:lang w:val="ru-RU"/>
        </w:rPr>
        <w:t xml:space="preserve"> </w:t>
      </w:r>
      <w:r w:rsidRPr="00C613EB">
        <w:rPr>
          <w:rFonts w:ascii="MAC C Times" w:hAnsi="MAC C Times"/>
          <w:sz w:val="22"/>
          <w:szCs w:val="22"/>
          <w:lang w:val="mk-MK"/>
        </w:rPr>
        <w:t>na</w:t>
      </w:r>
      <w:r w:rsidRPr="00C613EB">
        <w:rPr>
          <w:rFonts w:ascii="MAC C Times" w:hAnsi="MAC C Times"/>
          <w:sz w:val="22"/>
          <w:szCs w:val="22"/>
          <w:lang w:val="ru-RU"/>
        </w:rPr>
        <w:t xml:space="preserve"> </w:t>
      </w:r>
      <w:r w:rsidRPr="00C613EB">
        <w:rPr>
          <w:sz w:val="22"/>
          <w:szCs w:val="22"/>
          <w:lang w:val="mk-MK"/>
        </w:rPr>
        <w:t>Р.С.М.</w:t>
      </w:r>
      <w:r w:rsidRPr="00C613EB">
        <w:rPr>
          <w:rFonts w:ascii="MAC C Times" w:hAnsi="MAC C Times"/>
          <w:sz w:val="22"/>
          <w:szCs w:val="22"/>
          <w:lang w:val="ru-RU"/>
        </w:rPr>
        <w:t>")</w:t>
      </w:r>
      <w:r w:rsidRPr="00C613EB">
        <w:rPr>
          <w:sz w:val="22"/>
          <w:szCs w:val="22"/>
          <w:lang w:val="mk-MK"/>
        </w:rPr>
        <w:t xml:space="preserve">,бр.32/2020, во врска со член 22 став 1 од Законот за локалната самоуправа </w:t>
      </w:r>
      <w:r w:rsidRPr="00C613EB">
        <w:rPr>
          <w:rFonts w:ascii="MAC C Times" w:hAnsi="MAC C Times"/>
          <w:sz w:val="22"/>
          <w:szCs w:val="22"/>
          <w:lang w:val="ru-RU"/>
        </w:rPr>
        <w:t>("</w:t>
      </w:r>
      <w:r w:rsidRPr="00C613EB">
        <w:rPr>
          <w:rFonts w:ascii="MAC C Times" w:hAnsi="MAC C Times"/>
          <w:sz w:val="22"/>
          <w:szCs w:val="22"/>
          <w:lang w:val="mk-MK"/>
        </w:rPr>
        <w:t>Slu</w:t>
      </w:r>
      <w:r w:rsidRPr="00C613EB">
        <w:rPr>
          <w:rFonts w:ascii="MAC C Times" w:hAnsi="MAC C Times"/>
          <w:sz w:val="22"/>
          <w:szCs w:val="22"/>
          <w:lang w:val="ru-RU"/>
        </w:rPr>
        <w:t>`</w:t>
      </w:r>
      <w:r w:rsidRPr="00C613EB">
        <w:rPr>
          <w:rFonts w:ascii="MAC C Times" w:hAnsi="MAC C Times"/>
          <w:sz w:val="22"/>
          <w:szCs w:val="22"/>
          <w:lang w:val="mk-MK"/>
        </w:rPr>
        <w:t>ben</w:t>
      </w:r>
      <w:r w:rsidRPr="00C613EB">
        <w:rPr>
          <w:rFonts w:ascii="MAC C Times" w:hAnsi="MAC C Times"/>
          <w:sz w:val="22"/>
          <w:szCs w:val="22"/>
          <w:lang w:val="ru-RU"/>
        </w:rPr>
        <w:t xml:space="preserve"> </w:t>
      </w:r>
      <w:r w:rsidRPr="00C613EB">
        <w:rPr>
          <w:rFonts w:ascii="MAC C Times" w:hAnsi="MAC C Times"/>
          <w:sz w:val="22"/>
          <w:szCs w:val="22"/>
          <w:lang w:val="mk-MK"/>
        </w:rPr>
        <w:t>vesnik</w:t>
      </w:r>
      <w:r w:rsidRPr="00C613EB">
        <w:rPr>
          <w:rFonts w:ascii="MAC C Times" w:hAnsi="MAC C Times"/>
          <w:sz w:val="22"/>
          <w:szCs w:val="22"/>
          <w:lang w:val="ru-RU"/>
        </w:rPr>
        <w:t xml:space="preserve"> </w:t>
      </w:r>
      <w:r w:rsidRPr="00C613EB">
        <w:rPr>
          <w:rFonts w:ascii="MAC C Times" w:hAnsi="MAC C Times"/>
          <w:sz w:val="22"/>
          <w:szCs w:val="22"/>
          <w:lang w:val="mk-MK"/>
        </w:rPr>
        <w:t>na</w:t>
      </w:r>
      <w:r w:rsidRPr="00C613EB">
        <w:rPr>
          <w:rFonts w:ascii="MAC C Times" w:hAnsi="MAC C Times"/>
          <w:sz w:val="22"/>
          <w:szCs w:val="22"/>
          <w:lang w:val="ru-RU"/>
        </w:rPr>
        <w:t xml:space="preserve"> </w:t>
      </w:r>
      <w:r w:rsidRPr="00C613EB">
        <w:rPr>
          <w:rFonts w:ascii="MAC C Times" w:hAnsi="MAC C Times"/>
          <w:sz w:val="22"/>
          <w:szCs w:val="22"/>
          <w:lang w:val="mk-MK"/>
        </w:rPr>
        <w:t>R</w:t>
      </w:r>
      <w:r w:rsidRPr="00C613EB">
        <w:rPr>
          <w:rFonts w:ascii="MAC C Times" w:hAnsi="MAC C Times"/>
          <w:sz w:val="22"/>
          <w:szCs w:val="22"/>
          <w:lang w:val="ru-RU"/>
        </w:rPr>
        <w:t>.</w:t>
      </w:r>
      <w:r w:rsidRPr="00C613EB">
        <w:rPr>
          <w:rFonts w:ascii="MAC C Times" w:hAnsi="MAC C Times"/>
          <w:sz w:val="22"/>
          <w:szCs w:val="22"/>
          <w:lang w:val="mk-MK"/>
        </w:rPr>
        <w:t>M</w:t>
      </w:r>
      <w:r w:rsidRPr="00C613EB">
        <w:rPr>
          <w:rFonts w:ascii="MAC C Times" w:hAnsi="MAC C Times"/>
          <w:sz w:val="22"/>
          <w:szCs w:val="22"/>
          <w:lang w:val="ru-RU"/>
        </w:rPr>
        <w:t>.")</w:t>
      </w:r>
      <w:r w:rsidRPr="00C613EB">
        <w:rPr>
          <w:rFonts w:asciiTheme="minorHAnsi" w:hAnsiTheme="minorHAnsi"/>
          <w:sz w:val="22"/>
          <w:szCs w:val="22"/>
          <w:lang w:val="mk-MK"/>
        </w:rPr>
        <w:t xml:space="preserve">, </w:t>
      </w:r>
      <w:r w:rsidRPr="00C613EB">
        <w:rPr>
          <w:rFonts w:ascii="MAC C Times" w:hAnsi="MAC C Times"/>
          <w:sz w:val="22"/>
          <w:szCs w:val="22"/>
          <w:lang w:val="mk-MK"/>
        </w:rPr>
        <w:t>br</w:t>
      </w:r>
      <w:r w:rsidRPr="00C613EB">
        <w:rPr>
          <w:rFonts w:ascii="MAC C Times" w:hAnsi="MAC C Times"/>
          <w:sz w:val="22"/>
          <w:szCs w:val="22"/>
          <w:lang w:val="ru-RU"/>
        </w:rPr>
        <w:t>.5/02</w:t>
      </w:r>
      <w:r w:rsidR="00C817D3" w:rsidRPr="00C613EB">
        <w:rPr>
          <w:rFonts w:ascii="MAC C Times" w:hAnsi="MAC C Times"/>
          <w:sz w:val="22"/>
          <w:szCs w:val="22"/>
          <w:lang w:val="ru-RU"/>
        </w:rPr>
        <w:t xml:space="preserve"> </w:t>
      </w:r>
      <w:r w:rsidR="00C817D3" w:rsidRPr="00C613EB">
        <w:rPr>
          <w:sz w:val="22"/>
          <w:szCs w:val="22"/>
          <w:lang w:val="mk-MK"/>
        </w:rPr>
        <w:t>и ("Службен весник на Р.С.М.", бр.204/24)</w:t>
      </w:r>
      <w:r w:rsidRPr="00C613EB">
        <w:rPr>
          <w:rFonts w:ascii="MAC C Times" w:hAnsi="MAC C Times"/>
          <w:sz w:val="22"/>
          <w:szCs w:val="22"/>
          <w:lang w:val="ru-RU"/>
        </w:rPr>
        <w:t xml:space="preserve">, </w:t>
      </w:r>
      <w:r w:rsidRPr="00C613EB">
        <w:rPr>
          <w:sz w:val="22"/>
          <w:szCs w:val="22"/>
          <w:lang w:val="mk-MK"/>
        </w:rPr>
        <w:t>Советот на општина Дојран на седницата одржана на ден 27.01.2025 година донесе,</w:t>
      </w:r>
    </w:p>
    <w:p w14:paraId="45774528" w14:textId="77777777" w:rsidR="0032196D" w:rsidRPr="00C613EB" w:rsidRDefault="0032196D" w:rsidP="0032196D">
      <w:pPr>
        <w:ind w:firstLine="720"/>
        <w:jc w:val="both"/>
        <w:rPr>
          <w:rFonts w:asciiTheme="minorHAnsi" w:hAnsiTheme="minorHAnsi"/>
          <w:sz w:val="22"/>
          <w:szCs w:val="22"/>
          <w:lang w:val="ru-RU"/>
        </w:rPr>
      </w:pPr>
    </w:p>
    <w:p w14:paraId="0BA4F849" w14:textId="77777777" w:rsidR="0032196D" w:rsidRPr="00C613EB" w:rsidRDefault="0032196D" w:rsidP="0032196D">
      <w:pPr>
        <w:ind w:firstLine="720"/>
        <w:jc w:val="both"/>
        <w:rPr>
          <w:rFonts w:asciiTheme="minorHAnsi" w:hAnsiTheme="minorHAnsi"/>
          <w:sz w:val="22"/>
          <w:szCs w:val="22"/>
          <w:lang w:val="ru-RU"/>
        </w:rPr>
      </w:pPr>
    </w:p>
    <w:p w14:paraId="52D5B972" w14:textId="2C18FE6A" w:rsidR="0032196D" w:rsidRPr="00C613EB" w:rsidRDefault="0032196D" w:rsidP="0032196D">
      <w:pPr>
        <w:jc w:val="center"/>
        <w:rPr>
          <w:color w:val="000000"/>
          <w:sz w:val="22"/>
          <w:szCs w:val="22"/>
          <w:lang w:val="ru-RU"/>
        </w:rPr>
      </w:pPr>
      <w:r w:rsidRPr="00C613EB">
        <w:rPr>
          <w:color w:val="000000"/>
          <w:sz w:val="22"/>
          <w:szCs w:val="22"/>
          <w:lang w:val="mk-MK"/>
        </w:rPr>
        <w:t>П</w:t>
      </w:r>
      <w:r w:rsidR="00553C72">
        <w:rPr>
          <w:color w:val="000000"/>
          <w:sz w:val="22"/>
          <w:szCs w:val="22"/>
          <w:lang w:val="mk-MK"/>
        </w:rPr>
        <w:t xml:space="preserve"> </w:t>
      </w:r>
      <w:r w:rsidRPr="00C613EB">
        <w:rPr>
          <w:color w:val="000000"/>
          <w:sz w:val="22"/>
          <w:szCs w:val="22"/>
          <w:lang w:val="mk-MK"/>
        </w:rPr>
        <w:t>Р</w:t>
      </w:r>
      <w:r w:rsidR="00553C72">
        <w:rPr>
          <w:color w:val="000000"/>
          <w:sz w:val="22"/>
          <w:szCs w:val="22"/>
          <w:lang w:val="mk-MK"/>
        </w:rPr>
        <w:t xml:space="preserve"> </w:t>
      </w:r>
      <w:r w:rsidRPr="00C613EB">
        <w:rPr>
          <w:color w:val="000000"/>
          <w:sz w:val="22"/>
          <w:szCs w:val="22"/>
          <w:lang w:val="mk-MK"/>
        </w:rPr>
        <w:t>О</w:t>
      </w:r>
      <w:r w:rsidR="00553C72">
        <w:rPr>
          <w:color w:val="000000"/>
          <w:sz w:val="22"/>
          <w:szCs w:val="22"/>
          <w:lang w:val="mk-MK"/>
        </w:rPr>
        <w:t xml:space="preserve"> </w:t>
      </w:r>
      <w:r w:rsidRPr="00C613EB">
        <w:rPr>
          <w:color w:val="000000"/>
          <w:sz w:val="22"/>
          <w:szCs w:val="22"/>
          <w:lang w:val="mk-MK"/>
        </w:rPr>
        <w:t>Г</w:t>
      </w:r>
      <w:r w:rsidR="00553C72">
        <w:rPr>
          <w:color w:val="000000"/>
          <w:sz w:val="22"/>
          <w:szCs w:val="22"/>
          <w:lang w:val="mk-MK"/>
        </w:rPr>
        <w:t xml:space="preserve"> </w:t>
      </w:r>
      <w:r w:rsidRPr="00C613EB">
        <w:rPr>
          <w:color w:val="000000"/>
          <w:sz w:val="22"/>
          <w:szCs w:val="22"/>
          <w:lang w:val="mk-MK"/>
        </w:rPr>
        <w:t>Р</w:t>
      </w:r>
      <w:r w:rsidR="00553C72">
        <w:rPr>
          <w:color w:val="000000"/>
          <w:sz w:val="22"/>
          <w:szCs w:val="22"/>
          <w:lang w:val="mk-MK"/>
        </w:rPr>
        <w:t xml:space="preserve"> </w:t>
      </w:r>
      <w:r w:rsidRPr="00C613EB">
        <w:rPr>
          <w:color w:val="000000"/>
          <w:sz w:val="22"/>
          <w:szCs w:val="22"/>
          <w:lang w:val="mk-MK"/>
        </w:rPr>
        <w:t>А</w:t>
      </w:r>
      <w:r w:rsidR="00553C72">
        <w:rPr>
          <w:color w:val="000000"/>
          <w:sz w:val="22"/>
          <w:szCs w:val="22"/>
          <w:lang w:val="mk-MK"/>
        </w:rPr>
        <w:t xml:space="preserve"> </w:t>
      </w:r>
      <w:r w:rsidRPr="00C613EB">
        <w:rPr>
          <w:color w:val="000000"/>
          <w:sz w:val="22"/>
          <w:szCs w:val="22"/>
          <w:lang w:val="mk-MK"/>
        </w:rPr>
        <w:t>М</w:t>
      </w:r>
      <w:r w:rsidR="00553C72">
        <w:rPr>
          <w:color w:val="000000"/>
          <w:sz w:val="22"/>
          <w:szCs w:val="22"/>
          <w:lang w:val="mk-MK"/>
        </w:rPr>
        <w:t xml:space="preserve"> </w:t>
      </w:r>
      <w:r w:rsidRPr="00C613EB">
        <w:rPr>
          <w:color w:val="000000"/>
          <w:sz w:val="22"/>
          <w:szCs w:val="22"/>
          <w:lang w:val="mk-MK"/>
        </w:rPr>
        <w:t>А</w:t>
      </w:r>
    </w:p>
    <w:p w14:paraId="6C383BB4" w14:textId="77777777" w:rsidR="0032196D" w:rsidRPr="00C613EB" w:rsidRDefault="0032196D" w:rsidP="0032196D">
      <w:pPr>
        <w:jc w:val="center"/>
        <w:rPr>
          <w:sz w:val="22"/>
          <w:szCs w:val="22"/>
          <w:lang w:val="mk-MK"/>
        </w:rPr>
      </w:pPr>
      <w:r w:rsidRPr="00C613EB">
        <w:rPr>
          <w:sz w:val="22"/>
          <w:szCs w:val="22"/>
          <w:lang w:val="mk-MK"/>
        </w:rPr>
        <w:t>ЗА ИЗРАБОТКА НА УРБАНИСТИЧКИ ПЛАНОВИ</w:t>
      </w:r>
    </w:p>
    <w:p w14:paraId="44575ACE" w14:textId="523BDA60" w:rsidR="0032196D" w:rsidRPr="00C613EB" w:rsidRDefault="0032196D" w:rsidP="0032196D">
      <w:pPr>
        <w:jc w:val="center"/>
        <w:rPr>
          <w:sz w:val="22"/>
          <w:szCs w:val="22"/>
          <w:lang w:val="mk-MK"/>
        </w:rPr>
      </w:pPr>
      <w:r w:rsidRPr="00C613EB">
        <w:rPr>
          <w:sz w:val="22"/>
          <w:szCs w:val="22"/>
          <w:lang w:val="mk-MK"/>
        </w:rPr>
        <w:t>ВО ОПШТИНА ДОЈРАН ЗА 2025 ГОДИНА</w:t>
      </w:r>
    </w:p>
    <w:p w14:paraId="223E4528" w14:textId="77777777" w:rsidR="0032196D" w:rsidRPr="007B26B4" w:rsidRDefault="0032196D" w:rsidP="0032196D">
      <w:pPr>
        <w:pStyle w:val="ListParagraph"/>
        <w:numPr>
          <w:ilvl w:val="0"/>
          <w:numId w:val="6"/>
        </w:numPr>
        <w:rPr>
          <w:sz w:val="22"/>
          <w:szCs w:val="22"/>
        </w:rPr>
      </w:pPr>
      <w:proofErr w:type="spellStart"/>
      <w:r w:rsidRPr="007B26B4">
        <w:rPr>
          <w:sz w:val="22"/>
          <w:szCs w:val="22"/>
        </w:rPr>
        <w:t>Општи</w:t>
      </w:r>
      <w:proofErr w:type="spellEnd"/>
      <w:r w:rsidRPr="007B26B4">
        <w:rPr>
          <w:sz w:val="22"/>
          <w:szCs w:val="22"/>
        </w:rPr>
        <w:t xml:space="preserve"> </w:t>
      </w:r>
      <w:proofErr w:type="spellStart"/>
      <w:r w:rsidRPr="007B26B4">
        <w:rPr>
          <w:sz w:val="22"/>
          <w:szCs w:val="22"/>
        </w:rPr>
        <w:t>одредби</w:t>
      </w:r>
      <w:proofErr w:type="spellEnd"/>
    </w:p>
    <w:p w14:paraId="49EFC15C" w14:textId="77777777" w:rsidR="0032196D" w:rsidRPr="007B26B4" w:rsidRDefault="0032196D" w:rsidP="0032196D">
      <w:pPr>
        <w:ind w:left="360"/>
        <w:jc w:val="both"/>
        <w:rPr>
          <w:sz w:val="22"/>
          <w:szCs w:val="22"/>
          <w:lang w:val="mk-MK"/>
        </w:rPr>
      </w:pPr>
      <w:r w:rsidRPr="007B26B4">
        <w:rPr>
          <w:sz w:val="22"/>
          <w:szCs w:val="22"/>
          <w:lang w:val="mk-MK"/>
        </w:rPr>
        <w:t>Со оваа програма се утврдуваат планските документи кои ке се изработат за урбанистичко уредување на просторот во сите населени места во општина Дојран, УП за село и УП за подрачје вон населено место), изворите на финансирање и други прашања во однос на плановите.</w:t>
      </w:r>
    </w:p>
    <w:p w14:paraId="0DD9B83F" w14:textId="77777777" w:rsidR="0032196D" w:rsidRPr="007B26B4" w:rsidRDefault="0032196D" w:rsidP="0032196D">
      <w:pPr>
        <w:ind w:left="360"/>
        <w:jc w:val="both"/>
        <w:rPr>
          <w:sz w:val="22"/>
          <w:szCs w:val="22"/>
          <w:lang w:val="mk-MK"/>
        </w:rPr>
      </w:pPr>
      <w:r w:rsidRPr="007B26B4">
        <w:rPr>
          <w:sz w:val="22"/>
          <w:szCs w:val="22"/>
          <w:lang w:val="mk-MK"/>
        </w:rPr>
        <w:t>Со изработка на урбанистичките планови ќе се обезбеди рационално искористување на просторот, намалување на бесправна изградба, вклопување на објектите кои се бесправно изградени и отварање на нови локации за:</w:t>
      </w:r>
    </w:p>
    <w:p w14:paraId="747E09D9" w14:textId="77777777" w:rsidR="0032196D" w:rsidRPr="007B26B4" w:rsidRDefault="0032196D" w:rsidP="0032196D">
      <w:pPr>
        <w:ind w:left="360"/>
        <w:jc w:val="both"/>
        <w:rPr>
          <w:sz w:val="22"/>
          <w:szCs w:val="22"/>
          <w:lang w:val="mk-MK"/>
        </w:rPr>
      </w:pPr>
    </w:p>
    <w:p w14:paraId="224CB62E" w14:textId="77777777" w:rsidR="0032196D" w:rsidRPr="007B26B4" w:rsidRDefault="0032196D" w:rsidP="0032196D">
      <w:pPr>
        <w:pStyle w:val="ListParagraph"/>
        <w:numPr>
          <w:ilvl w:val="0"/>
          <w:numId w:val="5"/>
        </w:numPr>
        <w:rPr>
          <w:sz w:val="22"/>
          <w:szCs w:val="22"/>
        </w:rPr>
      </w:pPr>
      <w:proofErr w:type="spellStart"/>
      <w:r w:rsidRPr="007B26B4">
        <w:rPr>
          <w:sz w:val="22"/>
          <w:szCs w:val="22"/>
        </w:rPr>
        <w:t>Викенд</w:t>
      </w:r>
      <w:proofErr w:type="spellEnd"/>
      <w:r w:rsidRPr="007B26B4">
        <w:rPr>
          <w:sz w:val="22"/>
          <w:szCs w:val="22"/>
        </w:rPr>
        <w:t xml:space="preserve"> </w:t>
      </w:r>
      <w:proofErr w:type="spellStart"/>
      <w:r w:rsidRPr="007B26B4">
        <w:rPr>
          <w:sz w:val="22"/>
          <w:szCs w:val="22"/>
        </w:rPr>
        <w:t>куки</w:t>
      </w:r>
      <w:proofErr w:type="spellEnd"/>
    </w:p>
    <w:p w14:paraId="73F5CF5C" w14:textId="77777777" w:rsidR="0032196D" w:rsidRPr="007B26B4" w:rsidRDefault="0032196D" w:rsidP="0032196D">
      <w:pPr>
        <w:pStyle w:val="ListParagraph"/>
        <w:numPr>
          <w:ilvl w:val="0"/>
          <w:numId w:val="5"/>
        </w:numPr>
        <w:rPr>
          <w:sz w:val="22"/>
          <w:szCs w:val="22"/>
        </w:rPr>
      </w:pPr>
      <w:proofErr w:type="spellStart"/>
      <w:r w:rsidRPr="007B26B4">
        <w:rPr>
          <w:sz w:val="22"/>
          <w:szCs w:val="22"/>
        </w:rPr>
        <w:t>Домување</w:t>
      </w:r>
      <w:proofErr w:type="spellEnd"/>
    </w:p>
    <w:p w14:paraId="3820F5A8" w14:textId="77777777" w:rsidR="0032196D" w:rsidRPr="007B26B4" w:rsidRDefault="0032196D" w:rsidP="0032196D">
      <w:pPr>
        <w:pStyle w:val="ListParagraph"/>
        <w:numPr>
          <w:ilvl w:val="0"/>
          <w:numId w:val="5"/>
        </w:numPr>
        <w:rPr>
          <w:sz w:val="22"/>
          <w:szCs w:val="22"/>
        </w:rPr>
      </w:pPr>
      <w:proofErr w:type="spellStart"/>
      <w:r w:rsidRPr="007B26B4">
        <w:rPr>
          <w:sz w:val="22"/>
          <w:szCs w:val="22"/>
        </w:rPr>
        <w:t>Деловни</w:t>
      </w:r>
      <w:proofErr w:type="spellEnd"/>
      <w:r w:rsidRPr="007B26B4">
        <w:rPr>
          <w:sz w:val="22"/>
          <w:szCs w:val="22"/>
        </w:rPr>
        <w:t xml:space="preserve"> </w:t>
      </w:r>
      <w:proofErr w:type="spellStart"/>
      <w:r w:rsidRPr="007B26B4">
        <w:rPr>
          <w:sz w:val="22"/>
          <w:szCs w:val="22"/>
        </w:rPr>
        <w:t>објекти</w:t>
      </w:r>
      <w:proofErr w:type="spellEnd"/>
    </w:p>
    <w:p w14:paraId="637D03F9" w14:textId="77777777" w:rsidR="0032196D" w:rsidRPr="007B26B4" w:rsidRDefault="0032196D" w:rsidP="0032196D">
      <w:pPr>
        <w:pStyle w:val="ListParagraph"/>
        <w:numPr>
          <w:ilvl w:val="0"/>
          <w:numId w:val="5"/>
        </w:numPr>
        <w:rPr>
          <w:sz w:val="22"/>
          <w:szCs w:val="22"/>
        </w:rPr>
      </w:pPr>
      <w:proofErr w:type="spellStart"/>
      <w:r w:rsidRPr="007B26B4">
        <w:rPr>
          <w:sz w:val="22"/>
          <w:szCs w:val="22"/>
        </w:rPr>
        <w:t>Индустрија</w:t>
      </w:r>
      <w:proofErr w:type="spellEnd"/>
      <w:r w:rsidRPr="007B26B4">
        <w:rPr>
          <w:sz w:val="22"/>
          <w:szCs w:val="22"/>
        </w:rPr>
        <w:t xml:space="preserve"> и </w:t>
      </w:r>
      <w:proofErr w:type="spellStart"/>
      <w:r w:rsidRPr="007B26B4">
        <w:rPr>
          <w:sz w:val="22"/>
          <w:szCs w:val="22"/>
        </w:rPr>
        <w:t>мало</w:t>
      </w:r>
      <w:proofErr w:type="spellEnd"/>
      <w:r w:rsidRPr="007B26B4">
        <w:rPr>
          <w:sz w:val="22"/>
          <w:szCs w:val="22"/>
        </w:rPr>
        <w:t xml:space="preserve"> </w:t>
      </w:r>
      <w:proofErr w:type="spellStart"/>
      <w:r w:rsidRPr="007B26B4">
        <w:rPr>
          <w:sz w:val="22"/>
          <w:szCs w:val="22"/>
        </w:rPr>
        <w:t>стопанство</w:t>
      </w:r>
      <w:proofErr w:type="spellEnd"/>
    </w:p>
    <w:p w14:paraId="4E0E4E68" w14:textId="77777777" w:rsidR="0032196D" w:rsidRPr="007B26B4" w:rsidRDefault="0032196D" w:rsidP="0032196D">
      <w:pPr>
        <w:pStyle w:val="ListParagraph"/>
        <w:numPr>
          <w:ilvl w:val="0"/>
          <w:numId w:val="5"/>
        </w:numPr>
        <w:rPr>
          <w:sz w:val="22"/>
          <w:szCs w:val="22"/>
        </w:rPr>
      </w:pPr>
      <w:proofErr w:type="spellStart"/>
      <w:r w:rsidRPr="007B26B4">
        <w:rPr>
          <w:sz w:val="22"/>
          <w:szCs w:val="22"/>
        </w:rPr>
        <w:t>Спорт</w:t>
      </w:r>
      <w:proofErr w:type="spellEnd"/>
      <w:r w:rsidRPr="007B26B4">
        <w:rPr>
          <w:sz w:val="22"/>
          <w:szCs w:val="22"/>
        </w:rPr>
        <w:t xml:space="preserve"> и </w:t>
      </w:r>
      <w:proofErr w:type="spellStart"/>
      <w:r w:rsidRPr="007B26B4">
        <w:rPr>
          <w:sz w:val="22"/>
          <w:szCs w:val="22"/>
        </w:rPr>
        <w:t>рекреација</w:t>
      </w:r>
      <w:proofErr w:type="spellEnd"/>
    </w:p>
    <w:p w14:paraId="15E2DBA7" w14:textId="77777777" w:rsidR="0032196D" w:rsidRPr="007B26B4" w:rsidRDefault="0032196D" w:rsidP="0032196D">
      <w:pPr>
        <w:pStyle w:val="ListParagraph"/>
        <w:numPr>
          <w:ilvl w:val="0"/>
          <w:numId w:val="5"/>
        </w:numPr>
        <w:rPr>
          <w:sz w:val="22"/>
          <w:szCs w:val="22"/>
        </w:rPr>
      </w:pPr>
      <w:r w:rsidRPr="007B26B4">
        <w:rPr>
          <w:sz w:val="22"/>
          <w:szCs w:val="22"/>
          <w:lang w:val="mk-MK"/>
        </w:rPr>
        <w:t>Инфраструктурни објекти</w:t>
      </w:r>
    </w:p>
    <w:p w14:paraId="3B11506A" w14:textId="77777777" w:rsidR="0032196D" w:rsidRPr="007B26B4" w:rsidRDefault="0032196D" w:rsidP="0032196D">
      <w:pPr>
        <w:jc w:val="both"/>
        <w:rPr>
          <w:sz w:val="22"/>
          <w:szCs w:val="22"/>
          <w:lang w:val="mk-MK"/>
        </w:rPr>
      </w:pPr>
    </w:p>
    <w:p w14:paraId="2246B592" w14:textId="77777777" w:rsidR="0032196D" w:rsidRPr="00C613EB" w:rsidRDefault="0032196D" w:rsidP="0032196D">
      <w:pPr>
        <w:jc w:val="both"/>
        <w:rPr>
          <w:sz w:val="22"/>
          <w:szCs w:val="22"/>
          <w:lang w:val="mk-MK"/>
        </w:rPr>
      </w:pPr>
      <w:r w:rsidRPr="00C613EB">
        <w:rPr>
          <w:sz w:val="22"/>
          <w:szCs w:val="22"/>
          <w:lang w:val="mk-MK"/>
        </w:rPr>
        <w:t>Преку донесените урбанистички планови општината ги реализира усвоените годишни програми за уредување на градежно земјиште, изградба на локални патишта и улици, водоводни мрежи, фекални и атмосферски канализациони мрежи, заштита на животната средина и др.Потребата од изработка на урбанистичките планови е иницирано од Одделението за Урбанизам и заштита на животната средина,  врз основа на важноста на истите, новонастанатите промени и потребата за развој, како и предлозите, иницијативите и барањата од физичките и правни лица доставени до Одделението.</w:t>
      </w:r>
    </w:p>
    <w:p w14:paraId="0DB06B53" w14:textId="77777777" w:rsidR="0032196D" w:rsidRPr="00C613EB" w:rsidRDefault="0032196D" w:rsidP="0032196D">
      <w:pPr>
        <w:jc w:val="both"/>
        <w:rPr>
          <w:sz w:val="22"/>
          <w:szCs w:val="22"/>
          <w:lang w:val="mk-MK"/>
        </w:rPr>
      </w:pPr>
      <w:r w:rsidRPr="00C613EB">
        <w:rPr>
          <w:sz w:val="22"/>
          <w:szCs w:val="22"/>
          <w:lang w:val="mk-MK"/>
        </w:rPr>
        <w:t xml:space="preserve">Изработката на урбанистичките планови ке се финансира од Буџетот на општина Дојран. </w:t>
      </w:r>
    </w:p>
    <w:p w14:paraId="4411F4FE" w14:textId="77777777" w:rsidR="0032196D" w:rsidRPr="007B26B4" w:rsidRDefault="0032196D" w:rsidP="0032196D">
      <w:pPr>
        <w:jc w:val="both"/>
        <w:rPr>
          <w:sz w:val="22"/>
          <w:szCs w:val="22"/>
          <w:lang w:val="mk-MK"/>
        </w:rPr>
      </w:pPr>
      <w:r w:rsidRPr="00C613EB">
        <w:rPr>
          <w:sz w:val="22"/>
          <w:szCs w:val="22"/>
          <w:lang w:val="mk-MK"/>
        </w:rPr>
        <w:t>Урбанистичките планови ќе се изработуваат од правни лица кои се овластени за изработка на истите, а истите ке се одредуваат согласно Законот за јавни набавки.</w:t>
      </w:r>
    </w:p>
    <w:p w14:paraId="7FF083B2" w14:textId="77777777" w:rsidR="0032196D" w:rsidRPr="007B26B4" w:rsidRDefault="0032196D" w:rsidP="0032196D">
      <w:pPr>
        <w:jc w:val="both"/>
        <w:rPr>
          <w:sz w:val="22"/>
          <w:szCs w:val="22"/>
          <w:lang w:val="mk-MK"/>
        </w:rPr>
      </w:pPr>
      <w:r w:rsidRPr="007B26B4">
        <w:rPr>
          <w:sz w:val="22"/>
          <w:szCs w:val="22"/>
          <w:lang w:val="mk-MK"/>
        </w:rPr>
        <w:t xml:space="preserve">За оваа намена во Буџетот на општина Дојран за 2025 година, во програмата </w:t>
      </w:r>
    </w:p>
    <w:p w14:paraId="48F9322F" w14:textId="77777777" w:rsidR="0032196D" w:rsidRPr="007B26B4" w:rsidRDefault="0032196D" w:rsidP="0032196D">
      <w:pPr>
        <w:jc w:val="both"/>
        <w:rPr>
          <w:sz w:val="22"/>
          <w:szCs w:val="22"/>
          <w:lang w:val="mk-MK"/>
        </w:rPr>
      </w:pPr>
      <w:r w:rsidRPr="007B26B4">
        <w:rPr>
          <w:sz w:val="22"/>
          <w:szCs w:val="22"/>
          <w:lang w:val="mk-MK"/>
        </w:rPr>
        <w:t>Ф1- Урбанистичко планирање  се  предвидени средства во износ од 1.600.000,00 денари за реализација на истата.</w:t>
      </w:r>
    </w:p>
    <w:p w14:paraId="29E46420" w14:textId="77777777" w:rsidR="0032196D" w:rsidRPr="006C4BD6" w:rsidRDefault="0032196D" w:rsidP="0032196D">
      <w:pPr>
        <w:ind w:firstLine="720"/>
        <w:rPr>
          <w:rFonts w:ascii="MAC C Times" w:hAnsi="MAC C Times"/>
          <w:color w:val="000000"/>
          <w:sz w:val="22"/>
          <w:szCs w:val="22"/>
          <w:lang w:val="mk-MK"/>
        </w:rPr>
      </w:pPr>
      <w:r w:rsidRPr="006C4BD6">
        <w:rPr>
          <w:rFonts w:ascii="MAC C Times" w:hAnsi="MAC C Times"/>
          <w:color w:val="000000"/>
          <w:sz w:val="22"/>
          <w:szCs w:val="22"/>
          <w:lang w:val="mk-MK"/>
        </w:rPr>
        <w:t xml:space="preserve">Sredstvata vo iznos </w:t>
      </w:r>
      <w:r w:rsidRPr="006C4BD6">
        <w:rPr>
          <w:color w:val="000000"/>
          <w:sz w:val="22"/>
          <w:szCs w:val="22"/>
          <w:lang w:val="mk-MK"/>
        </w:rPr>
        <w:t xml:space="preserve">од  1.600.000,00 денари </w:t>
      </w:r>
      <w:r w:rsidRPr="006C4BD6">
        <w:rPr>
          <w:rFonts w:ascii="MAC C Times" w:hAnsi="MAC C Times"/>
          <w:color w:val="000000"/>
          <w:sz w:val="22"/>
          <w:szCs w:val="22"/>
          <w:lang w:val="mk-MK"/>
        </w:rPr>
        <w:t>se planirani za slednite aktivnosti:</w:t>
      </w:r>
    </w:p>
    <w:p w14:paraId="20486A82" w14:textId="77777777" w:rsidR="007946E8" w:rsidRPr="007B26B4" w:rsidRDefault="007946E8" w:rsidP="007946E8">
      <w:pPr>
        <w:ind w:firstLine="720"/>
        <w:rPr>
          <w:color w:val="000000"/>
          <w:sz w:val="22"/>
          <w:szCs w:val="22"/>
          <w:lang w:val="mk-MK"/>
        </w:rPr>
      </w:pPr>
    </w:p>
    <w:p w14:paraId="152AD3EC" w14:textId="77777777" w:rsidR="007946E8" w:rsidRPr="007B26B4" w:rsidRDefault="007946E8" w:rsidP="007946E8">
      <w:pPr>
        <w:ind w:firstLine="720"/>
        <w:rPr>
          <w:sz w:val="22"/>
          <w:szCs w:val="22"/>
          <w:lang w:val="mk-MK"/>
        </w:rPr>
      </w:pPr>
      <w:r w:rsidRPr="007B26B4">
        <w:rPr>
          <w:sz w:val="22"/>
          <w:szCs w:val="22"/>
          <w:lang w:val="mk-MK"/>
        </w:rPr>
        <w:t>1.Исплата на сретства во износ од 689.000,00денари за  Изработка  на Урбанистички план  за  село Стар Дојран и Сретеново кој е во фаза на донесување.</w:t>
      </w:r>
    </w:p>
    <w:p w14:paraId="2710BE48" w14:textId="77777777" w:rsidR="007946E8" w:rsidRPr="007B26B4" w:rsidRDefault="007946E8" w:rsidP="007946E8">
      <w:pPr>
        <w:ind w:firstLine="720"/>
        <w:rPr>
          <w:sz w:val="22"/>
          <w:szCs w:val="22"/>
          <w:lang w:val="mk-MK"/>
        </w:rPr>
      </w:pPr>
    </w:p>
    <w:p w14:paraId="486096D0" w14:textId="77777777" w:rsidR="007946E8" w:rsidRPr="007B26B4" w:rsidRDefault="007946E8" w:rsidP="007946E8">
      <w:pPr>
        <w:jc w:val="both"/>
        <w:rPr>
          <w:sz w:val="22"/>
          <w:szCs w:val="22"/>
          <w:lang w:val="mk-MK"/>
        </w:rPr>
      </w:pPr>
      <w:r w:rsidRPr="007B26B4">
        <w:rPr>
          <w:sz w:val="22"/>
          <w:szCs w:val="22"/>
          <w:lang w:val="mk-MK"/>
        </w:rPr>
        <w:t xml:space="preserve"> -Дел од планираните сретства ќе се користат за изработка на Ажурирани геодетски подлоги, геодетски елаборати, Инфраструктурни проекти и друг вид на проектна документација, Урбанистички проекти на одредени делови каде има донесено урбанистички планови за некој од населените места, а каде што ќе има потреба од детална разработка заради оформување на градежни парцели и изработка на </w:t>
      </w:r>
    </w:p>
    <w:p w14:paraId="3C868E6B" w14:textId="77777777" w:rsidR="007946E8" w:rsidRPr="007B26B4" w:rsidRDefault="007946E8" w:rsidP="007946E8">
      <w:pPr>
        <w:jc w:val="both"/>
        <w:rPr>
          <w:sz w:val="22"/>
          <w:szCs w:val="22"/>
          <w:lang w:val="mk-MK"/>
        </w:rPr>
      </w:pPr>
      <w:r w:rsidRPr="007B26B4">
        <w:rPr>
          <w:sz w:val="22"/>
          <w:szCs w:val="22"/>
          <w:lang w:val="mk-MK"/>
        </w:rPr>
        <w:t>Урбанистички проекти за селата каде што има донесено урбанистички планови.</w:t>
      </w:r>
    </w:p>
    <w:p w14:paraId="11126515" w14:textId="77777777" w:rsidR="007946E8" w:rsidRDefault="007946E8" w:rsidP="007946E8">
      <w:pPr>
        <w:jc w:val="both"/>
        <w:rPr>
          <w:sz w:val="22"/>
          <w:szCs w:val="22"/>
          <w:lang w:val="mk-MK"/>
        </w:rPr>
      </w:pPr>
      <w:r w:rsidRPr="007B26B4">
        <w:rPr>
          <w:sz w:val="22"/>
          <w:szCs w:val="22"/>
          <w:lang w:val="mk-MK"/>
        </w:rPr>
        <w:t>3.Останатиот дел од сретствата во износ од 911.000,00денари ќе се користат за изработка на урбанистички планови за потребите на општина Дојран и Тоа:</w:t>
      </w:r>
    </w:p>
    <w:p w14:paraId="18AC3AE6" w14:textId="77777777" w:rsidR="00072B83" w:rsidRPr="00C613EB" w:rsidRDefault="00072B83" w:rsidP="007946E8">
      <w:pPr>
        <w:jc w:val="both"/>
        <w:rPr>
          <w:sz w:val="22"/>
          <w:szCs w:val="22"/>
          <w:lang w:val="mk-MK"/>
        </w:rPr>
      </w:pPr>
    </w:p>
    <w:p w14:paraId="4B27A4D7" w14:textId="77777777" w:rsidR="00072B83" w:rsidRPr="00C613EB" w:rsidRDefault="00072B83" w:rsidP="007946E8">
      <w:pPr>
        <w:jc w:val="both"/>
        <w:rPr>
          <w:sz w:val="22"/>
          <w:szCs w:val="22"/>
          <w:lang w:val="mk-MK"/>
        </w:rPr>
      </w:pPr>
    </w:p>
    <w:p w14:paraId="57195B76" w14:textId="23057A7D" w:rsidR="00072B83" w:rsidRPr="00A30E65" w:rsidRDefault="00072B83" w:rsidP="00072B83">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стр.2</w:t>
      </w:r>
      <w:r w:rsidR="00A30E65" w:rsidRPr="00A30E65">
        <w:rPr>
          <w:sz w:val="22"/>
          <w:szCs w:val="22"/>
          <w:lang w:val="mk-MK"/>
        </w:rPr>
        <w:t>9</w:t>
      </w:r>
    </w:p>
    <w:p w14:paraId="09BC91AD" w14:textId="77777777" w:rsidR="007946E8" w:rsidRPr="00C613EB" w:rsidRDefault="007946E8" w:rsidP="007946E8">
      <w:pPr>
        <w:jc w:val="both"/>
        <w:rPr>
          <w:color w:val="000000"/>
          <w:sz w:val="22"/>
          <w:szCs w:val="22"/>
          <w:lang w:val="mk-MK"/>
        </w:rPr>
      </w:pPr>
      <w:r w:rsidRPr="00C613EB">
        <w:rPr>
          <w:color w:val="000000"/>
          <w:sz w:val="22"/>
          <w:szCs w:val="22"/>
          <w:lang w:val="mk-MK"/>
        </w:rPr>
        <w:tab/>
        <w:t>-Изработка на Урбанистички план за вон населено место во м.в.Бедирци К.О.Николиќ, за вклопување на постојните објекти  на Министерството за Труд и Социјална политика со намена Б5-Хотелски комплекси со површина на плански опфат од 5,0ха.</w:t>
      </w:r>
    </w:p>
    <w:p w14:paraId="222D526C" w14:textId="77777777" w:rsidR="007946E8" w:rsidRPr="00C613EB" w:rsidRDefault="007946E8" w:rsidP="007946E8">
      <w:pPr>
        <w:pStyle w:val="ListParagraph"/>
        <w:numPr>
          <w:ilvl w:val="0"/>
          <w:numId w:val="6"/>
        </w:numPr>
        <w:ind w:left="284"/>
        <w:jc w:val="both"/>
        <w:rPr>
          <w:sz w:val="22"/>
          <w:szCs w:val="22"/>
          <w:lang w:val="mk-MK"/>
        </w:rPr>
      </w:pPr>
      <w:r w:rsidRPr="00C613EB">
        <w:rPr>
          <w:sz w:val="22"/>
          <w:szCs w:val="22"/>
          <w:lang w:val="mk-MK"/>
        </w:rPr>
        <w:t>Урбанистичките планови кои се во фаза на изработка и донесување, ги ставаме во Програмата за Урбанистички планови за 2025година и тоа плановите:</w:t>
      </w:r>
    </w:p>
    <w:p w14:paraId="3FBFB208" w14:textId="77777777" w:rsidR="007946E8" w:rsidRPr="00C613EB" w:rsidRDefault="007946E8" w:rsidP="007946E8">
      <w:pPr>
        <w:pStyle w:val="ListParagraph"/>
        <w:ind w:left="0"/>
        <w:jc w:val="both"/>
        <w:rPr>
          <w:sz w:val="22"/>
          <w:szCs w:val="22"/>
          <w:lang w:val="mk-MK"/>
        </w:rPr>
      </w:pPr>
      <w:r w:rsidRPr="00C613EB">
        <w:rPr>
          <w:sz w:val="22"/>
          <w:szCs w:val="22"/>
          <w:lang w:val="mk-MK"/>
        </w:rPr>
        <w:t>2.1.Изработка и донесување на Урбанистички план за село за населените места  во општина Дојран и тоа:</w:t>
      </w:r>
    </w:p>
    <w:p w14:paraId="381DAA9C" w14:textId="77777777" w:rsidR="007946E8" w:rsidRPr="00C613EB" w:rsidRDefault="007946E8" w:rsidP="007946E8">
      <w:pPr>
        <w:pStyle w:val="ListParagraph"/>
        <w:ind w:left="360"/>
        <w:jc w:val="both"/>
        <w:rPr>
          <w:sz w:val="22"/>
          <w:szCs w:val="22"/>
          <w:lang w:val="mk-MK"/>
        </w:rPr>
      </w:pPr>
      <w:r w:rsidRPr="00C613EB">
        <w:rPr>
          <w:sz w:val="22"/>
          <w:szCs w:val="22"/>
          <w:lang w:val="mk-MK"/>
        </w:rPr>
        <w:t>-Изработка на Урбанистички план за село  Куртамзали</w:t>
      </w:r>
    </w:p>
    <w:p w14:paraId="6526E402" w14:textId="77777777" w:rsidR="007946E8" w:rsidRPr="00C613EB" w:rsidRDefault="007946E8" w:rsidP="007946E8">
      <w:pPr>
        <w:pStyle w:val="ListParagraph"/>
        <w:ind w:left="360"/>
        <w:jc w:val="both"/>
        <w:rPr>
          <w:sz w:val="22"/>
          <w:szCs w:val="22"/>
          <w:lang w:val="mk-MK"/>
        </w:rPr>
      </w:pPr>
      <w:r w:rsidRPr="00C613EB">
        <w:rPr>
          <w:sz w:val="22"/>
          <w:szCs w:val="22"/>
          <w:lang w:val="mk-MK"/>
        </w:rPr>
        <w:t>-Изработка на Урбанистички план за село   Дурутли</w:t>
      </w:r>
    </w:p>
    <w:p w14:paraId="2006098E" w14:textId="77777777" w:rsidR="007946E8" w:rsidRPr="00C613EB" w:rsidRDefault="007946E8" w:rsidP="007946E8">
      <w:pPr>
        <w:pStyle w:val="ListParagraph"/>
        <w:ind w:left="360"/>
        <w:jc w:val="both"/>
        <w:rPr>
          <w:sz w:val="22"/>
          <w:szCs w:val="22"/>
          <w:lang w:val="mk-MK"/>
        </w:rPr>
      </w:pPr>
      <w:r w:rsidRPr="00C613EB">
        <w:rPr>
          <w:sz w:val="22"/>
          <w:szCs w:val="22"/>
          <w:lang w:val="mk-MK"/>
        </w:rPr>
        <w:t>-Изработка Урбанистички план за село   Органџали</w:t>
      </w:r>
    </w:p>
    <w:p w14:paraId="22A9447C" w14:textId="77777777" w:rsidR="007946E8" w:rsidRPr="00C613EB" w:rsidRDefault="007946E8" w:rsidP="007946E8">
      <w:pPr>
        <w:pStyle w:val="ListParagraph"/>
        <w:ind w:left="360"/>
        <w:jc w:val="both"/>
        <w:rPr>
          <w:sz w:val="22"/>
          <w:szCs w:val="22"/>
          <w:lang w:val="mk-MK"/>
        </w:rPr>
      </w:pPr>
      <w:r w:rsidRPr="00C613EB">
        <w:rPr>
          <w:sz w:val="22"/>
          <w:szCs w:val="22"/>
          <w:lang w:val="mk-MK"/>
        </w:rPr>
        <w:t>-Изработка на Урбанистички план за село   Севендекли</w:t>
      </w:r>
    </w:p>
    <w:p w14:paraId="52B50FDA" w14:textId="77777777" w:rsidR="007946E8" w:rsidRPr="00C613EB" w:rsidRDefault="007946E8" w:rsidP="007946E8">
      <w:pPr>
        <w:pStyle w:val="ListParagraph"/>
        <w:ind w:left="0"/>
        <w:jc w:val="both"/>
        <w:rPr>
          <w:sz w:val="22"/>
          <w:szCs w:val="22"/>
          <w:lang w:val="mk-MK"/>
        </w:rPr>
      </w:pPr>
      <w:r w:rsidRPr="00C613EB">
        <w:rPr>
          <w:sz w:val="22"/>
          <w:szCs w:val="22"/>
          <w:lang w:val="mk-MK"/>
        </w:rPr>
        <w:t xml:space="preserve">2.2.Изработка на Урбанистички проект за вон опфат на урбанистички план за намена А4.6-автокамп на дел од КП966/1 КО Николиќ, Општина Дојран </w:t>
      </w:r>
    </w:p>
    <w:p w14:paraId="072E10FD" w14:textId="77777777" w:rsidR="007946E8" w:rsidRPr="00C613EB" w:rsidRDefault="007946E8" w:rsidP="007946E8">
      <w:pPr>
        <w:pStyle w:val="ListParagraph"/>
        <w:ind w:left="0"/>
        <w:jc w:val="both"/>
        <w:rPr>
          <w:sz w:val="22"/>
          <w:szCs w:val="22"/>
          <w:lang w:val="mk-MK"/>
        </w:rPr>
      </w:pPr>
    </w:p>
    <w:p w14:paraId="0D4E77E1" w14:textId="77777777" w:rsidR="007946E8" w:rsidRPr="00C613EB" w:rsidRDefault="007946E8" w:rsidP="007946E8">
      <w:pPr>
        <w:jc w:val="both"/>
        <w:rPr>
          <w:sz w:val="22"/>
          <w:szCs w:val="22"/>
          <w:lang w:val="mk-MK"/>
        </w:rPr>
      </w:pPr>
      <w:r w:rsidRPr="00C613EB">
        <w:rPr>
          <w:sz w:val="22"/>
          <w:szCs w:val="22"/>
          <w:lang w:val="mk-MK"/>
        </w:rPr>
        <w:t xml:space="preserve">2.3.Изработка на Урбанистички план  за  село Стар Дојран и Сретеново, </w:t>
      </w:r>
    </w:p>
    <w:p w14:paraId="1659AE89" w14:textId="77777777" w:rsidR="007946E8" w:rsidRPr="00C613EB" w:rsidRDefault="007946E8" w:rsidP="007946E8">
      <w:pPr>
        <w:jc w:val="both"/>
        <w:rPr>
          <w:sz w:val="22"/>
          <w:szCs w:val="22"/>
          <w:lang w:val="mk-MK"/>
        </w:rPr>
      </w:pPr>
      <w:r w:rsidRPr="00C613EB">
        <w:rPr>
          <w:sz w:val="22"/>
          <w:szCs w:val="22"/>
          <w:lang w:val="mk-MK"/>
        </w:rPr>
        <w:t xml:space="preserve"> - површина на опфат 210,оо хектари.</w:t>
      </w:r>
    </w:p>
    <w:p w14:paraId="09896F4D" w14:textId="77777777" w:rsidR="007946E8" w:rsidRPr="00C613EB" w:rsidRDefault="007946E8" w:rsidP="007946E8">
      <w:pPr>
        <w:jc w:val="both"/>
        <w:rPr>
          <w:sz w:val="22"/>
          <w:szCs w:val="22"/>
          <w:lang w:val="mk-MK"/>
        </w:rPr>
      </w:pPr>
      <w:r w:rsidRPr="00C613EB">
        <w:rPr>
          <w:sz w:val="22"/>
          <w:szCs w:val="22"/>
          <w:lang w:val="mk-MK"/>
        </w:rPr>
        <w:t xml:space="preserve">Погоре наведените урбанистички планови ќе бидат финансирани со сретства од Буџет на општина Дојран. </w:t>
      </w:r>
    </w:p>
    <w:p w14:paraId="787F92EB" w14:textId="77777777" w:rsidR="007946E8" w:rsidRPr="00C613EB" w:rsidRDefault="007946E8" w:rsidP="007946E8">
      <w:pPr>
        <w:pStyle w:val="ListParagraph"/>
        <w:ind w:left="0"/>
        <w:jc w:val="both"/>
        <w:rPr>
          <w:sz w:val="22"/>
          <w:szCs w:val="22"/>
          <w:lang w:val="mk-MK"/>
        </w:rPr>
      </w:pPr>
      <w:r w:rsidRPr="00C613EB">
        <w:rPr>
          <w:sz w:val="22"/>
          <w:szCs w:val="22"/>
          <w:lang w:val="mk-MK"/>
        </w:rPr>
        <w:t xml:space="preserve">2.4 Изработка на Урбанистички проект за вон опфат на урбанистички план со намена </w:t>
      </w:r>
      <w:r w:rsidRPr="00C613EB">
        <w:rPr>
          <w:rFonts w:eastAsia="Calibri"/>
          <w:sz w:val="22"/>
          <w:szCs w:val="22"/>
          <w:lang w:val="mk-MK"/>
        </w:rPr>
        <w:t>Г3.7 - Ветерни електрани,</w:t>
      </w:r>
      <w:r w:rsidRPr="00C613EB">
        <w:rPr>
          <w:sz w:val="22"/>
          <w:szCs w:val="22"/>
          <w:lang w:val="mk-MK"/>
        </w:rPr>
        <w:t>на на дел од КП.бр.3134 во КО.Фурка, општина Дојран.</w:t>
      </w:r>
    </w:p>
    <w:p w14:paraId="5134392E" w14:textId="0BC3D328" w:rsidR="007946E8" w:rsidRPr="00C613EB" w:rsidRDefault="007946E8" w:rsidP="007946E8">
      <w:pPr>
        <w:pStyle w:val="ListParagraph"/>
        <w:ind w:left="0"/>
        <w:jc w:val="both"/>
        <w:rPr>
          <w:sz w:val="22"/>
          <w:szCs w:val="22"/>
          <w:lang w:val="mk-MK"/>
        </w:rPr>
      </w:pPr>
      <w:r w:rsidRPr="00C613EB">
        <w:rPr>
          <w:sz w:val="22"/>
          <w:szCs w:val="22"/>
          <w:lang w:val="mk-MK"/>
        </w:rPr>
        <w:t xml:space="preserve">2.5 Изработка на Урбанистички проект за вон опфат на урбанистички план со намена </w:t>
      </w:r>
      <w:r w:rsidRPr="00C613EB">
        <w:rPr>
          <w:rFonts w:eastAsia="Calibri"/>
          <w:sz w:val="22"/>
          <w:szCs w:val="22"/>
          <w:lang w:val="mk-MK"/>
        </w:rPr>
        <w:t xml:space="preserve">Г3.7 - Ветерни електрани, </w:t>
      </w:r>
      <w:r w:rsidRPr="00C613EB">
        <w:rPr>
          <w:sz w:val="22"/>
          <w:szCs w:val="22"/>
          <w:lang w:val="mk-MK"/>
        </w:rPr>
        <w:t>на на дел од КП.бр.500 во КО.Севендеклии, општина Дојран.</w:t>
      </w:r>
    </w:p>
    <w:p w14:paraId="5B8284A2" w14:textId="77777777" w:rsidR="007946E8" w:rsidRPr="00C613EB" w:rsidRDefault="007946E8" w:rsidP="007946E8">
      <w:pPr>
        <w:jc w:val="both"/>
        <w:rPr>
          <w:sz w:val="22"/>
          <w:szCs w:val="22"/>
          <w:lang w:val="mk-MK"/>
        </w:rPr>
      </w:pPr>
      <w:r w:rsidRPr="00C613EB">
        <w:rPr>
          <w:sz w:val="22"/>
          <w:szCs w:val="22"/>
          <w:lang w:val="mk-MK"/>
        </w:rPr>
        <w:t xml:space="preserve">За вака утврдените позиции за изработка на урбанистички планови со оваа  предлог програма во општина Дојран за 2025 година, Советот на општина Дојран има претходно донесено Одлуки за отпочнување на постапка за изработка на истите или позитивно мислење за одобрување  на инцијативи од страна на комисијата за урбанизам, или истите се дефинирани со претходни годишни Програми за изработка на урбанистички планови. </w:t>
      </w:r>
    </w:p>
    <w:p w14:paraId="39271C69" w14:textId="77777777" w:rsidR="007946E8" w:rsidRPr="00C613EB" w:rsidRDefault="007946E8" w:rsidP="007946E8">
      <w:pPr>
        <w:pStyle w:val="ListParagraph"/>
        <w:ind w:left="0"/>
        <w:jc w:val="both"/>
        <w:rPr>
          <w:sz w:val="22"/>
          <w:szCs w:val="22"/>
          <w:lang w:val="mk-MK"/>
        </w:rPr>
      </w:pPr>
      <w:r w:rsidRPr="00C613EB">
        <w:rPr>
          <w:sz w:val="22"/>
          <w:szCs w:val="22"/>
          <w:lang w:val="mk-MK"/>
        </w:rPr>
        <w:t>Плановите од точките 2.4, 2.5,  ќе бидат финансирани од подносителите на иницијативите.</w:t>
      </w:r>
    </w:p>
    <w:p w14:paraId="2C79AEA7" w14:textId="77777777" w:rsidR="007946E8" w:rsidRPr="00C613EB" w:rsidRDefault="007946E8" w:rsidP="007946E8">
      <w:pPr>
        <w:spacing w:before="100" w:beforeAutospacing="1" w:after="100" w:afterAutospacing="1"/>
        <w:outlineLvl w:val="3"/>
        <w:rPr>
          <w:sz w:val="22"/>
          <w:szCs w:val="22"/>
          <w:lang w:val="mk-MK" w:eastAsia="mk-MK"/>
        </w:rPr>
      </w:pPr>
      <w:r w:rsidRPr="00C613EB">
        <w:rPr>
          <w:sz w:val="22"/>
          <w:szCs w:val="22"/>
          <w:lang w:val="mk-MK"/>
        </w:rPr>
        <w:t>Програмата за изработка на урбанистички планови  за 2025 година ќе биде дополнета, односно надградена  во зависност од потребите на граѓаните  по</w:t>
      </w:r>
      <w:r w:rsidRPr="00C613EB">
        <w:rPr>
          <w:sz w:val="22"/>
          <w:szCs w:val="22"/>
          <w:lang w:val="mk-MK" w:eastAsia="mk-MK"/>
        </w:rPr>
        <w:t xml:space="preserve"> доставени иницијативи за изработка на урбанистички планови и потребите од страна на општината  во првиот квартал од тековната годината.</w:t>
      </w:r>
    </w:p>
    <w:p w14:paraId="73E5523B" w14:textId="7A9A62BA" w:rsidR="007946E8" w:rsidRPr="00690CE7" w:rsidRDefault="007946E8" w:rsidP="007946E8">
      <w:pPr>
        <w:spacing w:after="105" w:line="259" w:lineRule="auto"/>
        <w:jc w:val="both"/>
        <w:rPr>
          <w:sz w:val="22"/>
          <w:szCs w:val="22"/>
          <w:lang w:val="mk-MK"/>
        </w:rPr>
      </w:pPr>
      <w:r w:rsidRPr="00690CE7">
        <w:rPr>
          <w:sz w:val="22"/>
          <w:szCs w:val="22"/>
          <w:lang w:val="mk-MK"/>
        </w:rPr>
        <w:t xml:space="preserve">  </w:t>
      </w:r>
      <w:r w:rsidR="00690CE7" w:rsidRPr="00690CE7">
        <w:rPr>
          <w:sz w:val="22"/>
          <w:szCs w:val="22"/>
          <w:lang w:val="mk-MK"/>
        </w:rPr>
        <w:t xml:space="preserve">3.Програмата за изработка на урбанистички планови во </w:t>
      </w:r>
      <w:r w:rsidRPr="00690CE7">
        <w:rPr>
          <w:sz w:val="22"/>
          <w:szCs w:val="22"/>
          <w:lang w:val="mk-MK"/>
        </w:rPr>
        <w:t xml:space="preserve">општина Дојран за 2025 година влегува во сила осмиот ден од денот на објавување во „Службен гласник на општина Дојран“. </w:t>
      </w:r>
    </w:p>
    <w:p w14:paraId="532E1395" w14:textId="77777777" w:rsidR="007946E8" w:rsidRPr="00690CE7" w:rsidRDefault="007946E8" w:rsidP="007946E8">
      <w:pPr>
        <w:spacing w:before="100" w:beforeAutospacing="1" w:after="100" w:afterAutospacing="1"/>
        <w:outlineLvl w:val="3"/>
        <w:rPr>
          <w:sz w:val="22"/>
          <w:szCs w:val="22"/>
          <w:lang w:val="mk-MK" w:eastAsia="mk-MK"/>
        </w:rPr>
      </w:pPr>
    </w:p>
    <w:p w14:paraId="4439FF1C" w14:textId="77777777" w:rsidR="00A30E65" w:rsidRPr="00690CE7" w:rsidRDefault="00A30E65" w:rsidP="007946E8">
      <w:pPr>
        <w:spacing w:before="100" w:beforeAutospacing="1" w:after="100" w:afterAutospacing="1"/>
        <w:outlineLvl w:val="3"/>
        <w:rPr>
          <w:sz w:val="22"/>
          <w:szCs w:val="22"/>
          <w:lang w:val="mk-MK" w:eastAsia="mk-MK"/>
        </w:rPr>
      </w:pPr>
    </w:p>
    <w:p w14:paraId="29B22FF2" w14:textId="77777777" w:rsidR="007946E8" w:rsidRPr="00C613EB" w:rsidRDefault="007946E8" w:rsidP="007946E8">
      <w:pPr>
        <w:jc w:val="both"/>
        <w:rPr>
          <w:rFonts w:ascii="MAC C Times" w:hAnsi="MAC C Times"/>
          <w:bCs/>
          <w:sz w:val="22"/>
          <w:szCs w:val="22"/>
          <w:lang w:val="mk-MK"/>
        </w:rPr>
      </w:pPr>
      <w:r w:rsidRPr="00C613EB">
        <w:rPr>
          <w:bCs/>
          <w:sz w:val="22"/>
          <w:szCs w:val="22"/>
          <w:lang w:val="mk-MK"/>
        </w:rPr>
        <w:t xml:space="preserve">Бр. 08 – 128/11     </w:t>
      </w:r>
      <w:r w:rsidRPr="00C613EB">
        <w:rPr>
          <w:bCs/>
          <w:sz w:val="22"/>
          <w:szCs w:val="22"/>
          <w:lang w:val="mk-MK"/>
        </w:rPr>
        <w:tab/>
      </w:r>
      <w:r w:rsidRPr="00C613EB">
        <w:rPr>
          <w:bCs/>
          <w:sz w:val="22"/>
          <w:szCs w:val="22"/>
          <w:lang w:val="mk-MK"/>
        </w:rPr>
        <w:tab/>
      </w:r>
      <w:r w:rsidRPr="00C613EB">
        <w:rPr>
          <w:bCs/>
          <w:sz w:val="22"/>
          <w:szCs w:val="22"/>
          <w:lang w:val="mk-MK"/>
        </w:rPr>
        <w:tab/>
      </w:r>
      <w:r w:rsidRPr="00C613EB">
        <w:rPr>
          <w:bCs/>
          <w:sz w:val="22"/>
          <w:szCs w:val="22"/>
          <w:lang w:val="mk-MK"/>
        </w:rPr>
        <w:tab/>
      </w:r>
      <w:r w:rsidRPr="00C613EB">
        <w:rPr>
          <w:bCs/>
          <w:sz w:val="22"/>
          <w:szCs w:val="22"/>
          <w:lang w:val="mk-MK"/>
        </w:rPr>
        <w:tab/>
      </w:r>
      <w:r w:rsidRPr="00C613EB">
        <w:rPr>
          <w:bCs/>
          <w:sz w:val="22"/>
          <w:szCs w:val="22"/>
          <w:lang w:val="mk-MK"/>
        </w:rPr>
        <w:tab/>
        <w:t xml:space="preserve">      Претседател</w:t>
      </w:r>
    </w:p>
    <w:p w14:paraId="33E61136" w14:textId="77777777" w:rsidR="007946E8" w:rsidRPr="00C613EB" w:rsidRDefault="007946E8" w:rsidP="007946E8">
      <w:pPr>
        <w:jc w:val="both"/>
        <w:rPr>
          <w:rFonts w:ascii="MAC C Times" w:hAnsi="MAC C Times"/>
          <w:bCs/>
          <w:sz w:val="22"/>
          <w:szCs w:val="22"/>
          <w:lang w:val="mk-MK"/>
        </w:rPr>
      </w:pPr>
      <w:r w:rsidRPr="00C613EB">
        <w:rPr>
          <w:bCs/>
          <w:sz w:val="22"/>
          <w:szCs w:val="22"/>
          <w:lang w:val="mk-MK"/>
        </w:rPr>
        <w:t>27.01.2025</w:t>
      </w:r>
      <w:r w:rsidRPr="00C613EB">
        <w:rPr>
          <w:rFonts w:ascii="MAC C Times" w:hAnsi="MAC C Times"/>
          <w:bCs/>
          <w:sz w:val="22"/>
          <w:szCs w:val="22"/>
          <w:lang w:val="mk-MK"/>
        </w:rPr>
        <w:t xml:space="preserve">  </w:t>
      </w:r>
      <w:r w:rsidRPr="00C613EB">
        <w:rPr>
          <w:bCs/>
          <w:sz w:val="22"/>
          <w:szCs w:val="22"/>
          <w:lang w:val="mk-MK"/>
        </w:rPr>
        <w:t>година</w:t>
      </w:r>
      <w:r w:rsidRPr="00C613EB">
        <w:rPr>
          <w:rFonts w:ascii="MAC C Times" w:hAnsi="MAC C Times"/>
          <w:bCs/>
          <w:sz w:val="22"/>
          <w:szCs w:val="22"/>
          <w:lang w:val="mk-MK"/>
        </w:rPr>
        <w:t xml:space="preserve">                                           </w:t>
      </w:r>
      <w:r w:rsidRPr="00C613EB">
        <w:rPr>
          <w:rFonts w:asciiTheme="minorHAnsi" w:hAnsiTheme="minorHAnsi"/>
          <w:bCs/>
          <w:sz w:val="22"/>
          <w:szCs w:val="22"/>
          <w:lang w:val="mk-MK"/>
        </w:rPr>
        <w:t xml:space="preserve">                   </w:t>
      </w:r>
      <w:r w:rsidRPr="00C613EB">
        <w:rPr>
          <w:bCs/>
          <w:sz w:val="22"/>
          <w:szCs w:val="22"/>
          <w:lang w:val="mk-MK"/>
        </w:rPr>
        <w:t>на</w:t>
      </w:r>
      <w:r w:rsidRPr="00C613EB">
        <w:rPr>
          <w:rFonts w:ascii="MAC C Times" w:hAnsi="MAC C Times"/>
          <w:bCs/>
          <w:sz w:val="22"/>
          <w:szCs w:val="22"/>
          <w:lang w:val="mk-MK"/>
        </w:rPr>
        <w:t xml:space="preserve"> </w:t>
      </w:r>
      <w:r w:rsidRPr="00C613EB">
        <w:rPr>
          <w:bCs/>
          <w:sz w:val="22"/>
          <w:szCs w:val="22"/>
          <w:lang w:val="mk-MK"/>
        </w:rPr>
        <w:t>Советот</w:t>
      </w:r>
      <w:r w:rsidRPr="00C613EB">
        <w:rPr>
          <w:rFonts w:ascii="MAC C Times" w:hAnsi="MAC C Times"/>
          <w:bCs/>
          <w:sz w:val="22"/>
          <w:szCs w:val="22"/>
          <w:lang w:val="mk-MK"/>
        </w:rPr>
        <w:t xml:space="preserve"> </w:t>
      </w:r>
      <w:r w:rsidRPr="00C613EB">
        <w:rPr>
          <w:bCs/>
          <w:sz w:val="22"/>
          <w:szCs w:val="22"/>
          <w:lang w:val="mk-MK"/>
        </w:rPr>
        <w:t>на</w:t>
      </w:r>
      <w:r w:rsidRPr="00C613EB">
        <w:rPr>
          <w:rFonts w:ascii="MAC C Times" w:hAnsi="MAC C Times"/>
          <w:bCs/>
          <w:sz w:val="22"/>
          <w:szCs w:val="22"/>
          <w:lang w:val="mk-MK"/>
        </w:rPr>
        <w:t xml:space="preserve"> </w:t>
      </w:r>
      <w:r w:rsidRPr="00C613EB">
        <w:rPr>
          <w:bCs/>
          <w:sz w:val="22"/>
          <w:szCs w:val="22"/>
          <w:lang w:val="mk-MK"/>
        </w:rPr>
        <w:t>општина</w:t>
      </w:r>
      <w:r w:rsidRPr="00C613EB">
        <w:rPr>
          <w:rFonts w:ascii="MAC C Times" w:hAnsi="MAC C Times"/>
          <w:bCs/>
          <w:sz w:val="22"/>
          <w:szCs w:val="22"/>
          <w:lang w:val="mk-MK"/>
        </w:rPr>
        <w:t xml:space="preserve"> </w:t>
      </w:r>
      <w:r w:rsidRPr="00C613EB">
        <w:rPr>
          <w:bCs/>
          <w:sz w:val="22"/>
          <w:szCs w:val="22"/>
          <w:lang w:val="mk-MK"/>
        </w:rPr>
        <w:t>Дојран</w:t>
      </w:r>
      <w:r w:rsidRPr="00C613EB">
        <w:rPr>
          <w:rFonts w:ascii="MAC C Times" w:hAnsi="MAC C Times"/>
          <w:bCs/>
          <w:sz w:val="22"/>
          <w:szCs w:val="22"/>
          <w:lang w:val="mk-MK"/>
        </w:rPr>
        <w:t xml:space="preserve">    </w:t>
      </w:r>
    </w:p>
    <w:p w14:paraId="1C2F043C" w14:textId="77777777" w:rsidR="007946E8" w:rsidRPr="00C613EB" w:rsidRDefault="007946E8" w:rsidP="007946E8">
      <w:pPr>
        <w:jc w:val="both"/>
        <w:rPr>
          <w:rFonts w:ascii="Calibri" w:hAnsi="Calibri" w:cs="Calibri"/>
          <w:bCs/>
          <w:sz w:val="22"/>
          <w:szCs w:val="22"/>
          <w:lang w:val="mk-MK"/>
        </w:rPr>
      </w:pPr>
      <w:r w:rsidRPr="00C613EB">
        <w:rPr>
          <w:bCs/>
          <w:sz w:val="22"/>
          <w:szCs w:val="22"/>
          <w:lang w:val="mk-MK"/>
        </w:rPr>
        <w:t>Стар</w:t>
      </w:r>
      <w:r w:rsidRPr="00C613EB">
        <w:rPr>
          <w:rFonts w:ascii="MAC C Times" w:hAnsi="MAC C Times"/>
          <w:bCs/>
          <w:sz w:val="22"/>
          <w:szCs w:val="22"/>
          <w:lang w:val="mk-MK"/>
        </w:rPr>
        <w:t xml:space="preserve"> </w:t>
      </w:r>
      <w:r w:rsidRPr="00C613EB">
        <w:rPr>
          <w:bCs/>
          <w:sz w:val="22"/>
          <w:szCs w:val="22"/>
          <w:lang w:val="mk-MK"/>
        </w:rPr>
        <w:t>Дојран</w:t>
      </w:r>
      <w:r w:rsidRPr="00C613EB">
        <w:rPr>
          <w:rFonts w:ascii="MAC C Times" w:hAnsi="MAC C Times"/>
          <w:bCs/>
          <w:sz w:val="22"/>
          <w:szCs w:val="22"/>
          <w:lang w:val="mk-MK"/>
        </w:rPr>
        <w:t xml:space="preserve">                                                                                            </w:t>
      </w:r>
      <w:r w:rsidRPr="00C613EB">
        <w:rPr>
          <w:bCs/>
          <w:sz w:val="22"/>
          <w:szCs w:val="22"/>
          <w:lang w:val="mk-MK"/>
        </w:rPr>
        <w:t>Ратко Ајцев</w:t>
      </w:r>
      <w:r w:rsidRPr="00C613EB">
        <w:rPr>
          <w:rFonts w:ascii="MAC C Times" w:hAnsi="MAC C Times"/>
          <w:bCs/>
          <w:sz w:val="22"/>
          <w:szCs w:val="22"/>
          <w:lang w:val="mk-MK"/>
        </w:rPr>
        <w:t xml:space="preserve"> </w:t>
      </w:r>
      <w:r w:rsidRPr="00C613EB">
        <w:rPr>
          <w:rFonts w:ascii="Calibri" w:hAnsi="Calibri" w:cs="Calibri"/>
          <w:bCs/>
          <w:sz w:val="22"/>
          <w:szCs w:val="22"/>
          <w:lang w:val="mk-MK"/>
        </w:rPr>
        <w:t>с.р.</w:t>
      </w:r>
    </w:p>
    <w:p w14:paraId="52C22D70" w14:textId="77777777" w:rsidR="007946E8" w:rsidRPr="00C613EB" w:rsidRDefault="007946E8" w:rsidP="007946E8">
      <w:pPr>
        <w:spacing w:before="100" w:beforeAutospacing="1" w:after="100" w:afterAutospacing="1"/>
        <w:outlineLvl w:val="3"/>
        <w:rPr>
          <w:rFonts w:ascii="Arial" w:hAnsi="Arial" w:cs="Arial"/>
          <w:b/>
          <w:sz w:val="22"/>
          <w:szCs w:val="22"/>
          <w:lang w:val="mk-MK" w:eastAsia="mk-MK"/>
        </w:rPr>
      </w:pPr>
    </w:p>
    <w:p w14:paraId="467CC99A" w14:textId="77777777" w:rsidR="0032196D" w:rsidRPr="00C613EB" w:rsidRDefault="0032196D" w:rsidP="0032196D">
      <w:pPr>
        <w:outlineLvl w:val="3"/>
        <w:rPr>
          <w:sz w:val="22"/>
          <w:szCs w:val="22"/>
          <w:lang w:val="mk-MK" w:eastAsia="mk-MK"/>
        </w:rPr>
      </w:pPr>
    </w:p>
    <w:p w14:paraId="3C4EF4E2" w14:textId="77777777" w:rsidR="0032196D" w:rsidRPr="00C613EB" w:rsidRDefault="0032196D" w:rsidP="0032196D">
      <w:pPr>
        <w:outlineLvl w:val="3"/>
        <w:rPr>
          <w:sz w:val="22"/>
          <w:szCs w:val="22"/>
          <w:lang w:val="mk-MK" w:eastAsia="mk-MK"/>
        </w:rPr>
      </w:pPr>
    </w:p>
    <w:p w14:paraId="0828730C" w14:textId="77777777" w:rsidR="00173463" w:rsidRPr="00C613EB" w:rsidRDefault="00173463" w:rsidP="00173463">
      <w:pPr>
        <w:ind w:firstLine="567"/>
        <w:jc w:val="both"/>
        <w:rPr>
          <w:rFonts w:eastAsia="Calibri"/>
          <w:sz w:val="22"/>
          <w:szCs w:val="22"/>
          <w:lang w:val="mk-MK"/>
        </w:rPr>
      </w:pPr>
    </w:p>
    <w:p w14:paraId="671E860E" w14:textId="77777777" w:rsidR="0032196D" w:rsidRPr="00C613EB" w:rsidRDefault="0032196D" w:rsidP="00173463">
      <w:pPr>
        <w:ind w:firstLine="567"/>
        <w:jc w:val="both"/>
        <w:rPr>
          <w:rFonts w:eastAsia="Calibri"/>
          <w:sz w:val="22"/>
          <w:szCs w:val="22"/>
          <w:lang w:val="mk-MK"/>
        </w:rPr>
      </w:pPr>
    </w:p>
    <w:p w14:paraId="230A8347" w14:textId="77777777" w:rsidR="0032196D" w:rsidRPr="00C613EB" w:rsidRDefault="0032196D" w:rsidP="00173463">
      <w:pPr>
        <w:ind w:firstLine="567"/>
        <w:jc w:val="both"/>
        <w:rPr>
          <w:rFonts w:eastAsia="Calibri"/>
          <w:sz w:val="22"/>
          <w:szCs w:val="22"/>
          <w:lang w:val="mk-MK"/>
        </w:rPr>
      </w:pPr>
    </w:p>
    <w:bookmarkEnd w:id="1"/>
    <w:p w14:paraId="700E5539" w14:textId="77777777" w:rsidR="0032196D" w:rsidRPr="00C613EB" w:rsidRDefault="0032196D" w:rsidP="00173463">
      <w:pPr>
        <w:ind w:firstLine="567"/>
        <w:jc w:val="both"/>
        <w:rPr>
          <w:rFonts w:eastAsia="Calibri"/>
          <w:sz w:val="22"/>
          <w:szCs w:val="22"/>
          <w:lang w:val="mk-MK"/>
        </w:rPr>
      </w:pPr>
    </w:p>
    <w:p w14:paraId="6B1C3060" w14:textId="48AB9343" w:rsidR="007B26B4" w:rsidRPr="00A30E65" w:rsidRDefault="007B26B4" w:rsidP="007B26B4">
      <w:pPr>
        <w:pStyle w:val="ListParagraph"/>
        <w:pBdr>
          <w:bottom w:val="single" w:sz="12" w:space="2" w:color="auto"/>
        </w:pBdr>
        <w:rPr>
          <w:sz w:val="22"/>
          <w:szCs w:val="22"/>
          <w:lang w:val="mk-MK"/>
        </w:rPr>
      </w:pPr>
      <w:r w:rsidRPr="00C613EB">
        <w:rPr>
          <w:sz w:val="22"/>
          <w:szCs w:val="22"/>
          <w:lang w:val="mk-MK"/>
        </w:rPr>
        <w:t>31.01.2025 година,                 "Службен гласник на општина Дојран "  бр.1  стр.</w:t>
      </w:r>
      <w:r w:rsidR="00A30E65" w:rsidRPr="00A30E65">
        <w:rPr>
          <w:sz w:val="22"/>
          <w:szCs w:val="22"/>
          <w:lang w:val="mk-MK"/>
        </w:rPr>
        <w:t>30</w:t>
      </w:r>
    </w:p>
    <w:p w14:paraId="3DADF35B" w14:textId="77777777" w:rsidR="007B26B4" w:rsidRPr="00C613EB" w:rsidRDefault="007B26B4" w:rsidP="00173463">
      <w:pPr>
        <w:ind w:firstLine="567"/>
        <w:jc w:val="both"/>
        <w:rPr>
          <w:rFonts w:eastAsia="Calibri"/>
          <w:sz w:val="22"/>
          <w:szCs w:val="22"/>
          <w:lang w:val="mk-MK"/>
        </w:rPr>
      </w:pPr>
    </w:p>
    <w:p w14:paraId="28646C5F" w14:textId="3378D5C7"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ab/>
        <w:t>Врз основа на член 50 став 1 точка 3 од Законот за локалната самоуправа ("Службен весник на Р.М."), бр.5/02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2F9E4AA2" w14:textId="77777777" w:rsidR="00173463" w:rsidRPr="00C613EB" w:rsidRDefault="00173463" w:rsidP="00173463">
      <w:pPr>
        <w:ind w:firstLine="567"/>
        <w:jc w:val="both"/>
        <w:rPr>
          <w:rFonts w:eastAsia="Calibri"/>
          <w:sz w:val="22"/>
          <w:szCs w:val="22"/>
          <w:lang w:val="mk-MK"/>
        </w:rPr>
      </w:pPr>
    </w:p>
    <w:p w14:paraId="66A205B0" w14:textId="77777777" w:rsidR="00173463" w:rsidRPr="00C613EB" w:rsidRDefault="00173463" w:rsidP="00173463">
      <w:pPr>
        <w:ind w:firstLine="567"/>
        <w:jc w:val="both"/>
        <w:rPr>
          <w:rFonts w:eastAsia="Calibri"/>
          <w:sz w:val="22"/>
          <w:szCs w:val="22"/>
          <w:lang w:val="mk-MK"/>
        </w:rPr>
      </w:pPr>
    </w:p>
    <w:p w14:paraId="70C10CCC" w14:textId="77777777" w:rsidR="00173463" w:rsidRPr="00C613EB" w:rsidRDefault="00173463" w:rsidP="00173463">
      <w:pPr>
        <w:ind w:firstLine="567"/>
        <w:jc w:val="both"/>
        <w:rPr>
          <w:rFonts w:eastAsia="Calibri"/>
          <w:sz w:val="22"/>
          <w:szCs w:val="22"/>
          <w:lang w:val="mk-MK"/>
        </w:rPr>
      </w:pPr>
    </w:p>
    <w:p w14:paraId="3914E279" w14:textId="77777777" w:rsidR="00173463" w:rsidRPr="00C613EB" w:rsidRDefault="00173463" w:rsidP="00173463">
      <w:pPr>
        <w:ind w:firstLine="567"/>
        <w:jc w:val="both"/>
        <w:rPr>
          <w:rFonts w:eastAsia="Calibri"/>
          <w:sz w:val="22"/>
          <w:szCs w:val="22"/>
          <w:lang w:val="mk-MK"/>
        </w:rPr>
      </w:pPr>
    </w:p>
    <w:p w14:paraId="7141193D" w14:textId="77777777" w:rsidR="00173463" w:rsidRPr="00C613EB" w:rsidRDefault="00173463" w:rsidP="00173463">
      <w:pPr>
        <w:ind w:firstLine="567"/>
        <w:jc w:val="both"/>
        <w:rPr>
          <w:rFonts w:eastAsia="Calibri"/>
          <w:sz w:val="22"/>
          <w:szCs w:val="22"/>
          <w:lang w:val="mk-MK"/>
        </w:rPr>
      </w:pPr>
    </w:p>
    <w:p w14:paraId="69723ED4" w14:textId="77777777" w:rsidR="00173463" w:rsidRPr="00173463" w:rsidRDefault="00173463" w:rsidP="00173463">
      <w:pPr>
        <w:ind w:firstLine="567"/>
        <w:jc w:val="both"/>
        <w:rPr>
          <w:rFonts w:eastAsia="Calibri"/>
          <w:sz w:val="22"/>
          <w:szCs w:val="22"/>
          <w:lang w:val="mk-MK"/>
        </w:rPr>
      </w:pPr>
    </w:p>
    <w:p w14:paraId="5EE14D04" w14:textId="77777777" w:rsidR="00173463" w:rsidRPr="00173463" w:rsidRDefault="00173463" w:rsidP="003B4355">
      <w:pPr>
        <w:ind w:firstLine="567"/>
        <w:jc w:val="center"/>
        <w:rPr>
          <w:rFonts w:eastAsia="Calibri"/>
          <w:sz w:val="22"/>
          <w:szCs w:val="22"/>
          <w:lang w:val="mk-MK"/>
        </w:rPr>
      </w:pPr>
      <w:r w:rsidRPr="00173463">
        <w:rPr>
          <w:rFonts w:eastAsia="Calibri"/>
          <w:sz w:val="22"/>
          <w:szCs w:val="22"/>
          <w:lang w:val="mk-MK"/>
        </w:rPr>
        <w:t>Р  Е  Ш  Е  Н И  Е</w:t>
      </w:r>
    </w:p>
    <w:p w14:paraId="045471EA" w14:textId="77777777" w:rsidR="00173463" w:rsidRPr="00173463" w:rsidRDefault="00173463" w:rsidP="003B4355">
      <w:pPr>
        <w:ind w:firstLine="567"/>
        <w:jc w:val="center"/>
        <w:rPr>
          <w:rFonts w:eastAsia="Calibri"/>
          <w:sz w:val="22"/>
          <w:szCs w:val="22"/>
          <w:lang w:val="mk-MK"/>
        </w:rPr>
      </w:pPr>
      <w:r w:rsidRPr="00173463">
        <w:rPr>
          <w:rFonts w:eastAsia="Calibri"/>
          <w:sz w:val="22"/>
          <w:szCs w:val="22"/>
          <w:lang w:val="mk-MK"/>
        </w:rPr>
        <w:t>За објавување  на Програмата за изградба, реконструкција и заштита на локални патишта и улици  во општина Дојран за 2025 година</w:t>
      </w:r>
    </w:p>
    <w:p w14:paraId="36A2E138" w14:textId="77777777" w:rsidR="00173463" w:rsidRPr="00173463" w:rsidRDefault="00173463" w:rsidP="003B4355">
      <w:pPr>
        <w:ind w:firstLine="567"/>
        <w:jc w:val="center"/>
        <w:rPr>
          <w:rFonts w:eastAsia="Calibri"/>
          <w:sz w:val="22"/>
          <w:szCs w:val="22"/>
          <w:lang w:val="mk-MK"/>
        </w:rPr>
      </w:pPr>
    </w:p>
    <w:p w14:paraId="21A6F890" w14:textId="77777777" w:rsidR="00173463" w:rsidRPr="00173463" w:rsidRDefault="00173463" w:rsidP="003B4355">
      <w:pPr>
        <w:ind w:firstLine="567"/>
        <w:jc w:val="center"/>
        <w:rPr>
          <w:rFonts w:eastAsia="Calibri"/>
          <w:sz w:val="22"/>
          <w:szCs w:val="22"/>
          <w:lang w:val="mk-MK"/>
        </w:rPr>
      </w:pPr>
    </w:p>
    <w:p w14:paraId="1D9A7046" w14:textId="77777777" w:rsidR="00173463" w:rsidRPr="00173463" w:rsidRDefault="00173463" w:rsidP="00173463">
      <w:pPr>
        <w:ind w:firstLine="567"/>
        <w:jc w:val="both"/>
        <w:rPr>
          <w:rFonts w:eastAsia="Calibri"/>
          <w:sz w:val="22"/>
          <w:szCs w:val="22"/>
          <w:lang w:val="mk-MK"/>
        </w:rPr>
      </w:pPr>
    </w:p>
    <w:p w14:paraId="48D1FD9A" w14:textId="77777777" w:rsidR="00173463" w:rsidRPr="00173463" w:rsidRDefault="00173463" w:rsidP="00173463">
      <w:pPr>
        <w:ind w:firstLine="567"/>
        <w:jc w:val="both"/>
        <w:rPr>
          <w:rFonts w:eastAsia="Calibri"/>
          <w:sz w:val="22"/>
          <w:szCs w:val="22"/>
          <w:lang w:val="mk-MK"/>
        </w:rPr>
      </w:pPr>
    </w:p>
    <w:p w14:paraId="3AFAE46C" w14:textId="503765F9" w:rsidR="00173463" w:rsidRPr="00173463" w:rsidRDefault="003B4355" w:rsidP="00173463">
      <w:pPr>
        <w:ind w:firstLine="567"/>
        <w:jc w:val="both"/>
        <w:rPr>
          <w:rFonts w:eastAsia="Calibri"/>
          <w:sz w:val="22"/>
          <w:szCs w:val="22"/>
          <w:lang w:val="mk-MK"/>
        </w:rPr>
      </w:pPr>
      <w:r w:rsidRPr="003B4355">
        <w:rPr>
          <w:rFonts w:eastAsia="Calibri"/>
          <w:sz w:val="22"/>
          <w:szCs w:val="22"/>
          <w:lang w:val="mk-MK"/>
        </w:rPr>
        <w:t xml:space="preserve">        </w:t>
      </w:r>
      <w:r w:rsidR="00173463" w:rsidRPr="00173463">
        <w:rPr>
          <w:rFonts w:eastAsia="Calibri"/>
          <w:sz w:val="22"/>
          <w:szCs w:val="22"/>
          <w:lang w:val="mk-MK"/>
        </w:rPr>
        <w:t>1.Програмата за изградба, реконструкција и заштита на локални патишта и улици  во општина Дојран за 2025 година,  донесена на седницата  на Советот на општина Дојран, одржана на ден 27.01.2025 година,  да се објави во "Службен гласник на општина Дојран".</w:t>
      </w:r>
    </w:p>
    <w:p w14:paraId="4619D727" w14:textId="77777777" w:rsidR="00173463" w:rsidRPr="00173463" w:rsidRDefault="00173463" w:rsidP="00173463">
      <w:pPr>
        <w:ind w:firstLine="567"/>
        <w:jc w:val="both"/>
        <w:rPr>
          <w:rFonts w:eastAsia="Calibri"/>
          <w:sz w:val="22"/>
          <w:szCs w:val="22"/>
          <w:lang w:val="mk-MK"/>
        </w:rPr>
      </w:pPr>
    </w:p>
    <w:p w14:paraId="685FDDCA" w14:textId="77777777" w:rsidR="00173463" w:rsidRPr="00173463" w:rsidRDefault="00173463" w:rsidP="00173463">
      <w:pPr>
        <w:ind w:firstLine="567"/>
        <w:jc w:val="both"/>
        <w:rPr>
          <w:rFonts w:eastAsia="Calibri"/>
          <w:sz w:val="22"/>
          <w:szCs w:val="22"/>
          <w:lang w:val="mk-MK"/>
        </w:rPr>
      </w:pPr>
    </w:p>
    <w:p w14:paraId="40CC7A6E" w14:textId="77777777" w:rsidR="00173463" w:rsidRPr="00173463" w:rsidRDefault="00173463" w:rsidP="00173463">
      <w:pPr>
        <w:ind w:firstLine="567"/>
        <w:jc w:val="both"/>
        <w:rPr>
          <w:rFonts w:eastAsia="Calibri"/>
          <w:sz w:val="22"/>
          <w:szCs w:val="22"/>
          <w:lang w:val="mk-MK"/>
        </w:rPr>
      </w:pPr>
    </w:p>
    <w:p w14:paraId="7F81A4F3" w14:textId="77777777" w:rsidR="00173463" w:rsidRPr="00173463" w:rsidRDefault="00173463" w:rsidP="00173463">
      <w:pPr>
        <w:ind w:firstLine="567"/>
        <w:jc w:val="both"/>
        <w:rPr>
          <w:rFonts w:eastAsia="Calibri"/>
          <w:sz w:val="22"/>
          <w:szCs w:val="22"/>
          <w:lang w:val="mk-MK"/>
        </w:rPr>
      </w:pPr>
    </w:p>
    <w:p w14:paraId="2BA1FA0F" w14:textId="77777777" w:rsidR="00173463" w:rsidRPr="00173463" w:rsidRDefault="00173463" w:rsidP="00173463">
      <w:pPr>
        <w:ind w:firstLine="567"/>
        <w:jc w:val="both"/>
        <w:rPr>
          <w:rFonts w:eastAsia="Calibri"/>
          <w:sz w:val="22"/>
          <w:szCs w:val="22"/>
          <w:lang w:val="mk-MK"/>
        </w:rPr>
      </w:pPr>
    </w:p>
    <w:p w14:paraId="0002EDFD" w14:textId="77777777" w:rsidR="00173463" w:rsidRPr="00173463" w:rsidRDefault="00173463" w:rsidP="00173463">
      <w:pPr>
        <w:ind w:firstLine="567"/>
        <w:jc w:val="both"/>
        <w:rPr>
          <w:rFonts w:eastAsia="Calibri"/>
          <w:sz w:val="22"/>
          <w:szCs w:val="22"/>
          <w:lang w:val="mk-MK"/>
        </w:rPr>
      </w:pPr>
    </w:p>
    <w:p w14:paraId="0B70C2E7" w14:textId="77777777"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 xml:space="preserve">             2.Ова Решение влегува во сила со денот на донесувањето.</w:t>
      </w:r>
    </w:p>
    <w:p w14:paraId="7FF1D009" w14:textId="77777777" w:rsidR="00173463" w:rsidRPr="00173463" w:rsidRDefault="00173463" w:rsidP="00173463">
      <w:pPr>
        <w:ind w:firstLine="567"/>
        <w:jc w:val="both"/>
        <w:rPr>
          <w:rFonts w:eastAsia="Calibri"/>
          <w:sz w:val="22"/>
          <w:szCs w:val="22"/>
          <w:lang w:val="mk-MK"/>
        </w:rPr>
      </w:pPr>
    </w:p>
    <w:p w14:paraId="7AC6F92D" w14:textId="77777777" w:rsidR="00173463" w:rsidRPr="00173463" w:rsidRDefault="00173463" w:rsidP="00173463">
      <w:pPr>
        <w:ind w:firstLine="567"/>
        <w:jc w:val="both"/>
        <w:rPr>
          <w:rFonts w:eastAsia="Calibri"/>
          <w:sz w:val="22"/>
          <w:szCs w:val="22"/>
          <w:lang w:val="mk-MK"/>
        </w:rPr>
      </w:pPr>
    </w:p>
    <w:p w14:paraId="3E5229A9" w14:textId="77777777" w:rsidR="00173463" w:rsidRPr="00D860AA" w:rsidRDefault="00173463" w:rsidP="00173463">
      <w:pPr>
        <w:ind w:firstLine="567"/>
        <w:jc w:val="both"/>
        <w:rPr>
          <w:rFonts w:eastAsia="Calibri"/>
          <w:sz w:val="22"/>
          <w:szCs w:val="22"/>
          <w:lang w:val="mk-MK"/>
        </w:rPr>
      </w:pPr>
    </w:p>
    <w:p w14:paraId="2B9F78A5" w14:textId="77777777" w:rsidR="003B4355" w:rsidRPr="00D860AA" w:rsidRDefault="003B4355" w:rsidP="00173463">
      <w:pPr>
        <w:ind w:firstLine="567"/>
        <w:jc w:val="both"/>
        <w:rPr>
          <w:rFonts w:eastAsia="Calibri"/>
          <w:sz w:val="22"/>
          <w:szCs w:val="22"/>
          <w:lang w:val="mk-MK"/>
        </w:rPr>
      </w:pPr>
    </w:p>
    <w:p w14:paraId="0B881656" w14:textId="77777777" w:rsidR="003B4355" w:rsidRPr="00D860AA" w:rsidRDefault="003B4355" w:rsidP="00173463">
      <w:pPr>
        <w:ind w:firstLine="567"/>
        <w:jc w:val="both"/>
        <w:rPr>
          <w:rFonts w:eastAsia="Calibri"/>
          <w:sz w:val="22"/>
          <w:szCs w:val="22"/>
          <w:lang w:val="mk-MK"/>
        </w:rPr>
      </w:pPr>
    </w:p>
    <w:p w14:paraId="31F14FF2" w14:textId="77777777" w:rsidR="003B4355" w:rsidRPr="00D860AA" w:rsidRDefault="003B4355" w:rsidP="00173463">
      <w:pPr>
        <w:ind w:firstLine="567"/>
        <w:jc w:val="both"/>
        <w:rPr>
          <w:rFonts w:eastAsia="Calibri"/>
          <w:sz w:val="22"/>
          <w:szCs w:val="22"/>
          <w:lang w:val="mk-MK"/>
        </w:rPr>
      </w:pPr>
    </w:p>
    <w:p w14:paraId="71150B0A" w14:textId="77777777" w:rsidR="00173463" w:rsidRPr="00173463" w:rsidRDefault="00173463" w:rsidP="00173463">
      <w:pPr>
        <w:ind w:firstLine="567"/>
        <w:jc w:val="both"/>
        <w:rPr>
          <w:rFonts w:eastAsia="Calibri"/>
          <w:sz w:val="22"/>
          <w:szCs w:val="22"/>
          <w:lang w:val="mk-MK"/>
        </w:rPr>
      </w:pPr>
    </w:p>
    <w:p w14:paraId="4F5565E2" w14:textId="77777777" w:rsidR="00173463" w:rsidRPr="00173463" w:rsidRDefault="00173463" w:rsidP="00173463">
      <w:pPr>
        <w:ind w:firstLine="567"/>
        <w:jc w:val="both"/>
        <w:rPr>
          <w:rFonts w:eastAsia="Calibri"/>
          <w:sz w:val="22"/>
          <w:szCs w:val="22"/>
          <w:lang w:val="mk-MK"/>
        </w:rPr>
      </w:pPr>
    </w:p>
    <w:p w14:paraId="784BFC7E" w14:textId="43DD0A25" w:rsidR="003B4355" w:rsidRPr="008805B9" w:rsidRDefault="003B4355" w:rsidP="003B4355">
      <w:pPr>
        <w:ind w:left="284" w:firstLine="425"/>
        <w:jc w:val="both"/>
        <w:rPr>
          <w:rFonts w:eastAsia="Calibri"/>
          <w:sz w:val="22"/>
          <w:szCs w:val="22"/>
          <w:lang w:val="mk-MK"/>
        </w:rPr>
      </w:pPr>
      <w:r w:rsidRPr="003B4355">
        <w:rPr>
          <w:rFonts w:eastAsia="Calibri"/>
          <w:sz w:val="22"/>
          <w:szCs w:val="22"/>
          <w:lang w:val="mk-MK"/>
        </w:rPr>
        <w:t xml:space="preserve">   </w:t>
      </w:r>
      <w:r w:rsidRPr="008805B9">
        <w:rPr>
          <w:rFonts w:eastAsia="Calibri"/>
          <w:sz w:val="22"/>
          <w:szCs w:val="22"/>
          <w:lang w:val="ru-RU"/>
        </w:rPr>
        <w:t>Бр.09</w:t>
      </w:r>
      <w:r w:rsidRPr="008805B9">
        <w:rPr>
          <w:rFonts w:eastAsia="Calibri"/>
          <w:sz w:val="22"/>
          <w:szCs w:val="22"/>
          <w:lang w:val="mk-MK"/>
        </w:rPr>
        <w:t xml:space="preserve"> </w:t>
      </w:r>
      <w:r w:rsidRPr="008805B9">
        <w:rPr>
          <w:rFonts w:eastAsia="Calibri"/>
          <w:sz w:val="22"/>
          <w:szCs w:val="22"/>
          <w:lang w:val="ru-RU"/>
        </w:rPr>
        <w:t>– 1</w:t>
      </w:r>
      <w:r w:rsidRPr="003B4355">
        <w:rPr>
          <w:rFonts w:eastAsia="Calibri"/>
          <w:sz w:val="22"/>
          <w:szCs w:val="22"/>
          <w:lang w:val="mk-MK"/>
        </w:rPr>
        <w:t>9</w:t>
      </w:r>
      <w:r>
        <w:rPr>
          <w:rFonts w:eastAsia="Calibri"/>
          <w:sz w:val="22"/>
          <w:szCs w:val="22"/>
          <w:lang w:val="ru-RU"/>
        </w:rPr>
        <w:t>8</w:t>
      </w:r>
      <w:r w:rsidRPr="008805B9">
        <w:rPr>
          <w:rFonts w:eastAsia="Calibri"/>
          <w:sz w:val="22"/>
          <w:szCs w:val="22"/>
          <w:lang w:val="ru-RU"/>
        </w:rPr>
        <w:t>/</w:t>
      </w:r>
      <w:r>
        <w:rPr>
          <w:rFonts w:eastAsia="Calibri"/>
          <w:sz w:val="22"/>
          <w:szCs w:val="22"/>
          <w:lang w:val="mk-MK"/>
        </w:rPr>
        <w:t>1</w:t>
      </w:r>
      <w:r w:rsidRPr="00D860AA">
        <w:rPr>
          <w:rFonts w:eastAsia="Calibri"/>
          <w:sz w:val="22"/>
          <w:szCs w:val="22"/>
          <w:lang w:val="mk-MK"/>
        </w:rPr>
        <w:t>0</w:t>
      </w:r>
      <w:r w:rsidRPr="008805B9">
        <w:rPr>
          <w:rFonts w:eastAsia="Calibri"/>
          <w:sz w:val="22"/>
          <w:szCs w:val="22"/>
          <w:lang w:val="mk-MK"/>
        </w:rPr>
        <w:t xml:space="preserve">  </w:t>
      </w:r>
    </w:p>
    <w:p w14:paraId="16226B5B" w14:textId="77777777" w:rsidR="003B4355" w:rsidRPr="008805B9" w:rsidRDefault="003B4355" w:rsidP="003B4355">
      <w:pPr>
        <w:ind w:left="284" w:firstLine="425"/>
        <w:jc w:val="both"/>
        <w:rPr>
          <w:rFonts w:eastAsia="Calibri"/>
          <w:sz w:val="22"/>
          <w:szCs w:val="22"/>
          <w:lang w:val="ru-RU"/>
        </w:rPr>
      </w:pPr>
      <w:r w:rsidRPr="008805B9">
        <w:rPr>
          <w:sz w:val="22"/>
          <w:szCs w:val="22"/>
          <w:lang w:val="ru-RU"/>
        </w:rPr>
        <w:t xml:space="preserve">   </w:t>
      </w:r>
      <w:r w:rsidRPr="003B4355">
        <w:rPr>
          <w:sz w:val="22"/>
          <w:szCs w:val="22"/>
          <w:lang w:val="mk-MK"/>
        </w:rPr>
        <w:t>31</w:t>
      </w:r>
      <w:r w:rsidRPr="008805B9">
        <w:rPr>
          <w:sz w:val="22"/>
          <w:szCs w:val="22"/>
          <w:lang w:val="ru-RU"/>
        </w:rPr>
        <w:t>.0</w:t>
      </w:r>
      <w:r w:rsidRPr="003B4355">
        <w:rPr>
          <w:sz w:val="22"/>
          <w:szCs w:val="22"/>
          <w:lang w:val="mk-MK"/>
        </w:rPr>
        <w:t>1</w:t>
      </w:r>
      <w:r w:rsidRPr="008805B9">
        <w:rPr>
          <w:sz w:val="22"/>
          <w:szCs w:val="22"/>
          <w:lang w:val="ru-RU"/>
        </w:rPr>
        <w:t>.202</w:t>
      </w:r>
      <w:r w:rsidRPr="003B4355">
        <w:rPr>
          <w:sz w:val="22"/>
          <w:szCs w:val="22"/>
          <w:lang w:val="mk-MK"/>
        </w:rPr>
        <w:t>5</w:t>
      </w:r>
      <w:r w:rsidRPr="008805B9">
        <w:rPr>
          <w:sz w:val="22"/>
          <w:szCs w:val="22"/>
          <w:lang w:val="ru-RU"/>
        </w:rPr>
        <w:t xml:space="preserve"> </w:t>
      </w:r>
      <w:r w:rsidRPr="008805B9">
        <w:rPr>
          <w:rFonts w:eastAsia="Calibri"/>
          <w:sz w:val="22"/>
          <w:szCs w:val="22"/>
          <w:lang w:val="ru-RU"/>
        </w:rPr>
        <w:t>година</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p>
    <w:p w14:paraId="417D4605"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 xml:space="preserve">     </w:t>
      </w:r>
      <w:r>
        <w:rPr>
          <w:rFonts w:eastAsia="Calibri"/>
          <w:sz w:val="22"/>
          <w:szCs w:val="22"/>
          <w:lang w:val="ru-RU"/>
        </w:rPr>
        <w:t xml:space="preserve"> </w:t>
      </w:r>
      <w:r w:rsidRPr="008805B9">
        <w:rPr>
          <w:rFonts w:eastAsia="Calibri"/>
          <w:sz w:val="22"/>
          <w:szCs w:val="22"/>
          <w:lang w:val="ru-RU"/>
        </w:rPr>
        <w:t>Стар Дојран</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Градоначалник</w:t>
      </w:r>
    </w:p>
    <w:p w14:paraId="7DF3FDFC" w14:textId="77777777" w:rsidR="003B4355" w:rsidRPr="008805B9" w:rsidRDefault="003B4355" w:rsidP="003B4355">
      <w:pPr>
        <w:ind w:firstLine="567"/>
        <w:jc w:val="both"/>
        <w:rPr>
          <w:rFonts w:eastAsia="Calibri"/>
          <w:sz w:val="22"/>
          <w:szCs w:val="22"/>
          <w:lang w:val="ru-RU"/>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на општина Дојран</w:t>
      </w:r>
    </w:p>
    <w:p w14:paraId="1463BA64" w14:textId="77777777" w:rsidR="003B4355" w:rsidRPr="008805B9" w:rsidRDefault="003B4355" w:rsidP="003B4355">
      <w:pPr>
        <w:ind w:firstLine="567"/>
        <w:rPr>
          <w:sz w:val="22"/>
          <w:szCs w:val="22"/>
          <w:lang w:val="mk-MK"/>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Анго Ангов с.р.</w:t>
      </w:r>
    </w:p>
    <w:p w14:paraId="50F23BF5" w14:textId="77777777" w:rsidR="003B4355" w:rsidRPr="00D860AA" w:rsidRDefault="003B4355" w:rsidP="003B4355">
      <w:pPr>
        <w:ind w:firstLine="567"/>
        <w:jc w:val="both"/>
        <w:rPr>
          <w:rFonts w:eastAsia="Calibri"/>
          <w:sz w:val="22"/>
          <w:szCs w:val="22"/>
          <w:lang w:val="ru-RU"/>
        </w:rPr>
      </w:pPr>
    </w:p>
    <w:p w14:paraId="77F31798" w14:textId="77777777" w:rsidR="003B4355" w:rsidRPr="00D860AA" w:rsidRDefault="003B4355" w:rsidP="003B4355">
      <w:pPr>
        <w:ind w:firstLine="567"/>
        <w:jc w:val="both"/>
        <w:rPr>
          <w:rFonts w:eastAsia="Calibri"/>
          <w:sz w:val="22"/>
          <w:szCs w:val="22"/>
          <w:lang w:val="ru-RU"/>
        </w:rPr>
      </w:pPr>
    </w:p>
    <w:p w14:paraId="73AF2473" w14:textId="77777777" w:rsidR="00173463" w:rsidRPr="00173463" w:rsidRDefault="00173463" w:rsidP="00173463">
      <w:pPr>
        <w:ind w:firstLine="567"/>
        <w:jc w:val="both"/>
        <w:rPr>
          <w:rFonts w:eastAsia="Calibri"/>
          <w:sz w:val="22"/>
          <w:szCs w:val="22"/>
          <w:lang w:val="mk-MK"/>
        </w:rPr>
      </w:pPr>
    </w:p>
    <w:p w14:paraId="21164485" w14:textId="77777777" w:rsidR="00173463" w:rsidRPr="00173463" w:rsidRDefault="00173463" w:rsidP="00173463">
      <w:pPr>
        <w:ind w:firstLine="567"/>
        <w:jc w:val="both"/>
        <w:rPr>
          <w:rFonts w:eastAsia="Calibri"/>
          <w:sz w:val="22"/>
          <w:szCs w:val="22"/>
          <w:lang w:val="mk-MK"/>
        </w:rPr>
      </w:pPr>
    </w:p>
    <w:p w14:paraId="6E4F55CA" w14:textId="77777777" w:rsidR="00173463" w:rsidRPr="00173463" w:rsidRDefault="00173463" w:rsidP="00173463">
      <w:pPr>
        <w:ind w:firstLine="567"/>
        <w:jc w:val="both"/>
        <w:rPr>
          <w:rFonts w:eastAsia="Calibri"/>
          <w:sz w:val="22"/>
          <w:szCs w:val="22"/>
          <w:lang w:val="mk-MK"/>
        </w:rPr>
      </w:pPr>
    </w:p>
    <w:p w14:paraId="749B1E6A" w14:textId="77777777" w:rsidR="00173463" w:rsidRPr="00D860AA" w:rsidRDefault="00173463" w:rsidP="00173463">
      <w:pPr>
        <w:ind w:firstLine="567"/>
        <w:jc w:val="both"/>
        <w:rPr>
          <w:rFonts w:eastAsia="Calibri"/>
          <w:sz w:val="22"/>
          <w:szCs w:val="22"/>
          <w:lang w:val="ru-RU"/>
        </w:rPr>
      </w:pPr>
    </w:p>
    <w:p w14:paraId="1A572AF8" w14:textId="77777777" w:rsidR="003B4355" w:rsidRPr="00D860AA" w:rsidRDefault="003B4355" w:rsidP="00173463">
      <w:pPr>
        <w:ind w:firstLine="567"/>
        <w:jc w:val="both"/>
        <w:rPr>
          <w:rFonts w:eastAsia="Calibri"/>
          <w:sz w:val="22"/>
          <w:szCs w:val="22"/>
          <w:lang w:val="ru-RU"/>
        </w:rPr>
      </w:pPr>
    </w:p>
    <w:p w14:paraId="43F29985" w14:textId="77777777" w:rsidR="003B4355" w:rsidRPr="00D860AA" w:rsidRDefault="003B4355" w:rsidP="00173463">
      <w:pPr>
        <w:ind w:firstLine="567"/>
        <w:jc w:val="both"/>
        <w:rPr>
          <w:rFonts w:eastAsia="Calibri"/>
          <w:sz w:val="22"/>
          <w:szCs w:val="22"/>
          <w:lang w:val="ru-RU"/>
        </w:rPr>
      </w:pPr>
    </w:p>
    <w:p w14:paraId="7DEAC868" w14:textId="77777777" w:rsidR="00173463" w:rsidRPr="00173463" w:rsidRDefault="00173463" w:rsidP="00173463">
      <w:pPr>
        <w:ind w:firstLine="567"/>
        <w:jc w:val="both"/>
        <w:rPr>
          <w:rFonts w:eastAsia="Calibri"/>
          <w:sz w:val="22"/>
          <w:szCs w:val="22"/>
          <w:lang w:val="mk-MK"/>
        </w:rPr>
      </w:pPr>
    </w:p>
    <w:p w14:paraId="33174062" w14:textId="77777777" w:rsidR="00173463" w:rsidRPr="00173463" w:rsidRDefault="00173463" w:rsidP="00173463">
      <w:pPr>
        <w:ind w:firstLine="567"/>
        <w:jc w:val="both"/>
        <w:rPr>
          <w:rFonts w:eastAsia="Calibri"/>
          <w:sz w:val="22"/>
          <w:szCs w:val="22"/>
          <w:lang w:val="mk-MK"/>
        </w:rPr>
      </w:pPr>
    </w:p>
    <w:p w14:paraId="1E0DBA28" w14:textId="77777777" w:rsidR="00173463" w:rsidRPr="00173463" w:rsidRDefault="00173463" w:rsidP="00173463">
      <w:pPr>
        <w:ind w:firstLine="567"/>
        <w:jc w:val="both"/>
        <w:rPr>
          <w:rFonts w:eastAsia="Calibri"/>
          <w:sz w:val="22"/>
          <w:szCs w:val="22"/>
          <w:lang w:val="mk-MK"/>
        </w:rPr>
      </w:pPr>
    </w:p>
    <w:p w14:paraId="0FAB601C" w14:textId="77777777" w:rsidR="00173463" w:rsidRPr="00D860AA" w:rsidRDefault="00173463" w:rsidP="00173463">
      <w:pPr>
        <w:ind w:firstLine="567"/>
        <w:jc w:val="both"/>
        <w:rPr>
          <w:rFonts w:eastAsia="Calibri"/>
          <w:sz w:val="22"/>
          <w:szCs w:val="22"/>
          <w:lang w:val="ru-RU"/>
        </w:rPr>
      </w:pPr>
    </w:p>
    <w:p w14:paraId="07776F20" w14:textId="3D0A3172" w:rsidR="007B26B4" w:rsidRPr="00A30E65" w:rsidRDefault="007B26B4" w:rsidP="007B26B4">
      <w:pPr>
        <w:pStyle w:val="ListParagraph"/>
        <w:pBdr>
          <w:bottom w:val="single" w:sz="12" w:space="2" w:color="auto"/>
        </w:pBdr>
        <w:rPr>
          <w:sz w:val="22"/>
          <w:szCs w:val="22"/>
          <w:lang w:val="ru-RU"/>
        </w:rPr>
      </w:pPr>
      <w:bookmarkStart w:id="2" w:name="_Hlk190331243"/>
      <w:r w:rsidRPr="00C613EB">
        <w:rPr>
          <w:sz w:val="22"/>
          <w:szCs w:val="22"/>
          <w:lang w:val="mk-MK"/>
        </w:rPr>
        <w:t>31.01.2025 година,                 "Службен гласник на општина Дојран "  бр.1  стр.</w:t>
      </w:r>
      <w:r w:rsidR="00072B83" w:rsidRPr="00C613EB">
        <w:rPr>
          <w:sz w:val="22"/>
          <w:szCs w:val="22"/>
          <w:lang w:val="mk-MK"/>
        </w:rPr>
        <w:t>3</w:t>
      </w:r>
      <w:r w:rsidR="00A30E65" w:rsidRPr="00A30E65">
        <w:rPr>
          <w:sz w:val="22"/>
          <w:szCs w:val="22"/>
          <w:lang w:val="ru-RU"/>
        </w:rPr>
        <w:t>1</w:t>
      </w:r>
    </w:p>
    <w:p w14:paraId="14424290" w14:textId="38091A20" w:rsidR="00D860AA" w:rsidRPr="00C613EB" w:rsidRDefault="00D860AA" w:rsidP="00D860AA">
      <w:pPr>
        <w:tabs>
          <w:tab w:val="left" w:pos="0"/>
        </w:tabs>
        <w:jc w:val="both"/>
        <w:rPr>
          <w:sz w:val="22"/>
          <w:szCs w:val="22"/>
          <w:lang w:val="mk-MK"/>
        </w:rPr>
      </w:pPr>
      <w:r w:rsidRPr="00C613EB">
        <w:rPr>
          <w:rFonts w:ascii="MAC C Swiss" w:hAnsi="MAC C Swiss" w:cs="Arial"/>
          <w:sz w:val="22"/>
          <w:szCs w:val="22"/>
          <w:lang w:val="mk-MK"/>
        </w:rPr>
        <w:t xml:space="preserve">         </w:t>
      </w:r>
      <w:bookmarkStart w:id="3" w:name="_Hlk190339427"/>
      <w:r w:rsidRPr="00C613EB">
        <w:rPr>
          <w:sz w:val="22"/>
          <w:szCs w:val="22"/>
          <w:lang w:val="mk-MK"/>
        </w:rPr>
        <w:t>Врз основа на член 62 од  Законот за локалната самоуправа ("Службен весник на РМ",бр. 05/02)</w:t>
      </w:r>
      <w:r w:rsidR="00C817D3" w:rsidRPr="00C613EB">
        <w:rPr>
          <w:sz w:val="22"/>
          <w:szCs w:val="22"/>
          <w:lang w:val="mk-MK"/>
        </w:rPr>
        <w:t xml:space="preserve"> и ("Службен весник на Р.С.М.",бр.204/24) </w:t>
      </w:r>
      <w:r w:rsidRPr="00C613EB">
        <w:rPr>
          <w:sz w:val="22"/>
          <w:szCs w:val="22"/>
          <w:lang w:val="mk-MK"/>
        </w:rPr>
        <w:t xml:space="preserve"> а во врска со член 14 став 8 од Законот за јавните патишта  ("Службен весник на Р.М.",</w:t>
      </w:r>
      <w:r w:rsidR="00C817D3" w:rsidRPr="00C613EB">
        <w:rPr>
          <w:sz w:val="22"/>
          <w:szCs w:val="22"/>
          <w:lang w:val="mk-MK"/>
        </w:rPr>
        <w:t xml:space="preserve"> </w:t>
      </w:r>
      <w:r w:rsidRPr="00C613EB">
        <w:rPr>
          <w:sz w:val="22"/>
          <w:szCs w:val="22"/>
          <w:lang w:val="mk-MK"/>
        </w:rPr>
        <w:t>бр.84/08, 52/09, 111/09, 124/10, 23/11, 53/11, 44/12, 168/12, 163/13, 187/13, 39/14, 42/14, 166/14, 44/15, 116/15, 150/15, 31/16,71/16 и 163/16), Советот на Општина Дојран на седницата одржана на ден 27.01.2025 година, донесе,</w:t>
      </w:r>
    </w:p>
    <w:p w14:paraId="4D00405D" w14:textId="77777777" w:rsidR="00D860AA" w:rsidRPr="00C613EB" w:rsidRDefault="00D860AA" w:rsidP="00D860AA">
      <w:pPr>
        <w:tabs>
          <w:tab w:val="left" w:pos="0"/>
        </w:tabs>
        <w:jc w:val="both"/>
        <w:rPr>
          <w:sz w:val="22"/>
          <w:szCs w:val="22"/>
          <w:lang w:val="mk-MK"/>
        </w:rPr>
      </w:pPr>
    </w:p>
    <w:p w14:paraId="1DB21684" w14:textId="26A17771" w:rsidR="00D860AA" w:rsidRPr="00C613EB" w:rsidRDefault="00D860AA" w:rsidP="00D860AA">
      <w:pPr>
        <w:jc w:val="center"/>
        <w:rPr>
          <w:rFonts w:ascii="MAC C Times" w:hAnsi="MAC C Times"/>
          <w:color w:val="000000"/>
          <w:sz w:val="22"/>
          <w:szCs w:val="22"/>
          <w:lang w:val="pt-BR"/>
        </w:rPr>
      </w:pPr>
      <w:r w:rsidRPr="00C613EB">
        <w:rPr>
          <w:rFonts w:ascii="MAC C Times" w:hAnsi="MAC C Times"/>
          <w:color w:val="000000"/>
          <w:sz w:val="22"/>
          <w:szCs w:val="22"/>
          <w:lang w:val="pt-BR"/>
        </w:rPr>
        <w:t>P</w:t>
      </w:r>
      <w:r w:rsidR="00553C72">
        <w:rPr>
          <w:rFonts w:asciiTheme="minorHAnsi" w:hAnsiTheme="minorHAnsi"/>
          <w:color w:val="000000"/>
          <w:sz w:val="22"/>
          <w:szCs w:val="22"/>
          <w:lang w:val="mk-MK"/>
        </w:rPr>
        <w:t xml:space="preserve"> </w:t>
      </w:r>
      <w:r w:rsidRPr="00C613EB">
        <w:rPr>
          <w:rFonts w:ascii="MAC C Times" w:hAnsi="MAC C Times"/>
          <w:color w:val="000000"/>
          <w:sz w:val="22"/>
          <w:szCs w:val="22"/>
          <w:lang w:val="pt-BR"/>
        </w:rPr>
        <w:t>R</w:t>
      </w:r>
      <w:r w:rsidR="00553C72">
        <w:rPr>
          <w:rFonts w:asciiTheme="minorHAnsi" w:hAnsiTheme="minorHAnsi"/>
          <w:color w:val="000000"/>
          <w:sz w:val="22"/>
          <w:szCs w:val="22"/>
          <w:lang w:val="mk-MK"/>
        </w:rPr>
        <w:t xml:space="preserve"> </w:t>
      </w:r>
      <w:r w:rsidRPr="00C613EB">
        <w:rPr>
          <w:rFonts w:ascii="MAC C Times" w:hAnsi="MAC C Times"/>
          <w:color w:val="000000"/>
          <w:sz w:val="22"/>
          <w:szCs w:val="22"/>
          <w:lang w:val="pt-BR"/>
        </w:rPr>
        <w:t>O</w:t>
      </w:r>
      <w:r w:rsidR="00553C72">
        <w:rPr>
          <w:rFonts w:asciiTheme="minorHAnsi" w:hAnsiTheme="minorHAnsi"/>
          <w:color w:val="000000"/>
          <w:sz w:val="22"/>
          <w:szCs w:val="22"/>
          <w:lang w:val="mk-MK"/>
        </w:rPr>
        <w:t xml:space="preserve"> </w:t>
      </w:r>
      <w:r w:rsidRPr="00C613EB">
        <w:rPr>
          <w:rFonts w:ascii="MAC C Times" w:hAnsi="MAC C Times"/>
          <w:color w:val="000000"/>
          <w:sz w:val="22"/>
          <w:szCs w:val="22"/>
          <w:lang w:val="pt-BR"/>
        </w:rPr>
        <w:t>G</w:t>
      </w:r>
      <w:r w:rsidR="00553C72">
        <w:rPr>
          <w:rFonts w:asciiTheme="minorHAnsi" w:hAnsiTheme="minorHAnsi"/>
          <w:color w:val="000000"/>
          <w:sz w:val="22"/>
          <w:szCs w:val="22"/>
          <w:lang w:val="mk-MK"/>
        </w:rPr>
        <w:t xml:space="preserve"> </w:t>
      </w:r>
      <w:r w:rsidRPr="00C613EB">
        <w:rPr>
          <w:rFonts w:ascii="MAC C Times" w:hAnsi="MAC C Times"/>
          <w:color w:val="000000"/>
          <w:sz w:val="22"/>
          <w:szCs w:val="22"/>
          <w:lang w:val="pt-BR"/>
        </w:rPr>
        <w:t>R</w:t>
      </w:r>
      <w:r w:rsidR="00553C72">
        <w:rPr>
          <w:rFonts w:asciiTheme="minorHAnsi" w:hAnsiTheme="minorHAnsi"/>
          <w:color w:val="000000"/>
          <w:sz w:val="22"/>
          <w:szCs w:val="22"/>
          <w:lang w:val="mk-MK"/>
        </w:rPr>
        <w:t xml:space="preserve"> </w:t>
      </w:r>
      <w:r w:rsidRPr="00C613EB">
        <w:rPr>
          <w:rFonts w:ascii="MAC C Times" w:hAnsi="MAC C Times"/>
          <w:color w:val="000000"/>
          <w:sz w:val="22"/>
          <w:szCs w:val="22"/>
          <w:lang w:val="pt-BR"/>
        </w:rPr>
        <w:t>A</w:t>
      </w:r>
      <w:r w:rsidR="00553C72">
        <w:rPr>
          <w:rFonts w:asciiTheme="minorHAnsi" w:hAnsiTheme="minorHAnsi"/>
          <w:color w:val="000000"/>
          <w:sz w:val="22"/>
          <w:szCs w:val="22"/>
          <w:lang w:val="mk-MK"/>
        </w:rPr>
        <w:t xml:space="preserve"> </w:t>
      </w:r>
      <w:r w:rsidRPr="00C613EB">
        <w:rPr>
          <w:rFonts w:ascii="MAC C Times" w:hAnsi="MAC C Times"/>
          <w:color w:val="000000"/>
          <w:sz w:val="22"/>
          <w:szCs w:val="22"/>
          <w:lang w:val="pt-BR"/>
        </w:rPr>
        <w:t>M</w:t>
      </w:r>
      <w:r w:rsidR="00553C72">
        <w:rPr>
          <w:rFonts w:asciiTheme="minorHAnsi" w:hAnsiTheme="minorHAnsi"/>
          <w:color w:val="000000"/>
          <w:sz w:val="22"/>
          <w:szCs w:val="22"/>
          <w:lang w:val="mk-MK"/>
        </w:rPr>
        <w:t xml:space="preserve"> </w:t>
      </w:r>
      <w:r w:rsidRPr="00C613EB">
        <w:rPr>
          <w:rFonts w:ascii="MAC C Times" w:hAnsi="MAC C Times"/>
          <w:color w:val="000000"/>
          <w:sz w:val="22"/>
          <w:szCs w:val="22"/>
          <w:lang w:val="pt-BR"/>
        </w:rPr>
        <w:t>A</w:t>
      </w:r>
    </w:p>
    <w:p w14:paraId="54167A8D" w14:textId="77777777" w:rsidR="00D860AA" w:rsidRPr="00C613EB" w:rsidRDefault="00D860AA" w:rsidP="00D860AA">
      <w:pPr>
        <w:jc w:val="center"/>
        <w:rPr>
          <w:rFonts w:ascii="MAC C Times" w:hAnsi="MAC C Times"/>
          <w:color w:val="000000"/>
          <w:sz w:val="22"/>
          <w:szCs w:val="22"/>
          <w:lang w:val="pt-BR"/>
        </w:rPr>
      </w:pPr>
      <w:bookmarkStart w:id="4" w:name="_Hlk133411597"/>
      <w:r w:rsidRPr="00C613EB">
        <w:rPr>
          <w:rFonts w:ascii="MAC C Times" w:hAnsi="MAC C Times"/>
          <w:color w:val="000000"/>
          <w:sz w:val="22"/>
          <w:szCs w:val="22"/>
          <w:lang w:val="pt-BR"/>
        </w:rPr>
        <w:t>za izgradba, rekonstrukcija, odr`uvawe i</w:t>
      </w:r>
    </w:p>
    <w:p w14:paraId="7D6860B1" w14:textId="77777777" w:rsidR="00D860AA" w:rsidRPr="00C613EB" w:rsidRDefault="00D860AA" w:rsidP="00D860AA">
      <w:pPr>
        <w:jc w:val="center"/>
        <w:rPr>
          <w:rFonts w:ascii="MAC C Times" w:hAnsi="MAC C Times"/>
          <w:color w:val="000000"/>
          <w:sz w:val="22"/>
          <w:szCs w:val="22"/>
          <w:lang w:val="pt-BR"/>
        </w:rPr>
      </w:pPr>
      <w:r w:rsidRPr="00C613EB">
        <w:rPr>
          <w:rFonts w:ascii="MAC C Times" w:hAnsi="MAC C Times"/>
          <w:color w:val="000000"/>
          <w:sz w:val="22"/>
          <w:szCs w:val="22"/>
          <w:lang w:val="pt-BR"/>
        </w:rPr>
        <w:t>za{tita na lokalnite pati{ta i ulici vo</w:t>
      </w:r>
    </w:p>
    <w:bookmarkEnd w:id="4"/>
    <w:p w14:paraId="28524E9A" w14:textId="0B3D513A" w:rsidR="00D860AA" w:rsidRPr="00C868E6" w:rsidRDefault="00D860AA" w:rsidP="00D860AA">
      <w:pPr>
        <w:jc w:val="center"/>
        <w:rPr>
          <w:rFonts w:asciiTheme="minorHAnsi" w:hAnsiTheme="minorHAnsi"/>
          <w:color w:val="000000"/>
          <w:sz w:val="22"/>
          <w:szCs w:val="22"/>
          <w:lang w:val="mk-MK"/>
        </w:rPr>
      </w:pPr>
      <w:r w:rsidRPr="00C613EB">
        <w:rPr>
          <w:rFonts w:ascii="MAC C Times" w:hAnsi="MAC C Times"/>
          <w:color w:val="000000"/>
          <w:sz w:val="22"/>
          <w:szCs w:val="22"/>
          <w:lang w:val="pt-BR"/>
        </w:rPr>
        <w:t>op{tina  Dojran  za  2025 godina</w:t>
      </w:r>
    </w:p>
    <w:p w14:paraId="789E3DC9" w14:textId="77777777" w:rsidR="00D860AA" w:rsidRPr="00C613EB" w:rsidRDefault="00D860AA" w:rsidP="00D860AA">
      <w:pPr>
        <w:jc w:val="both"/>
        <w:rPr>
          <w:rFonts w:ascii="MAC C Times" w:hAnsi="MAC C Times"/>
          <w:color w:val="000000"/>
          <w:sz w:val="22"/>
          <w:szCs w:val="22"/>
          <w:lang w:val="pt-BR"/>
        </w:rPr>
      </w:pPr>
    </w:p>
    <w:p w14:paraId="69B55209" w14:textId="77777777" w:rsidR="00D860AA" w:rsidRPr="00C613EB" w:rsidRDefault="00D860AA" w:rsidP="00D860AA">
      <w:pPr>
        <w:jc w:val="both"/>
        <w:rPr>
          <w:rFonts w:ascii="MAC C Times" w:hAnsi="MAC C Times"/>
          <w:color w:val="000000"/>
          <w:sz w:val="22"/>
          <w:szCs w:val="22"/>
          <w:lang w:val="pt-BR"/>
        </w:rPr>
      </w:pPr>
      <w:r w:rsidRPr="00C613EB">
        <w:rPr>
          <w:rFonts w:ascii="MAC C Times" w:hAnsi="MAC C Times"/>
          <w:color w:val="000000"/>
          <w:sz w:val="22"/>
          <w:szCs w:val="22"/>
          <w:lang w:val="pt-BR"/>
        </w:rPr>
        <w:t xml:space="preserve">         </w:t>
      </w:r>
    </w:p>
    <w:p w14:paraId="6C191396" w14:textId="77777777" w:rsidR="00D860AA" w:rsidRPr="00C613EB" w:rsidRDefault="00D860AA" w:rsidP="00D860AA">
      <w:pPr>
        <w:jc w:val="both"/>
        <w:rPr>
          <w:rFonts w:ascii="MAC C Times" w:hAnsi="MAC C Times"/>
          <w:sz w:val="22"/>
          <w:szCs w:val="22"/>
          <w:lang w:val="pt-BR"/>
        </w:rPr>
      </w:pPr>
      <w:r w:rsidRPr="00C613EB">
        <w:rPr>
          <w:rFonts w:ascii="MAC C Times" w:hAnsi="MAC C Times"/>
          <w:color w:val="000000"/>
          <w:sz w:val="22"/>
          <w:szCs w:val="22"/>
          <w:lang w:val="pt-BR"/>
        </w:rPr>
        <w:t xml:space="preserve">  </w:t>
      </w:r>
      <w:r w:rsidRPr="00C613EB">
        <w:rPr>
          <w:rFonts w:ascii="MAC C Times" w:hAnsi="MAC C Times"/>
          <w:sz w:val="22"/>
          <w:szCs w:val="22"/>
          <w:lang w:val="pt-BR"/>
        </w:rPr>
        <w:t xml:space="preserve">VOVED </w:t>
      </w:r>
    </w:p>
    <w:p w14:paraId="1911460C" w14:textId="77777777" w:rsidR="00D860AA" w:rsidRPr="00C613EB" w:rsidRDefault="00D860AA" w:rsidP="00D860AA">
      <w:pPr>
        <w:jc w:val="both"/>
        <w:rPr>
          <w:rFonts w:ascii="MAC C Times" w:hAnsi="MAC C Times"/>
          <w:sz w:val="22"/>
          <w:szCs w:val="22"/>
          <w:lang w:val="pt-BR"/>
        </w:rPr>
      </w:pPr>
    </w:p>
    <w:p w14:paraId="46B90B35" w14:textId="773BD067" w:rsidR="00D860AA" w:rsidRPr="00C613EB" w:rsidRDefault="00D860AA" w:rsidP="00D860AA">
      <w:pPr>
        <w:jc w:val="both"/>
        <w:rPr>
          <w:rFonts w:ascii="MAC C Times" w:hAnsi="MAC C Times"/>
          <w:color w:val="000000"/>
          <w:sz w:val="22"/>
          <w:szCs w:val="22"/>
          <w:lang w:val="pt-BR"/>
        </w:rPr>
      </w:pPr>
      <w:r w:rsidRPr="00C613EB">
        <w:rPr>
          <w:rFonts w:ascii="MAC C Times" w:hAnsi="MAC C Times"/>
          <w:color w:val="000000"/>
          <w:sz w:val="22"/>
          <w:szCs w:val="22"/>
          <w:lang w:val="pt-BR"/>
        </w:rPr>
        <w:tab/>
        <w:t>So godina{nata Programa za izgradba, rekonstrukcija, odr`uvawe i za{tita na lokalnite pati{ta i ulici vo op{tina Dojran i izgradba na drugi infrastrukturni objekti za 2025 godina, se utvrduvaat obemot na raboti za izgradba, rekonstrukcija i odr`uvaweto vo zavisnost od ostvaruvaweto na planiranite prihodi za 2025 godina.</w:t>
      </w:r>
    </w:p>
    <w:p w14:paraId="43EFC9B8" w14:textId="699D1ED8" w:rsidR="00D860AA" w:rsidRPr="00C613EB" w:rsidRDefault="00D860AA" w:rsidP="00D860AA">
      <w:pPr>
        <w:jc w:val="both"/>
        <w:rPr>
          <w:rFonts w:ascii="MAC C Times" w:hAnsi="MAC C Times"/>
          <w:color w:val="000000"/>
          <w:sz w:val="22"/>
          <w:szCs w:val="22"/>
          <w:lang w:val="pt-BR"/>
        </w:rPr>
      </w:pPr>
      <w:r w:rsidRPr="00C613EB">
        <w:rPr>
          <w:rFonts w:ascii="MAC C Times" w:hAnsi="MAC C Times"/>
          <w:color w:val="000000"/>
          <w:sz w:val="22"/>
          <w:szCs w:val="22"/>
          <w:lang w:val="pt-BR"/>
        </w:rPr>
        <w:t xml:space="preserve">             Prihodite vo Programata se planirani  vrz osnova na godina{nata Programa za lokalni pati{ta i ulici na  </w:t>
      </w:r>
      <w:r w:rsidRPr="00C613EB">
        <w:rPr>
          <w:rFonts w:ascii="Calibri" w:hAnsi="Calibri" w:cs="Calibri"/>
          <w:color w:val="000000"/>
          <w:sz w:val="22"/>
          <w:szCs w:val="22"/>
        </w:rPr>
        <w:t>ЈП</w:t>
      </w:r>
      <w:r w:rsidRPr="00C613EB">
        <w:rPr>
          <w:rFonts w:ascii="MAC C Times" w:hAnsi="MAC C Times"/>
          <w:color w:val="000000"/>
          <w:sz w:val="22"/>
          <w:szCs w:val="22"/>
          <w:lang w:val="pt-BR"/>
        </w:rPr>
        <w:t xml:space="preserve"> za pati{ta na Republika </w:t>
      </w:r>
      <w:r w:rsidR="00C868E6">
        <w:rPr>
          <w:rFonts w:ascii="Calibri" w:hAnsi="Calibri" w:cs="Calibri"/>
          <w:color w:val="000000"/>
          <w:sz w:val="22"/>
          <w:szCs w:val="22"/>
          <w:lang w:val="mk-MK"/>
        </w:rPr>
        <w:t xml:space="preserve">Северна </w:t>
      </w:r>
      <w:r w:rsidRPr="00C613EB">
        <w:rPr>
          <w:rFonts w:ascii="MAC C Times" w:hAnsi="MAC C Times"/>
          <w:color w:val="000000"/>
          <w:sz w:val="22"/>
          <w:szCs w:val="22"/>
          <w:lang w:val="pt-BR"/>
        </w:rPr>
        <w:t>Makedonija,  Programata na Ministerstvoto za Transport i Vrski na R.S.M i Buxetot na op{tina Dojran za  2025 godina.</w:t>
      </w:r>
    </w:p>
    <w:p w14:paraId="4DD5E044" w14:textId="51C3442B" w:rsidR="00D860AA" w:rsidRPr="00F829BD" w:rsidRDefault="007F48CB" w:rsidP="00D860AA">
      <w:pPr>
        <w:jc w:val="center"/>
        <w:rPr>
          <w:rFonts w:ascii="MAC C Times" w:hAnsi="MAC C Times"/>
          <w:color w:val="000000"/>
          <w:sz w:val="22"/>
          <w:szCs w:val="22"/>
          <w:lang w:val="mk-MK"/>
        </w:rPr>
      </w:pPr>
      <w:r w:rsidRPr="00C613EB">
        <w:rPr>
          <w:rFonts w:asciiTheme="minorHAnsi" w:hAnsiTheme="minorHAnsi"/>
          <w:color w:val="000000"/>
          <w:sz w:val="22"/>
          <w:szCs w:val="22"/>
          <w:lang w:val="mk-MK"/>
        </w:rPr>
        <w:t xml:space="preserve">       </w:t>
      </w:r>
      <w:r w:rsidR="00D860AA" w:rsidRPr="00F829BD">
        <w:rPr>
          <w:rFonts w:ascii="MAC C Times" w:hAnsi="MAC C Times"/>
          <w:color w:val="000000"/>
          <w:sz w:val="22"/>
          <w:szCs w:val="22"/>
          <w:lang w:val="mk-MK"/>
        </w:rPr>
        <w:t>^len  1</w:t>
      </w:r>
    </w:p>
    <w:p w14:paraId="21095D0F" w14:textId="7124047E" w:rsidR="00D860AA" w:rsidRPr="00F829BD" w:rsidRDefault="00D860AA" w:rsidP="00D860AA">
      <w:pPr>
        <w:jc w:val="both"/>
        <w:rPr>
          <w:rFonts w:ascii="MAC C Times" w:hAnsi="MAC C Times"/>
          <w:color w:val="000000"/>
          <w:sz w:val="22"/>
          <w:szCs w:val="22"/>
          <w:lang w:val="mk-MK"/>
        </w:rPr>
      </w:pPr>
      <w:r w:rsidRPr="00F829BD">
        <w:rPr>
          <w:rFonts w:ascii="MAC C Times" w:hAnsi="MAC C Times"/>
          <w:color w:val="000000"/>
          <w:sz w:val="22"/>
          <w:szCs w:val="22"/>
          <w:lang w:val="mk-MK"/>
        </w:rPr>
        <w:t xml:space="preserve">             So ovaaa Programa se utvrduva obemot na rabota, sredstvata za izgradba, rekonstrukcija, odr`uvawe i za{tita na lokalnata patna mre`a i ulici vo op{tina  Dojran za  2025  godina,  nivniot raspored i na~in  na koristewe.</w:t>
      </w:r>
    </w:p>
    <w:p w14:paraId="1A7890A5" w14:textId="77777777" w:rsidR="00D860AA" w:rsidRPr="00F829BD" w:rsidRDefault="00D860AA" w:rsidP="00D860AA">
      <w:pPr>
        <w:ind w:firstLine="567"/>
        <w:jc w:val="both"/>
        <w:rPr>
          <w:rFonts w:ascii="MAC C Swiss" w:hAnsi="MAC C Swiss"/>
          <w:color w:val="000000"/>
          <w:sz w:val="22"/>
          <w:szCs w:val="22"/>
          <w:lang w:val="mk-MK"/>
        </w:rPr>
      </w:pPr>
    </w:p>
    <w:p w14:paraId="65145EB0" w14:textId="77777777" w:rsidR="00D860AA" w:rsidRPr="00F829BD" w:rsidRDefault="00D860AA" w:rsidP="007F48CB">
      <w:pPr>
        <w:ind w:left="3600" w:firstLine="720"/>
        <w:rPr>
          <w:rFonts w:ascii="MAC C Times" w:hAnsi="MAC C Times"/>
          <w:color w:val="000000"/>
          <w:sz w:val="22"/>
          <w:szCs w:val="22"/>
          <w:lang w:val="mk-MK"/>
        </w:rPr>
      </w:pPr>
      <w:r w:rsidRPr="00F829BD">
        <w:rPr>
          <w:rFonts w:ascii="MAC C Times" w:hAnsi="MAC C Times"/>
          <w:color w:val="000000"/>
          <w:sz w:val="22"/>
          <w:szCs w:val="22"/>
          <w:lang w:val="mk-MK"/>
        </w:rPr>
        <w:t>^len  2</w:t>
      </w:r>
    </w:p>
    <w:p w14:paraId="598183E4" w14:textId="5739F4D2" w:rsidR="00D860AA" w:rsidRPr="00F829BD" w:rsidRDefault="00D860AA" w:rsidP="00D860AA">
      <w:pPr>
        <w:jc w:val="both"/>
        <w:rPr>
          <w:color w:val="000000"/>
          <w:sz w:val="22"/>
          <w:szCs w:val="22"/>
          <w:lang w:val="mk-MK"/>
        </w:rPr>
      </w:pPr>
      <w:r w:rsidRPr="00F829BD">
        <w:rPr>
          <w:color w:val="000000"/>
          <w:sz w:val="22"/>
          <w:szCs w:val="22"/>
          <w:lang w:val="mk-MK"/>
        </w:rPr>
        <w:t xml:space="preserve">             </w:t>
      </w:r>
      <w:r w:rsidR="007F48CB" w:rsidRPr="00C613EB">
        <w:rPr>
          <w:color w:val="000000"/>
          <w:sz w:val="22"/>
          <w:szCs w:val="22"/>
          <w:lang w:val="mk-MK"/>
        </w:rPr>
        <w:t>Средствата за изградба , реконструкција и одржување на локалните патишта и улици се утврдени во износ</w:t>
      </w:r>
      <w:r w:rsidRPr="00F829BD">
        <w:rPr>
          <w:color w:val="000000"/>
          <w:sz w:val="22"/>
          <w:szCs w:val="22"/>
          <w:lang w:val="mk-MK"/>
        </w:rPr>
        <w:t xml:space="preserve"> </w:t>
      </w:r>
      <w:r w:rsidR="007F48CB" w:rsidRPr="00C613EB">
        <w:rPr>
          <w:color w:val="000000"/>
          <w:sz w:val="22"/>
          <w:szCs w:val="22"/>
          <w:lang w:val="mk-MK"/>
        </w:rPr>
        <w:t>од 4.900.000,00 денари.</w:t>
      </w:r>
    </w:p>
    <w:p w14:paraId="58ADA8A1" w14:textId="4CA4CD20" w:rsidR="00D860AA" w:rsidRPr="00F829BD" w:rsidRDefault="00D860AA" w:rsidP="00D860AA">
      <w:pPr>
        <w:jc w:val="both"/>
        <w:rPr>
          <w:color w:val="000000"/>
          <w:sz w:val="22"/>
          <w:szCs w:val="22"/>
          <w:lang w:val="mk-MK"/>
        </w:rPr>
      </w:pPr>
      <w:r w:rsidRPr="00F829BD">
        <w:rPr>
          <w:color w:val="000000"/>
          <w:sz w:val="22"/>
          <w:szCs w:val="22"/>
          <w:lang w:val="mk-MK"/>
        </w:rPr>
        <w:t xml:space="preserve">            </w:t>
      </w:r>
      <w:r w:rsidR="007F48CB" w:rsidRPr="00C613EB">
        <w:rPr>
          <w:color w:val="000000"/>
          <w:sz w:val="22"/>
          <w:szCs w:val="22"/>
          <w:lang w:val="mk-MK"/>
        </w:rPr>
        <w:t>Средствата ќе се обезбедат од следните извори</w:t>
      </w:r>
      <w:r w:rsidRPr="00F829BD">
        <w:rPr>
          <w:color w:val="000000"/>
          <w:sz w:val="22"/>
          <w:szCs w:val="22"/>
          <w:lang w:val="mk-MK"/>
        </w:rPr>
        <w:t xml:space="preserve"> :</w:t>
      </w:r>
    </w:p>
    <w:p w14:paraId="192B0A6C" w14:textId="3D21B9CF" w:rsidR="00D860AA" w:rsidRPr="00F829BD" w:rsidRDefault="00D860AA" w:rsidP="00D860AA">
      <w:pPr>
        <w:jc w:val="both"/>
        <w:rPr>
          <w:color w:val="000000"/>
          <w:sz w:val="22"/>
          <w:szCs w:val="22"/>
          <w:lang w:val="mk-MK"/>
        </w:rPr>
      </w:pPr>
      <w:r w:rsidRPr="00F829BD">
        <w:rPr>
          <w:color w:val="000000"/>
          <w:sz w:val="22"/>
          <w:szCs w:val="22"/>
          <w:lang w:val="mk-MK"/>
        </w:rPr>
        <w:t xml:space="preserve">            Буџетот на Општина Дојран за 2025 година</w:t>
      </w:r>
      <w:r w:rsidRPr="00C613EB">
        <w:rPr>
          <w:color w:val="000000"/>
          <w:sz w:val="22"/>
          <w:szCs w:val="22"/>
          <w:lang w:val="mk-MK"/>
        </w:rPr>
        <w:t xml:space="preserve"> и планирани сретства од донации,</w:t>
      </w:r>
      <w:r w:rsidRPr="00F829BD">
        <w:rPr>
          <w:color w:val="000000"/>
          <w:sz w:val="22"/>
          <w:szCs w:val="22"/>
          <w:lang w:val="mk-MK"/>
        </w:rPr>
        <w:t xml:space="preserve"> а истите се предвидени во Програм</w:t>
      </w:r>
      <w:r w:rsidRPr="00C613EB">
        <w:rPr>
          <w:color w:val="000000"/>
          <w:sz w:val="22"/>
          <w:szCs w:val="22"/>
          <w:lang w:val="mk-MK"/>
        </w:rPr>
        <w:t>и</w:t>
      </w:r>
      <w:r w:rsidRPr="00F829BD">
        <w:rPr>
          <w:color w:val="000000"/>
          <w:sz w:val="22"/>
          <w:szCs w:val="22"/>
          <w:lang w:val="mk-MK"/>
        </w:rPr>
        <w:t>те:</w:t>
      </w:r>
    </w:p>
    <w:p w14:paraId="233B9439" w14:textId="74D1BC69" w:rsidR="00D860AA" w:rsidRPr="00C613EB" w:rsidRDefault="00D860AA" w:rsidP="00D860AA">
      <w:pPr>
        <w:numPr>
          <w:ilvl w:val="0"/>
          <w:numId w:val="7"/>
        </w:numPr>
        <w:jc w:val="both"/>
        <w:rPr>
          <w:color w:val="000000"/>
          <w:sz w:val="22"/>
          <w:szCs w:val="22"/>
          <w:lang w:val="mk-MK"/>
        </w:rPr>
      </w:pPr>
      <w:r w:rsidRPr="00773CB0">
        <w:rPr>
          <w:color w:val="000000"/>
          <w:sz w:val="22"/>
          <w:szCs w:val="22"/>
          <w:lang w:val="mk-MK"/>
        </w:rPr>
        <w:t>ЈД - Изградба и реконструкција на локални патишта и улици</w:t>
      </w:r>
      <w:r w:rsidRPr="00C613EB">
        <w:rPr>
          <w:color w:val="000000"/>
          <w:sz w:val="22"/>
          <w:szCs w:val="22"/>
          <w:lang w:val="mk-MK"/>
        </w:rPr>
        <w:t>, каде се планирани сретства во износ од 3.300.000,оо денари.</w:t>
      </w:r>
    </w:p>
    <w:p w14:paraId="3FB21105" w14:textId="2D90272E" w:rsidR="00D860AA" w:rsidRPr="00C613EB" w:rsidRDefault="00D860AA" w:rsidP="00D860AA">
      <w:pPr>
        <w:numPr>
          <w:ilvl w:val="0"/>
          <w:numId w:val="7"/>
        </w:numPr>
        <w:jc w:val="both"/>
        <w:rPr>
          <w:color w:val="000000"/>
          <w:sz w:val="22"/>
          <w:szCs w:val="22"/>
          <w:lang w:val="mk-MK"/>
        </w:rPr>
      </w:pPr>
      <w:r w:rsidRPr="00C613EB">
        <w:rPr>
          <w:color w:val="000000"/>
          <w:sz w:val="22"/>
          <w:szCs w:val="22"/>
          <w:lang w:val="mk-MK"/>
        </w:rPr>
        <w:t>ЈДА - Изградба и реконструкција на улици и патишта во градот каде се планирани сретства во износ од 1.600.000,оо денари, преку ЈП за Патишта на Република Северна Македонија.</w:t>
      </w:r>
    </w:p>
    <w:p w14:paraId="1ABBDD21" w14:textId="0B1150B0" w:rsidR="00D860AA" w:rsidRPr="00C613EB" w:rsidRDefault="00D860AA" w:rsidP="00D860AA">
      <w:pPr>
        <w:jc w:val="both"/>
        <w:rPr>
          <w:color w:val="000000"/>
          <w:sz w:val="22"/>
          <w:szCs w:val="22"/>
          <w:lang w:val="mk-MK"/>
        </w:rPr>
      </w:pPr>
      <w:r w:rsidRPr="00C613EB">
        <w:rPr>
          <w:rFonts w:ascii="MAC C Times" w:hAnsi="MAC C Times"/>
          <w:color w:val="000000"/>
          <w:sz w:val="22"/>
          <w:szCs w:val="22"/>
          <w:lang w:val="mk-MK"/>
        </w:rPr>
        <w:tab/>
      </w:r>
      <w:r w:rsidRPr="00C613EB">
        <w:rPr>
          <w:color w:val="000000"/>
          <w:sz w:val="22"/>
          <w:szCs w:val="22"/>
          <w:lang w:val="mk-MK"/>
        </w:rPr>
        <w:tab/>
      </w:r>
      <w:r w:rsidRPr="00C613EB">
        <w:rPr>
          <w:color w:val="000000"/>
          <w:sz w:val="22"/>
          <w:szCs w:val="22"/>
          <w:lang w:val="mk-MK"/>
        </w:rPr>
        <w:tab/>
        <w:t xml:space="preserve">                                   </w:t>
      </w:r>
      <w:r w:rsidR="007F48CB" w:rsidRPr="00C613EB">
        <w:rPr>
          <w:color w:val="000000"/>
          <w:sz w:val="22"/>
          <w:szCs w:val="22"/>
          <w:lang w:val="mk-MK"/>
        </w:rPr>
        <w:t xml:space="preserve">    Член 3</w:t>
      </w:r>
    </w:p>
    <w:p w14:paraId="4B9D6ED2" w14:textId="467357B6" w:rsidR="00D860AA" w:rsidRPr="00C613EB" w:rsidRDefault="00D860AA" w:rsidP="00D860AA">
      <w:pPr>
        <w:ind w:firstLine="720"/>
        <w:rPr>
          <w:rFonts w:ascii="MAC C Swiss" w:hAnsi="MAC C Swiss"/>
          <w:color w:val="000000"/>
          <w:sz w:val="22"/>
          <w:szCs w:val="22"/>
          <w:lang w:val="mk-MK"/>
        </w:rPr>
      </w:pPr>
      <w:r w:rsidRPr="00C613EB">
        <w:rPr>
          <w:rFonts w:ascii="MAC C Swiss" w:hAnsi="MAC C Swiss"/>
          <w:color w:val="000000"/>
          <w:sz w:val="22"/>
          <w:szCs w:val="22"/>
          <w:lang w:val="mk-MK"/>
        </w:rPr>
        <w:t xml:space="preserve">   </w:t>
      </w:r>
      <w:r w:rsidRPr="00C613EB">
        <w:rPr>
          <w:color w:val="000000"/>
          <w:sz w:val="22"/>
          <w:szCs w:val="22"/>
          <w:lang w:val="mk-MK"/>
        </w:rPr>
        <w:t>Средствата во износ од 4.900.000,00 денари се одредуваат за следните активности</w:t>
      </w:r>
      <w:r w:rsidR="007F48CB" w:rsidRPr="00C613EB">
        <w:rPr>
          <w:color w:val="000000"/>
          <w:sz w:val="22"/>
          <w:szCs w:val="22"/>
          <w:lang w:val="mk-MK"/>
        </w:rPr>
        <w:t xml:space="preserve"> </w:t>
      </w:r>
      <w:r w:rsidRPr="00C613EB">
        <w:rPr>
          <w:rFonts w:ascii="MAC C Swiss" w:hAnsi="MAC C Swiss"/>
          <w:color w:val="000000"/>
          <w:sz w:val="22"/>
          <w:szCs w:val="22"/>
          <w:lang w:val="mk-MK"/>
        </w:rPr>
        <w:t>:</w:t>
      </w:r>
    </w:p>
    <w:p w14:paraId="71B141C2" w14:textId="77777777" w:rsidR="00D860AA" w:rsidRPr="00C613EB" w:rsidRDefault="00D860AA" w:rsidP="00D860AA">
      <w:pPr>
        <w:ind w:firstLine="720"/>
        <w:jc w:val="both"/>
        <w:rPr>
          <w:color w:val="000000"/>
          <w:sz w:val="22"/>
          <w:szCs w:val="22"/>
          <w:lang w:val="mk-MK"/>
        </w:rPr>
      </w:pPr>
      <w:r w:rsidRPr="00C613EB">
        <w:rPr>
          <w:color w:val="000000"/>
          <w:sz w:val="22"/>
          <w:szCs w:val="22"/>
          <w:lang w:val="mk-MK"/>
        </w:rPr>
        <w:t>Да се изврши исплата по основ на реализирани градежни активности од предходната година кои останале неисплатени, а се однесува на асфалтирање на паркинг простор на дел од КП.бр.448/1 во КО.Стар Дојран и на дел од КП.бр.1050/1 во КО.Сретеново во износ од 2.603.788,00 денари, а останатите сретства во износ од  2.296.212,оо денари., се поделени и планирани за следните  позиции и тоа:</w:t>
      </w:r>
    </w:p>
    <w:p w14:paraId="54846327" w14:textId="152054D7" w:rsidR="00D860AA" w:rsidRPr="00C613EB" w:rsidRDefault="00D860AA" w:rsidP="00D860AA">
      <w:pPr>
        <w:jc w:val="both"/>
        <w:rPr>
          <w:color w:val="000000"/>
          <w:sz w:val="22"/>
          <w:szCs w:val="22"/>
          <w:lang w:val="mk-MK"/>
        </w:rPr>
      </w:pPr>
      <w:r w:rsidRPr="00C613EB">
        <w:rPr>
          <w:color w:val="000000"/>
          <w:sz w:val="22"/>
          <w:szCs w:val="22"/>
          <w:lang w:val="mk-MK"/>
        </w:rPr>
        <w:tab/>
        <w:t>-За изготвување на проекти – 100.000,00денари</w:t>
      </w:r>
    </w:p>
    <w:p w14:paraId="75DCAAE1" w14:textId="776C1298" w:rsidR="00D860AA" w:rsidRPr="00C613EB" w:rsidRDefault="00D860AA" w:rsidP="00D860AA">
      <w:pPr>
        <w:jc w:val="both"/>
        <w:rPr>
          <w:color w:val="000000"/>
          <w:sz w:val="22"/>
          <w:szCs w:val="22"/>
          <w:lang w:val="mk-MK"/>
        </w:rPr>
      </w:pPr>
      <w:r w:rsidRPr="00C613EB">
        <w:rPr>
          <w:color w:val="000000"/>
          <w:sz w:val="22"/>
          <w:szCs w:val="22"/>
          <w:lang w:val="mk-MK"/>
        </w:rPr>
        <w:tab/>
        <w:t>-За вршење на надзор при изградба и реализација по проекти – 300.000,00</w:t>
      </w:r>
      <w:r w:rsidR="00773CB0">
        <w:rPr>
          <w:color w:val="000000"/>
          <w:sz w:val="22"/>
          <w:szCs w:val="22"/>
          <w:lang w:val="mk-MK"/>
        </w:rPr>
        <w:t xml:space="preserve"> </w:t>
      </w:r>
      <w:r w:rsidRPr="00C613EB">
        <w:rPr>
          <w:color w:val="000000"/>
          <w:sz w:val="22"/>
          <w:szCs w:val="22"/>
          <w:lang w:val="mk-MK"/>
        </w:rPr>
        <w:t>денари</w:t>
      </w:r>
    </w:p>
    <w:p w14:paraId="2D94602B" w14:textId="35F2715A" w:rsidR="00D860AA" w:rsidRPr="00C613EB" w:rsidRDefault="00D860AA" w:rsidP="00D860AA">
      <w:pPr>
        <w:jc w:val="both"/>
        <w:rPr>
          <w:color w:val="000000"/>
          <w:sz w:val="22"/>
          <w:szCs w:val="22"/>
          <w:lang w:val="mk-MK"/>
        </w:rPr>
      </w:pPr>
      <w:r w:rsidRPr="00C613EB">
        <w:rPr>
          <w:color w:val="000000"/>
          <w:sz w:val="22"/>
          <w:szCs w:val="22"/>
          <w:lang w:val="mk-MK"/>
        </w:rPr>
        <w:tab/>
        <w:t>-За изградба на нови улици и тротоари – 1.896.212,00</w:t>
      </w:r>
      <w:r w:rsidR="00773CB0">
        <w:rPr>
          <w:color w:val="000000"/>
          <w:sz w:val="22"/>
          <w:szCs w:val="22"/>
          <w:lang w:val="mk-MK"/>
        </w:rPr>
        <w:t xml:space="preserve"> </w:t>
      </w:r>
      <w:r w:rsidRPr="00C613EB">
        <w:rPr>
          <w:color w:val="000000"/>
          <w:sz w:val="22"/>
          <w:szCs w:val="22"/>
          <w:lang w:val="mk-MK"/>
        </w:rPr>
        <w:t>денари</w:t>
      </w:r>
    </w:p>
    <w:p w14:paraId="303A10C9" w14:textId="77777777" w:rsidR="00D860AA" w:rsidRPr="00C613EB" w:rsidRDefault="00D860AA" w:rsidP="00D860AA">
      <w:pPr>
        <w:jc w:val="both"/>
        <w:rPr>
          <w:color w:val="000000"/>
          <w:sz w:val="22"/>
          <w:szCs w:val="22"/>
          <w:lang w:val="mk-MK"/>
        </w:rPr>
      </w:pPr>
      <w:r w:rsidRPr="00C613EB">
        <w:rPr>
          <w:color w:val="000000"/>
          <w:sz w:val="22"/>
          <w:szCs w:val="22"/>
          <w:lang w:val="mk-MK"/>
        </w:rPr>
        <w:t>Со Предлог Програмата се додава нова ставка која е планирана со Буџетот на општина Дојран за 2025 година:</w:t>
      </w:r>
    </w:p>
    <w:p w14:paraId="20CF773D" w14:textId="26D43498" w:rsidR="007F48CB" w:rsidRPr="00C613EB" w:rsidRDefault="00D860AA" w:rsidP="00D860AA">
      <w:pPr>
        <w:numPr>
          <w:ilvl w:val="0"/>
          <w:numId w:val="8"/>
        </w:numPr>
        <w:ind w:left="0" w:firstLine="360"/>
        <w:jc w:val="both"/>
        <w:rPr>
          <w:sz w:val="22"/>
          <w:szCs w:val="22"/>
          <w:lang w:val="mk-MK"/>
        </w:rPr>
      </w:pPr>
      <w:r w:rsidRPr="00C613EB">
        <w:rPr>
          <w:color w:val="000000"/>
          <w:sz w:val="22"/>
          <w:szCs w:val="22"/>
          <w:lang w:val="mk-MK"/>
        </w:rPr>
        <w:t>ЈДБ – Изградба на улица во село Црничани, општина Дојран, каде се планирани сретства во износ од 3.346.731,</w:t>
      </w:r>
      <w:r w:rsidR="00773CB0">
        <w:rPr>
          <w:color w:val="000000"/>
          <w:sz w:val="22"/>
          <w:szCs w:val="22"/>
          <w:lang w:val="mk-MK"/>
        </w:rPr>
        <w:t>00</w:t>
      </w:r>
      <w:r w:rsidRPr="00C613EB">
        <w:rPr>
          <w:color w:val="000000"/>
          <w:sz w:val="22"/>
          <w:szCs w:val="22"/>
          <w:lang w:val="mk-MK"/>
        </w:rPr>
        <w:t xml:space="preserve"> денари</w:t>
      </w:r>
      <w:r w:rsidRPr="00C613EB">
        <w:rPr>
          <w:sz w:val="22"/>
          <w:szCs w:val="22"/>
          <w:lang w:val="mk-MK"/>
        </w:rPr>
        <w:t>,  како донација од В</w:t>
      </w:r>
      <w:r w:rsidR="007F48CB" w:rsidRPr="00C613EB">
        <w:rPr>
          <w:sz w:val="22"/>
          <w:szCs w:val="22"/>
          <w:lang w:val="mk-MK"/>
        </w:rPr>
        <w:t>ла</w:t>
      </w:r>
      <w:r w:rsidRPr="00C613EB">
        <w:rPr>
          <w:sz w:val="22"/>
          <w:szCs w:val="22"/>
          <w:lang w:val="mk-MK"/>
        </w:rPr>
        <w:t xml:space="preserve">дата на Република Северна Македонија </w:t>
      </w:r>
    </w:p>
    <w:p w14:paraId="69BA667C" w14:textId="77777777" w:rsidR="007F48CB" w:rsidRPr="00C613EB" w:rsidRDefault="007F48CB" w:rsidP="007F48CB">
      <w:pPr>
        <w:ind w:left="360"/>
        <w:jc w:val="both"/>
        <w:rPr>
          <w:color w:val="000000"/>
          <w:sz w:val="22"/>
          <w:szCs w:val="22"/>
          <w:lang w:val="mk-MK"/>
        </w:rPr>
      </w:pPr>
    </w:p>
    <w:p w14:paraId="1560E2EE" w14:textId="6A58875E" w:rsidR="007F48CB" w:rsidRPr="00A30E65" w:rsidRDefault="007F48CB" w:rsidP="007F48CB">
      <w:pPr>
        <w:pStyle w:val="ListParagraph"/>
        <w:pBdr>
          <w:bottom w:val="single" w:sz="12" w:space="2" w:color="auto"/>
        </w:pBdr>
        <w:rPr>
          <w:sz w:val="22"/>
          <w:szCs w:val="22"/>
          <w:lang w:val="mk-MK"/>
        </w:rPr>
      </w:pPr>
      <w:r w:rsidRPr="00C613EB">
        <w:rPr>
          <w:sz w:val="22"/>
          <w:szCs w:val="22"/>
          <w:lang w:val="mk-MK"/>
        </w:rPr>
        <w:t>31.01.2025 година,                 "Службен гласник на општина Дојран "  бр.1  стр.</w:t>
      </w:r>
      <w:r w:rsidR="00A30E65" w:rsidRPr="00A30E65">
        <w:rPr>
          <w:sz w:val="22"/>
          <w:szCs w:val="22"/>
          <w:lang w:val="mk-MK"/>
        </w:rPr>
        <w:t>3</w:t>
      </w:r>
      <w:r w:rsidRPr="00C613EB">
        <w:rPr>
          <w:sz w:val="22"/>
          <w:szCs w:val="22"/>
          <w:lang w:val="mk-MK"/>
        </w:rPr>
        <w:t>2</w:t>
      </w:r>
    </w:p>
    <w:p w14:paraId="06B58973" w14:textId="2EFA8CC6" w:rsidR="00D860AA" w:rsidRPr="00C613EB" w:rsidRDefault="00D860AA" w:rsidP="00FD138A">
      <w:pPr>
        <w:ind w:left="360"/>
        <w:jc w:val="both"/>
        <w:rPr>
          <w:sz w:val="22"/>
          <w:szCs w:val="22"/>
          <w:lang w:val="mk-MK"/>
        </w:rPr>
      </w:pPr>
      <w:r w:rsidRPr="00C613EB">
        <w:rPr>
          <w:sz w:val="22"/>
          <w:szCs w:val="22"/>
          <w:lang w:val="mk-MK"/>
        </w:rPr>
        <w:t>со реализација преку Министерството за Транспорт и врски, од кои учество на општина Дојран се планирани сретства во износ од 346.731,00 денари.</w:t>
      </w:r>
    </w:p>
    <w:p w14:paraId="7D66BCB7" w14:textId="77777777" w:rsidR="00D860AA" w:rsidRPr="00C613EB" w:rsidRDefault="00D860AA" w:rsidP="00FD138A">
      <w:pPr>
        <w:ind w:firstLine="720"/>
        <w:jc w:val="both"/>
        <w:rPr>
          <w:color w:val="000000"/>
          <w:sz w:val="22"/>
          <w:szCs w:val="22"/>
          <w:lang w:val="mk-MK"/>
        </w:rPr>
      </w:pPr>
      <w:r w:rsidRPr="00C613EB">
        <w:rPr>
          <w:color w:val="000000"/>
          <w:sz w:val="22"/>
          <w:szCs w:val="22"/>
          <w:lang w:val="mk-MK"/>
        </w:rPr>
        <w:t>Реализацијата, односно Изградбата на улиците и тротоарските површини ќе се врши парцијално по сите населени места во општината каде што ќе се утврди приоритетна  потреба од изградба на истите.</w:t>
      </w:r>
    </w:p>
    <w:p w14:paraId="6962C4AB" w14:textId="77777777" w:rsidR="00D860AA" w:rsidRPr="00C613EB" w:rsidRDefault="00D860AA" w:rsidP="00FD138A">
      <w:pPr>
        <w:ind w:firstLine="720"/>
        <w:jc w:val="both"/>
        <w:rPr>
          <w:color w:val="000000"/>
          <w:sz w:val="22"/>
          <w:szCs w:val="22"/>
          <w:lang w:val="mk-MK"/>
        </w:rPr>
      </w:pPr>
      <w:r w:rsidRPr="00C613EB">
        <w:rPr>
          <w:color w:val="000000"/>
          <w:sz w:val="22"/>
          <w:szCs w:val="22"/>
          <w:lang w:val="mk-MK"/>
        </w:rPr>
        <w:t>Истовремено активностите на реализација за изградба и точната траса за улици кои ќе бидат предмет на работење зависи и од динамиката на извршување(изведба ) на планираните улици по основ на изработени проектни документации.</w:t>
      </w:r>
    </w:p>
    <w:p w14:paraId="0D1FCEA2" w14:textId="77777777" w:rsidR="00D860AA" w:rsidRPr="00C613EB" w:rsidRDefault="00D860AA" w:rsidP="00FD138A">
      <w:pPr>
        <w:jc w:val="both"/>
        <w:rPr>
          <w:color w:val="000000"/>
          <w:sz w:val="22"/>
          <w:szCs w:val="22"/>
          <w:lang w:val="mk-MK"/>
        </w:rPr>
      </w:pPr>
    </w:p>
    <w:p w14:paraId="1846CFA8" w14:textId="77777777" w:rsidR="00D860AA" w:rsidRPr="00C613EB" w:rsidRDefault="00D860AA" w:rsidP="00FD138A">
      <w:pPr>
        <w:jc w:val="both"/>
        <w:rPr>
          <w:color w:val="000000"/>
          <w:sz w:val="22"/>
          <w:szCs w:val="22"/>
          <w:lang w:val="mk-MK"/>
        </w:rPr>
      </w:pPr>
      <w:r w:rsidRPr="00C613EB">
        <w:rPr>
          <w:color w:val="000000"/>
          <w:sz w:val="22"/>
          <w:szCs w:val="22"/>
          <w:lang w:val="mk-MK"/>
        </w:rPr>
        <w:tab/>
        <w:t>Како приоритет за изграда даваме на следните улици:</w:t>
      </w:r>
    </w:p>
    <w:p w14:paraId="5F6E69CF" w14:textId="0A5FFB42" w:rsidR="00D860AA" w:rsidRPr="00C613EB" w:rsidRDefault="00D860AA" w:rsidP="00FD138A">
      <w:pPr>
        <w:jc w:val="both"/>
        <w:rPr>
          <w:color w:val="000000"/>
          <w:sz w:val="22"/>
          <w:szCs w:val="22"/>
          <w:lang w:val="mk-MK"/>
        </w:rPr>
      </w:pPr>
      <w:r w:rsidRPr="00C613EB">
        <w:rPr>
          <w:color w:val="000000"/>
          <w:sz w:val="22"/>
          <w:szCs w:val="22"/>
          <w:lang w:val="mk-MK"/>
        </w:rPr>
        <w:t>- Доизградба на дел од Ул.</w:t>
      </w:r>
      <w:r w:rsidR="00A30E65" w:rsidRPr="00A30E65">
        <w:rPr>
          <w:color w:val="000000"/>
          <w:sz w:val="22"/>
          <w:szCs w:val="22"/>
          <w:lang w:val="mk-MK"/>
        </w:rPr>
        <w:t>”</w:t>
      </w:r>
      <w:r w:rsidRPr="00C613EB">
        <w:rPr>
          <w:color w:val="000000"/>
          <w:sz w:val="22"/>
          <w:szCs w:val="22"/>
          <w:lang w:val="mk-MK"/>
        </w:rPr>
        <w:t>Питу  Гули</w:t>
      </w:r>
      <w:r w:rsidR="00A30E65" w:rsidRPr="00A30E65">
        <w:rPr>
          <w:color w:val="000000"/>
          <w:sz w:val="22"/>
          <w:szCs w:val="22"/>
          <w:lang w:val="mk-MK"/>
        </w:rPr>
        <w:t>”</w:t>
      </w:r>
      <w:r w:rsidRPr="00C613EB">
        <w:rPr>
          <w:color w:val="000000"/>
          <w:sz w:val="22"/>
          <w:szCs w:val="22"/>
          <w:lang w:val="mk-MK"/>
        </w:rPr>
        <w:t xml:space="preserve"> во село Николиќ,</w:t>
      </w:r>
    </w:p>
    <w:p w14:paraId="29DE1B6B" w14:textId="767BEA21" w:rsidR="00D860AA" w:rsidRPr="00C613EB" w:rsidRDefault="00D860AA" w:rsidP="00FD138A">
      <w:pPr>
        <w:jc w:val="both"/>
        <w:rPr>
          <w:color w:val="000000"/>
          <w:sz w:val="22"/>
          <w:szCs w:val="22"/>
          <w:lang w:val="mk-MK"/>
        </w:rPr>
      </w:pPr>
      <w:r w:rsidRPr="00C613EB">
        <w:rPr>
          <w:color w:val="000000"/>
          <w:sz w:val="22"/>
          <w:szCs w:val="22"/>
          <w:lang w:val="mk-MK"/>
        </w:rPr>
        <w:t>-</w:t>
      </w:r>
      <w:r w:rsidR="00122D0B" w:rsidRPr="00122D0B">
        <w:rPr>
          <w:color w:val="000000"/>
          <w:sz w:val="22"/>
          <w:szCs w:val="22"/>
          <w:lang w:val="mk-MK"/>
        </w:rPr>
        <w:t xml:space="preserve"> </w:t>
      </w:r>
      <w:r w:rsidRPr="00C613EB">
        <w:rPr>
          <w:color w:val="000000"/>
          <w:sz w:val="22"/>
          <w:szCs w:val="22"/>
          <w:lang w:val="mk-MK"/>
        </w:rPr>
        <w:t>Поставување на забавувачи и сигнализација на ул.</w:t>
      </w:r>
      <w:r w:rsidR="00A30E65" w:rsidRPr="00A30E65">
        <w:rPr>
          <w:color w:val="000000"/>
          <w:sz w:val="22"/>
          <w:szCs w:val="22"/>
          <w:lang w:val="mk-MK"/>
        </w:rPr>
        <w:t xml:space="preserve"> ”</w:t>
      </w:r>
      <w:r w:rsidRPr="00C613EB">
        <w:rPr>
          <w:color w:val="000000"/>
          <w:sz w:val="22"/>
          <w:szCs w:val="22"/>
          <w:lang w:val="mk-MK"/>
        </w:rPr>
        <w:t>Едвард Кардељ</w:t>
      </w:r>
      <w:r w:rsidR="00A30E65" w:rsidRPr="00A30E65">
        <w:rPr>
          <w:color w:val="000000"/>
          <w:sz w:val="22"/>
          <w:szCs w:val="22"/>
          <w:lang w:val="mk-MK"/>
        </w:rPr>
        <w:t>”</w:t>
      </w:r>
      <w:r w:rsidRPr="00C613EB">
        <w:rPr>
          <w:color w:val="000000"/>
          <w:sz w:val="22"/>
          <w:szCs w:val="22"/>
          <w:lang w:val="mk-MK"/>
        </w:rPr>
        <w:t xml:space="preserve"> во Нов Дојран</w:t>
      </w:r>
    </w:p>
    <w:p w14:paraId="48CE9CF4" w14:textId="4EB3D570" w:rsidR="00D860AA" w:rsidRPr="00C613EB" w:rsidRDefault="00D860AA" w:rsidP="00FD138A">
      <w:pPr>
        <w:jc w:val="both"/>
        <w:rPr>
          <w:color w:val="000000"/>
          <w:sz w:val="22"/>
          <w:szCs w:val="22"/>
          <w:lang w:val="mk-MK"/>
        </w:rPr>
      </w:pPr>
      <w:r w:rsidRPr="00C613EB">
        <w:rPr>
          <w:color w:val="000000"/>
          <w:sz w:val="22"/>
          <w:szCs w:val="22"/>
          <w:lang w:val="mk-MK"/>
        </w:rPr>
        <w:t>- Доизградба на дел од Ул.</w:t>
      </w:r>
      <w:r w:rsidR="00A30E65" w:rsidRPr="00A30E65">
        <w:rPr>
          <w:color w:val="000000"/>
          <w:sz w:val="22"/>
          <w:szCs w:val="22"/>
          <w:lang w:val="mk-MK"/>
        </w:rPr>
        <w:t xml:space="preserve"> ”</w:t>
      </w:r>
      <w:r w:rsidRPr="00C613EB">
        <w:rPr>
          <w:color w:val="000000"/>
          <w:sz w:val="22"/>
          <w:szCs w:val="22"/>
          <w:lang w:val="mk-MK"/>
        </w:rPr>
        <w:t>Николци</w:t>
      </w:r>
      <w:r w:rsidR="00A30E65" w:rsidRPr="00A30E65">
        <w:rPr>
          <w:color w:val="000000"/>
          <w:sz w:val="22"/>
          <w:szCs w:val="22"/>
          <w:lang w:val="mk-MK"/>
        </w:rPr>
        <w:t>”</w:t>
      </w:r>
      <w:r w:rsidRPr="00C613EB">
        <w:rPr>
          <w:color w:val="000000"/>
          <w:sz w:val="22"/>
          <w:szCs w:val="22"/>
          <w:lang w:val="mk-MK"/>
        </w:rPr>
        <w:t xml:space="preserve"> во село Николиќ,</w:t>
      </w:r>
    </w:p>
    <w:p w14:paraId="3968289D" w14:textId="7B3D3735" w:rsidR="00D860AA" w:rsidRPr="00D860AA" w:rsidRDefault="00D860AA" w:rsidP="00FD138A">
      <w:pPr>
        <w:jc w:val="both"/>
        <w:rPr>
          <w:color w:val="000000"/>
          <w:sz w:val="22"/>
          <w:szCs w:val="22"/>
          <w:lang w:val="mk-MK"/>
        </w:rPr>
      </w:pPr>
      <w:r w:rsidRPr="00D860AA">
        <w:rPr>
          <w:color w:val="000000"/>
          <w:sz w:val="22"/>
          <w:szCs w:val="22"/>
          <w:lang w:val="mk-MK"/>
        </w:rPr>
        <w:t>-</w:t>
      </w:r>
      <w:r w:rsidR="00122D0B" w:rsidRPr="00122D0B">
        <w:rPr>
          <w:color w:val="000000"/>
          <w:sz w:val="22"/>
          <w:szCs w:val="22"/>
          <w:lang w:val="mk-MK"/>
        </w:rPr>
        <w:t xml:space="preserve"> </w:t>
      </w:r>
      <w:r w:rsidRPr="00D860AA">
        <w:rPr>
          <w:color w:val="000000"/>
          <w:sz w:val="22"/>
          <w:szCs w:val="22"/>
          <w:lang w:val="mk-MK"/>
        </w:rPr>
        <w:t>Изградба на ул.Браќа Миладиновци во село Николиќ</w:t>
      </w:r>
    </w:p>
    <w:p w14:paraId="6BEADF0E" w14:textId="585261F6" w:rsidR="00D860AA" w:rsidRPr="00D860AA" w:rsidRDefault="00D860AA" w:rsidP="00FD138A">
      <w:pPr>
        <w:jc w:val="both"/>
        <w:rPr>
          <w:color w:val="000000"/>
          <w:sz w:val="22"/>
          <w:szCs w:val="22"/>
          <w:lang w:val="mk-MK"/>
        </w:rPr>
      </w:pPr>
      <w:r w:rsidRPr="00D860AA">
        <w:rPr>
          <w:color w:val="000000"/>
          <w:sz w:val="22"/>
          <w:szCs w:val="22"/>
          <w:lang w:val="mk-MK"/>
        </w:rPr>
        <w:t xml:space="preserve">- Доизградба на дел од улица </w:t>
      </w:r>
      <w:r w:rsidR="00A30E65" w:rsidRPr="00A30E65">
        <w:rPr>
          <w:color w:val="000000"/>
          <w:sz w:val="22"/>
          <w:szCs w:val="22"/>
          <w:lang w:val="mk-MK"/>
        </w:rPr>
        <w:t>”</w:t>
      </w:r>
      <w:r w:rsidRPr="00D860AA">
        <w:rPr>
          <w:color w:val="000000"/>
          <w:sz w:val="22"/>
          <w:szCs w:val="22"/>
          <w:lang w:val="mk-MK"/>
        </w:rPr>
        <w:t>Ѓорѓи Абаџиев</w:t>
      </w:r>
      <w:r w:rsidR="00A30E65" w:rsidRPr="00A30E65">
        <w:rPr>
          <w:color w:val="000000"/>
          <w:sz w:val="22"/>
          <w:szCs w:val="22"/>
          <w:lang w:val="mk-MK"/>
        </w:rPr>
        <w:t>”</w:t>
      </w:r>
      <w:r w:rsidRPr="00D860AA">
        <w:rPr>
          <w:color w:val="000000"/>
          <w:sz w:val="22"/>
          <w:szCs w:val="22"/>
          <w:lang w:val="mk-MK"/>
        </w:rPr>
        <w:t xml:space="preserve"> во Нов Дојран,</w:t>
      </w:r>
    </w:p>
    <w:p w14:paraId="2C7C1BFD" w14:textId="3FCD7370" w:rsidR="00D860AA" w:rsidRPr="00D860AA" w:rsidRDefault="00D860AA" w:rsidP="00FD138A">
      <w:pPr>
        <w:jc w:val="both"/>
        <w:rPr>
          <w:color w:val="000000"/>
          <w:sz w:val="22"/>
          <w:szCs w:val="22"/>
          <w:lang w:val="mk-MK"/>
        </w:rPr>
      </w:pPr>
      <w:r w:rsidRPr="00D860AA">
        <w:rPr>
          <w:color w:val="000000"/>
          <w:sz w:val="22"/>
          <w:szCs w:val="22"/>
          <w:lang w:val="mk-MK"/>
        </w:rPr>
        <w:t>- Доизградба на дел од улица</w:t>
      </w:r>
      <w:r w:rsidR="00A30E65" w:rsidRPr="00A30E65">
        <w:rPr>
          <w:color w:val="000000"/>
          <w:sz w:val="22"/>
          <w:szCs w:val="22"/>
          <w:lang w:val="mk-MK"/>
        </w:rPr>
        <w:t xml:space="preserve"> ”</w:t>
      </w:r>
      <w:r w:rsidRPr="00D860AA">
        <w:rPr>
          <w:color w:val="000000"/>
          <w:sz w:val="22"/>
          <w:szCs w:val="22"/>
          <w:lang w:val="mk-MK"/>
        </w:rPr>
        <w:t>Ѓорѓи Абаџиев</w:t>
      </w:r>
      <w:r w:rsidR="00A30E65" w:rsidRPr="00A30E65">
        <w:rPr>
          <w:color w:val="000000"/>
          <w:sz w:val="22"/>
          <w:szCs w:val="22"/>
          <w:lang w:val="mk-MK"/>
        </w:rPr>
        <w:t>”</w:t>
      </w:r>
      <w:r w:rsidRPr="00D860AA">
        <w:rPr>
          <w:color w:val="000000"/>
          <w:sz w:val="22"/>
          <w:szCs w:val="22"/>
          <w:lang w:val="mk-MK"/>
        </w:rPr>
        <w:t xml:space="preserve"> во Сретеново, кај летна сцена,</w:t>
      </w:r>
    </w:p>
    <w:p w14:paraId="304A9526" w14:textId="77777777" w:rsidR="00D860AA" w:rsidRPr="00D860AA" w:rsidRDefault="00D860AA" w:rsidP="00FD138A">
      <w:pPr>
        <w:jc w:val="both"/>
        <w:rPr>
          <w:color w:val="000000"/>
          <w:sz w:val="22"/>
          <w:szCs w:val="22"/>
          <w:lang w:val="mk-MK"/>
        </w:rPr>
      </w:pPr>
      <w:r w:rsidRPr="00D860AA">
        <w:rPr>
          <w:color w:val="000000"/>
          <w:sz w:val="22"/>
          <w:szCs w:val="22"/>
          <w:lang w:val="mk-MK"/>
        </w:rPr>
        <w:t>- Реконструкција на постојни спортски терени со премачкување на истите со гумирана смеса на подовите,</w:t>
      </w:r>
    </w:p>
    <w:p w14:paraId="38489D49" w14:textId="6D1EBD9C" w:rsidR="00D860AA" w:rsidRPr="00D860AA" w:rsidRDefault="00D860AA" w:rsidP="00FD138A">
      <w:pPr>
        <w:jc w:val="both"/>
        <w:rPr>
          <w:color w:val="000000"/>
          <w:sz w:val="22"/>
          <w:szCs w:val="22"/>
          <w:lang w:val="mk-MK"/>
        </w:rPr>
      </w:pPr>
      <w:r w:rsidRPr="00D860AA">
        <w:rPr>
          <w:color w:val="000000"/>
          <w:sz w:val="22"/>
          <w:szCs w:val="22"/>
          <w:lang w:val="mk-MK"/>
        </w:rPr>
        <w:t xml:space="preserve">- дел од станбена улица </w:t>
      </w:r>
      <w:r w:rsidR="00A30E65" w:rsidRPr="00A30E65">
        <w:rPr>
          <w:color w:val="000000"/>
          <w:sz w:val="22"/>
          <w:szCs w:val="22"/>
          <w:lang w:val="mk-MK"/>
        </w:rPr>
        <w:t>”</w:t>
      </w:r>
      <w:r w:rsidRPr="00D860AA">
        <w:rPr>
          <w:color w:val="000000"/>
          <w:sz w:val="22"/>
          <w:szCs w:val="22"/>
          <w:lang w:val="mk-MK"/>
        </w:rPr>
        <w:t>Ристо Харалампов</w:t>
      </w:r>
      <w:r w:rsidR="00A30E65" w:rsidRPr="00A30E65">
        <w:rPr>
          <w:color w:val="000000"/>
          <w:sz w:val="22"/>
          <w:szCs w:val="22"/>
          <w:lang w:val="mk-MK"/>
        </w:rPr>
        <w:t>”</w:t>
      </w:r>
      <w:r w:rsidRPr="00D860AA">
        <w:rPr>
          <w:color w:val="000000"/>
          <w:sz w:val="22"/>
          <w:szCs w:val="22"/>
          <w:lang w:val="mk-MK"/>
        </w:rPr>
        <w:t xml:space="preserve"> во село Фурка евидентирана како КП.бр.1662 во КО.Фурка,</w:t>
      </w:r>
    </w:p>
    <w:p w14:paraId="54C6C220" w14:textId="3E92F0A8" w:rsidR="00D860AA" w:rsidRPr="00D860AA" w:rsidRDefault="00D860AA" w:rsidP="00FD138A">
      <w:pPr>
        <w:jc w:val="both"/>
        <w:rPr>
          <w:color w:val="000000"/>
          <w:sz w:val="22"/>
          <w:szCs w:val="22"/>
          <w:lang w:val="mk-MK"/>
        </w:rPr>
      </w:pPr>
      <w:r w:rsidRPr="00D860AA">
        <w:rPr>
          <w:color w:val="000000"/>
          <w:sz w:val="22"/>
          <w:szCs w:val="22"/>
          <w:lang w:val="mk-MK"/>
        </w:rPr>
        <w:t xml:space="preserve">- дел од станбена улица </w:t>
      </w:r>
      <w:r w:rsidR="00A30E65" w:rsidRPr="00A30E65">
        <w:rPr>
          <w:color w:val="000000"/>
          <w:sz w:val="22"/>
          <w:szCs w:val="22"/>
          <w:lang w:val="mk-MK"/>
        </w:rPr>
        <w:t>”</w:t>
      </w:r>
      <w:r w:rsidRPr="00D860AA">
        <w:rPr>
          <w:color w:val="000000"/>
          <w:sz w:val="22"/>
          <w:szCs w:val="22"/>
          <w:lang w:val="mk-MK"/>
        </w:rPr>
        <w:t>Никола Карев</w:t>
      </w:r>
      <w:r w:rsidR="00A30E65" w:rsidRPr="00A30E65">
        <w:rPr>
          <w:color w:val="000000"/>
          <w:sz w:val="22"/>
          <w:szCs w:val="22"/>
          <w:lang w:val="mk-MK"/>
        </w:rPr>
        <w:t>”</w:t>
      </w:r>
      <w:r w:rsidRPr="00D860AA">
        <w:rPr>
          <w:color w:val="000000"/>
          <w:sz w:val="22"/>
          <w:szCs w:val="22"/>
          <w:lang w:val="mk-MK"/>
        </w:rPr>
        <w:t xml:space="preserve"> во село Фурка евидентирана како дел од КП.бр.3309 во КО.Фурка,</w:t>
      </w:r>
    </w:p>
    <w:p w14:paraId="68121FD6" w14:textId="03A84804" w:rsidR="00D860AA" w:rsidRPr="00D860AA" w:rsidRDefault="00D860AA" w:rsidP="00FD138A">
      <w:pPr>
        <w:jc w:val="both"/>
        <w:rPr>
          <w:color w:val="000000"/>
          <w:sz w:val="22"/>
          <w:szCs w:val="22"/>
          <w:lang w:val="mk-MK"/>
        </w:rPr>
      </w:pPr>
      <w:r w:rsidRPr="00D860AA">
        <w:rPr>
          <w:color w:val="000000"/>
          <w:sz w:val="22"/>
          <w:szCs w:val="22"/>
          <w:lang w:val="mk-MK"/>
        </w:rPr>
        <w:t xml:space="preserve">- Санација на дел од улица </w:t>
      </w:r>
      <w:r w:rsidR="00A30E65" w:rsidRPr="00A30E65">
        <w:rPr>
          <w:color w:val="000000"/>
          <w:sz w:val="22"/>
          <w:szCs w:val="22"/>
          <w:lang w:val="mk-MK"/>
        </w:rPr>
        <w:t>”</w:t>
      </w:r>
      <w:r w:rsidRPr="00D860AA">
        <w:rPr>
          <w:color w:val="000000"/>
          <w:sz w:val="22"/>
          <w:szCs w:val="22"/>
          <w:lang w:val="mk-MK"/>
        </w:rPr>
        <w:t>Борис Трајковски</w:t>
      </w:r>
      <w:r w:rsidR="00A30E65" w:rsidRPr="00A30E65">
        <w:rPr>
          <w:color w:val="000000"/>
          <w:sz w:val="22"/>
          <w:szCs w:val="22"/>
          <w:lang w:val="mk-MK"/>
        </w:rPr>
        <w:t>”</w:t>
      </w:r>
      <w:r w:rsidR="00A30E65" w:rsidRPr="00D860AA">
        <w:rPr>
          <w:color w:val="000000"/>
          <w:sz w:val="22"/>
          <w:szCs w:val="22"/>
          <w:lang w:val="mk-MK"/>
        </w:rPr>
        <w:t xml:space="preserve"> </w:t>
      </w:r>
      <w:r w:rsidR="00A30E65" w:rsidRPr="00A30E65">
        <w:rPr>
          <w:color w:val="000000"/>
          <w:sz w:val="22"/>
          <w:szCs w:val="22"/>
          <w:lang w:val="mk-MK"/>
        </w:rPr>
        <w:t xml:space="preserve"> </w:t>
      </w:r>
      <w:r w:rsidRPr="00D860AA">
        <w:rPr>
          <w:color w:val="000000"/>
          <w:sz w:val="22"/>
          <w:szCs w:val="22"/>
          <w:lang w:val="mk-MK"/>
        </w:rPr>
        <w:t>(улица према војничка караула) во село Фурка,</w:t>
      </w:r>
    </w:p>
    <w:p w14:paraId="1A5C4942" w14:textId="0AD1FA30" w:rsidR="00D860AA" w:rsidRPr="00D860AA" w:rsidRDefault="00D860AA" w:rsidP="00FD138A">
      <w:pPr>
        <w:jc w:val="both"/>
        <w:rPr>
          <w:color w:val="000000"/>
          <w:sz w:val="22"/>
          <w:szCs w:val="22"/>
          <w:lang w:val="mk-MK"/>
        </w:rPr>
      </w:pPr>
      <w:r w:rsidRPr="00D860AA">
        <w:rPr>
          <w:color w:val="000000"/>
          <w:sz w:val="22"/>
          <w:szCs w:val="22"/>
          <w:lang w:val="mk-MK"/>
        </w:rPr>
        <w:t>-</w:t>
      </w:r>
      <w:r w:rsidR="00122D0B" w:rsidRPr="00122D0B">
        <w:rPr>
          <w:color w:val="000000"/>
          <w:sz w:val="22"/>
          <w:szCs w:val="22"/>
          <w:lang w:val="mk-MK"/>
        </w:rPr>
        <w:t xml:space="preserve"> </w:t>
      </w:r>
      <w:r w:rsidRPr="00D860AA">
        <w:rPr>
          <w:color w:val="000000"/>
          <w:sz w:val="22"/>
          <w:szCs w:val="22"/>
          <w:lang w:val="mk-MK"/>
        </w:rPr>
        <w:t>дел од станбена улица во село Црничани евидентирана како КП.бр.441 во КО.Црничани,</w:t>
      </w:r>
    </w:p>
    <w:p w14:paraId="61732DC2" w14:textId="62DEC2CA" w:rsidR="00D860AA" w:rsidRPr="00D860AA" w:rsidRDefault="00D860AA" w:rsidP="00FD138A">
      <w:pPr>
        <w:jc w:val="both"/>
        <w:rPr>
          <w:color w:val="000000"/>
          <w:sz w:val="22"/>
          <w:szCs w:val="22"/>
          <w:lang w:val="mk-MK"/>
        </w:rPr>
      </w:pPr>
      <w:r w:rsidRPr="00D860AA">
        <w:rPr>
          <w:color w:val="000000"/>
          <w:sz w:val="22"/>
          <w:szCs w:val="22"/>
          <w:lang w:val="mk-MK"/>
        </w:rPr>
        <w:t>-Асфалтирање или бетонирање на дел од улица</w:t>
      </w:r>
      <w:r w:rsidR="00A30E65" w:rsidRPr="00A30E65">
        <w:rPr>
          <w:color w:val="000000"/>
          <w:sz w:val="22"/>
          <w:szCs w:val="22"/>
          <w:lang w:val="mk-MK"/>
        </w:rPr>
        <w:t xml:space="preserve"> ”</w:t>
      </w:r>
      <w:r w:rsidRPr="00D860AA">
        <w:rPr>
          <w:color w:val="000000"/>
          <w:sz w:val="22"/>
          <w:szCs w:val="22"/>
          <w:lang w:val="mk-MK"/>
        </w:rPr>
        <w:t>Едвард Кардељ</w:t>
      </w:r>
      <w:r w:rsidR="00A30E65" w:rsidRPr="00A30E65">
        <w:rPr>
          <w:color w:val="000000"/>
          <w:sz w:val="22"/>
          <w:szCs w:val="22"/>
          <w:lang w:val="mk-MK"/>
        </w:rPr>
        <w:t>”</w:t>
      </w:r>
      <w:r w:rsidRPr="00D860AA">
        <w:rPr>
          <w:color w:val="000000"/>
          <w:sz w:val="22"/>
          <w:szCs w:val="22"/>
          <w:lang w:val="mk-MK"/>
        </w:rPr>
        <w:t xml:space="preserve"> во Нов Дојран со почеток кај црква Св.Наум или дел од КП.бр.2007/1 во КО.Нов Дојран.</w:t>
      </w:r>
    </w:p>
    <w:p w14:paraId="1AAF61F1" w14:textId="38F4DDC7" w:rsidR="00D860AA" w:rsidRPr="00D860AA" w:rsidRDefault="00D860AA" w:rsidP="00FD138A">
      <w:pPr>
        <w:jc w:val="both"/>
        <w:rPr>
          <w:color w:val="000000"/>
          <w:sz w:val="22"/>
          <w:szCs w:val="22"/>
          <w:lang w:val="mk-MK"/>
        </w:rPr>
      </w:pPr>
      <w:r w:rsidRPr="00D860AA">
        <w:rPr>
          <w:color w:val="000000"/>
          <w:sz w:val="22"/>
          <w:szCs w:val="22"/>
          <w:lang w:val="mk-MK"/>
        </w:rPr>
        <w:t xml:space="preserve">-Асфалтирање на улица </w:t>
      </w:r>
      <w:r w:rsidR="00A30E65" w:rsidRPr="00A30E65">
        <w:rPr>
          <w:color w:val="000000"/>
          <w:sz w:val="22"/>
          <w:szCs w:val="22"/>
          <w:lang w:val="mk-MK"/>
        </w:rPr>
        <w:t>”</w:t>
      </w:r>
      <w:r w:rsidRPr="00D860AA">
        <w:rPr>
          <w:color w:val="000000"/>
          <w:sz w:val="22"/>
          <w:szCs w:val="22"/>
          <w:lang w:val="mk-MK"/>
        </w:rPr>
        <w:t>Пролетерска</w:t>
      </w:r>
      <w:r w:rsidR="00A30E65" w:rsidRPr="00A30E65">
        <w:rPr>
          <w:color w:val="000000"/>
          <w:sz w:val="22"/>
          <w:szCs w:val="22"/>
          <w:lang w:val="mk-MK"/>
        </w:rPr>
        <w:t>”</w:t>
      </w:r>
      <w:r w:rsidRPr="00D860AA">
        <w:rPr>
          <w:color w:val="000000"/>
          <w:sz w:val="22"/>
          <w:szCs w:val="22"/>
          <w:lang w:val="mk-MK"/>
        </w:rPr>
        <w:t xml:space="preserve"> во Сретеново,</w:t>
      </w:r>
    </w:p>
    <w:p w14:paraId="554D14B2" w14:textId="323FC29E" w:rsidR="00D860AA" w:rsidRPr="00D860AA" w:rsidRDefault="00D860AA" w:rsidP="00FD138A">
      <w:pPr>
        <w:jc w:val="both"/>
        <w:rPr>
          <w:color w:val="000000"/>
          <w:sz w:val="22"/>
          <w:szCs w:val="22"/>
          <w:lang w:val="mk-MK"/>
        </w:rPr>
      </w:pPr>
      <w:r w:rsidRPr="00D860AA">
        <w:rPr>
          <w:color w:val="000000"/>
          <w:sz w:val="22"/>
          <w:szCs w:val="22"/>
          <w:lang w:val="mk-MK"/>
        </w:rPr>
        <w:t xml:space="preserve">- Бетонирање на дел од улица </w:t>
      </w:r>
      <w:r w:rsidR="00A30E65" w:rsidRPr="00A30E65">
        <w:rPr>
          <w:color w:val="000000"/>
          <w:sz w:val="22"/>
          <w:szCs w:val="22"/>
          <w:lang w:val="mk-MK"/>
        </w:rPr>
        <w:t>”</w:t>
      </w:r>
      <w:r w:rsidRPr="00D860AA">
        <w:rPr>
          <w:color w:val="000000"/>
          <w:sz w:val="22"/>
          <w:szCs w:val="22"/>
          <w:lang w:val="mk-MK"/>
        </w:rPr>
        <w:t>Антон Панов</w:t>
      </w:r>
      <w:r w:rsidR="00A30E65" w:rsidRPr="00A30E65">
        <w:rPr>
          <w:color w:val="000000"/>
          <w:sz w:val="22"/>
          <w:szCs w:val="22"/>
          <w:lang w:val="mk-MK"/>
        </w:rPr>
        <w:t>”</w:t>
      </w:r>
      <w:r w:rsidRPr="00D860AA">
        <w:rPr>
          <w:color w:val="000000"/>
          <w:sz w:val="22"/>
          <w:szCs w:val="22"/>
          <w:lang w:val="mk-MK"/>
        </w:rPr>
        <w:t xml:space="preserve"> во Нов Дојран во должина од 250,00м.</w:t>
      </w:r>
    </w:p>
    <w:p w14:paraId="091FC8B5" w14:textId="3477C334" w:rsidR="00D860AA" w:rsidRPr="00D860AA" w:rsidRDefault="00D860AA" w:rsidP="00FD138A">
      <w:pPr>
        <w:jc w:val="both"/>
        <w:rPr>
          <w:color w:val="000000"/>
          <w:sz w:val="22"/>
          <w:szCs w:val="22"/>
          <w:lang w:val="mk-MK"/>
        </w:rPr>
      </w:pPr>
      <w:r w:rsidRPr="00D860AA">
        <w:rPr>
          <w:color w:val="000000"/>
          <w:sz w:val="22"/>
          <w:szCs w:val="22"/>
          <w:lang w:val="mk-MK"/>
        </w:rPr>
        <w:t>-</w:t>
      </w:r>
      <w:r w:rsidR="00122D0B" w:rsidRPr="00122D0B">
        <w:rPr>
          <w:color w:val="000000"/>
          <w:sz w:val="22"/>
          <w:szCs w:val="22"/>
          <w:lang w:val="mk-MK"/>
        </w:rPr>
        <w:t xml:space="preserve"> </w:t>
      </w:r>
      <w:r w:rsidRPr="00D860AA">
        <w:rPr>
          <w:color w:val="000000"/>
          <w:sz w:val="22"/>
          <w:szCs w:val="22"/>
          <w:lang w:val="mk-MK"/>
        </w:rPr>
        <w:t>Реконструкција на дел од улица</w:t>
      </w:r>
      <w:r w:rsidR="00A30E65" w:rsidRPr="00A30E65">
        <w:rPr>
          <w:color w:val="000000"/>
          <w:sz w:val="22"/>
          <w:szCs w:val="22"/>
          <w:lang w:val="mk-MK"/>
        </w:rPr>
        <w:t>”</w:t>
      </w:r>
      <w:r w:rsidRPr="00D860AA">
        <w:rPr>
          <w:color w:val="000000"/>
          <w:sz w:val="22"/>
          <w:szCs w:val="22"/>
          <w:lang w:val="mk-MK"/>
        </w:rPr>
        <w:t xml:space="preserve"> Гоце Делчев</w:t>
      </w:r>
      <w:r w:rsidR="00A30E65" w:rsidRPr="00A30E65">
        <w:rPr>
          <w:color w:val="000000"/>
          <w:sz w:val="22"/>
          <w:szCs w:val="22"/>
          <w:lang w:val="mk-MK"/>
        </w:rPr>
        <w:t xml:space="preserve">” </w:t>
      </w:r>
      <w:r w:rsidRPr="00D860AA">
        <w:rPr>
          <w:color w:val="000000"/>
          <w:sz w:val="22"/>
          <w:szCs w:val="22"/>
          <w:lang w:val="mk-MK"/>
        </w:rPr>
        <w:t>во Сретеново,</w:t>
      </w:r>
    </w:p>
    <w:p w14:paraId="23638BA4" w14:textId="71886B78" w:rsidR="00D860AA" w:rsidRPr="00D860AA" w:rsidRDefault="00D860AA" w:rsidP="00FD138A">
      <w:pPr>
        <w:jc w:val="both"/>
        <w:rPr>
          <w:color w:val="000000"/>
          <w:sz w:val="22"/>
          <w:szCs w:val="22"/>
          <w:lang w:val="mk-MK"/>
        </w:rPr>
      </w:pPr>
      <w:r w:rsidRPr="00D860AA">
        <w:rPr>
          <w:color w:val="000000"/>
          <w:sz w:val="22"/>
          <w:szCs w:val="22"/>
          <w:lang w:val="mk-MK"/>
        </w:rPr>
        <w:t>-</w:t>
      </w:r>
      <w:r w:rsidR="00122D0B" w:rsidRPr="00122D0B">
        <w:rPr>
          <w:color w:val="000000"/>
          <w:sz w:val="22"/>
          <w:szCs w:val="22"/>
          <w:lang w:val="mk-MK"/>
        </w:rPr>
        <w:t xml:space="preserve"> </w:t>
      </w:r>
      <w:r w:rsidRPr="00D860AA">
        <w:rPr>
          <w:color w:val="000000"/>
          <w:sz w:val="22"/>
          <w:szCs w:val="22"/>
          <w:lang w:val="mk-MK"/>
        </w:rPr>
        <w:t>Асфалтирање на улица</w:t>
      </w:r>
      <w:r w:rsidR="00A30E65" w:rsidRPr="00A30E65">
        <w:rPr>
          <w:color w:val="000000"/>
          <w:sz w:val="22"/>
          <w:szCs w:val="22"/>
          <w:lang w:val="mk-MK"/>
        </w:rPr>
        <w:t>”</w:t>
      </w:r>
      <w:r w:rsidRPr="00D860AA">
        <w:rPr>
          <w:color w:val="000000"/>
          <w:sz w:val="22"/>
          <w:szCs w:val="22"/>
          <w:lang w:val="mk-MK"/>
        </w:rPr>
        <w:t>Антон Панов</w:t>
      </w:r>
      <w:r w:rsidR="00A30E65" w:rsidRPr="00A30E65">
        <w:rPr>
          <w:color w:val="000000"/>
          <w:sz w:val="22"/>
          <w:szCs w:val="22"/>
          <w:lang w:val="mk-MK"/>
        </w:rPr>
        <w:t>”</w:t>
      </w:r>
      <w:r w:rsidRPr="00D860AA">
        <w:rPr>
          <w:color w:val="000000"/>
          <w:sz w:val="22"/>
          <w:szCs w:val="22"/>
          <w:lang w:val="mk-MK"/>
        </w:rPr>
        <w:t xml:space="preserve"> во Стар Дојран </w:t>
      </w:r>
    </w:p>
    <w:p w14:paraId="3CF0DBC9" w14:textId="77777777" w:rsidR="00D860AA" w:rsidRPr="00D860AA" w:rsidRDefault="00D860AA" w:rsidP="00FD138A">
      <w:pPr>
        <w:jc w:val="both"/>
        <w:rPr>
          <w:color w:val="000000"/>
          <w:sz w:val="22"/>
          <w:szCs w:val="22"/>
          <w:lang w:val="mk-MK"/>
        </w:rPr>
      </w:pPr>
      <w:r w:rsidRPr="00D860AA">
        <w:rPr>
          <w:color w:val="000000"/>
          <w:sz w:val="22"/>
          <w:szCs w:val="22"/>
          <w:lang w:val="mk-MK"/>
        </w:rPr>
        <w:t>- Асфалтирање на станбена улица во Нов Дојран евидентирана како КП.бр.1186 во КО.Нов Дојран,</w:t>
      </w:r>
    </w:p>
    <w:p w14:paraId="7F2C7340" w14:textId="77777777" w:rsidR="00D860AA" w:rsidRPr="00D860AA" w:rsidRDefault="00D860AA" w:rsidP="00FD138A">
      <w:pPr>
        <w:jc w:val="both"/>
        <w:rPr>
          <w:color w:val="000000"/>
          <w:sz w:val="22"/>
          <w:szCs w:val="22"/>
          <w:lang w:val="mk-MK"/>
        </w:rPr>
      </w:pPr>
      <w:r w:rsidRPr="00D860AA">
        <w:rPr>
          <w:color w:val="000000"/>
          <w:sz w:val="22"/>
          <w:szCs w:val="22"/>
          <w:lang w:val="mk-MK"/>
        </w:rPr>
        <w:t>- Реконструкција со Асфалтирање на дел од станбена улица во Нов Дојран (пристап до училишна зграда) евидентирана како КП.бр.1351 во КО.Нов Дојран,</w:t>
      </w:r>
    </w:p>
    <w:p w14:paraId="674E5828" w14:textId="198FC2AC" w:rsidR="00D860AA" w:rsidRPr="00D860AA" w:rsidRDefault="00D860AA" w:rsidP="00FD138A">
      <w:pPr>
        <w:jc w:val="both"/>
        <w:rPr>
          <w:color w:val="000000"/>
          <w:sz w:val="22"/>
          <w:szCs w:val="22"/>
          <w:lang w:val="mk-MK"/>
        </w:rPr>
      </w:pPr>
      <w:r w:rsidRPr="00D860AA">
        <w:rPr>
          <w:color w:val="000000"/>
          <w:sz w:val="22"/>
          <w:szCs w:val="22"/>
          <w:lang w:val="mk-MK"/>
        </w:rPr>
        <w:t>-</w:t>
      </w:r>
      <w:r w:rsidR="00122D0B" w:rsidRPr="00122D0B">
        <w:rPr>
          <w:color w:val="000000"/>
          <w:sz w:val="22"/>
          <w:szCs w:val="22"/>
          <w:lang w:val="mk-MK"/>
        </w:rPr>
        <w:t xml:space="preserve"> </w:t>
      </w:r>
      <w:r w:rsidRPr="00D860AA">
        <w:rPr>
          <w:color w:val="000000"/>
          <w:sz w:val="22"/>
          <w:szCs w:val="22"/>
          <w:lang w:val="mk-MK"/>
        </w:rPr>
        <w:t>Асфалтирање на станбена улица во Нов Дојран позади културниот Дом евидентирана како дел од КП.бр.1429/1 во КО.Нов Дојран,</w:t>
      </w:r>
    </w:p>
    <w:p w14:paraId="4398E4C0" w14:textId="3B2BFF80" w:rsidR="00D860AA" w:rsidRPr="00D860AA" w:rsidRDefault="00D860AA" w:rsidP="00FD138A">
      <w:pPr>
        <w:jc w:val="both"/>
        <w:rPr>
          <w:color w:val="000000"/>
          <w:sz w:val="22"/>
          <w:szCs w:val="22"/>
          <w:lang w:val="mk-MK"/>
        </w:rPr>
      </w:pPr>
      <w:r w:rsidRPr="00D860AA">
        <w:rPr>
          <w:color w:val="000000"/>
          <w:sz w:val="22"/>
          <w:szCs w:val="22"/>
          <w:lang w:val="mk-MK"/>
        </w:rPr>
        <w:t>-</w:t>
      </w:r>
      <w:r w:rsidR="00122D0B" w:rsidRPr="00122D0B">
        <w:rPr>
          <w:color w:val="000000"/>
          <w:sz w:val="22"/>
          <w:szCs w:val="22"/>
          <w:lang w:val="mk-MK"/>
        </w:rPr>
        <w:t xml:space="preserve"> </w:t>
      </w:r>
      <w:r w:rsidRPr="00D860AA">
        <w:rPr>
          <w:color w:val="000000"/>
          <w:sz w:val="22"/>
          <w:szCs w:val="22"/>
          <w:lang w:val="mk-MK"/>
        </w:rPr>
        <w:t xml:space="preserve">Реконструкција на улица </w:t>
      </w:r>
      <w:r w:rsidR="00A30E65" w:rsidRPr="00A30E65">
        <w:rPr>
          <w:color w:val="000000"/>
          <w:sz w:val="22"/>
          <w:szCs w:val="22"/>
          <w:lang w:val="mk-MK"/>
        </w:rPr>
        <w:t>”</w:t>
      </w:r>
      <w:r w:rsidRPr="00D860AA">
        <w:rPr>
          <w:color w:val="000000"/>
          <w:sz w:val="22"/>
          <w:szCs w:val="22"/>
          <w:lang w:val="mk-MK"/>
        </w:rPr>
        <w:t>Едвард Кардељ</w:t>
      </w:r>
      <w:r w:rsidR="00A30E65" w:rsidRPr="00A30E65">
        <w:rPr>
          <w:color w:val="000000"/>
          <w:sz w:val="22"/>
          <w:szCs w:val="22"/>
          <w:lang w:val="mk-MK"/>
        </w:rPr>
        <w:t>”</w:t>
      </w:r>
      <w:r w:rsidRPr="00D860AA">
        <w:rPr>
          <w:color w:val="000000"/>
          <w:sz w:val="22"/>
          <w:szCs w:val="22"/>
          <w:lang w:val="mk-MK"/>
        </w:rPr>
        <w:t xml:space="preserve"> во Нов Дојран.</w:t>
      </w:r>
    </w:p>
    <w:p w14:paraId="5B8C7B01" w14:textId="77777777" w:rsidR="00D860AA" w:rsidRPr="00D860AA" w:rsidRDefault="00D860AA" w:rsidP="00FD138A">
      <w:pPr>
        <w:jc w:val="both"/>
        <w:rPr>
          <w:color w:val="000000"/>
          <w:sz w:val="22"/>
          <w:szCs w:val="22"/>
          <w:lang w:val="mk-MK"/>
        </w:rPr>
      </w:pPr>
      <w:r w:rsidRPr="00D860AA">
        <w:rPr>
          <w:color w:val="000000"/>
          <w:sz w:val="22"/>
          <w:szCs w:val="22"/>
          <w:lang w:val="mk-MK"/>
        </w:rPr>
        <w:t>- Изградба на забавувачи на брзина по новоизградените магистрални улици во населените места Црничани, Фурка и Николиќ.</w:t>
      </w:r>
    </w:p>
    <w:p w14:paraId="3757CCBA" w14:textId="77777777" w:rsidR="00D860AA" w:rsidRPr="00D860AA" w:rsidRDefault="00D860AA" w:rsidP="00FD138A">
      <w:pPr>
        <w:jc w:val="both"/>
        <w:rPr>
          <w:color w:val="000000"/>
          <w:sz w:val="22"/>
          <w:szCs w:val="22"/>
          <w:lang w:val="mk-MK"/>
        </w:rPr>
      </w:pPr>
      <w:r w:rsidRPr="00D860AA">
        <w:rPr>
          <w:color w:val="000000"/>
          <w:sz w:val="22"/>
          <w:szCs w:val="22"/>
          <w:lang w:val="mk-MK"/>
        </w:rPr>
        <w:t>- Тампонирање на улица во село Ѓопчели КП.бр.81 КО.Ѓопчели.</w:t>
      </w:r>
    </w:p>
    <w:p w14:paraId="3E55BC9C" w14:textId="77777777" w:rsidR="00D860AA" w:rsidRPr="00D860AA" w:rsidRDefault="00D860AA" w:rsidP="00FD138A">
      <w:pPr>
        <w:jc w:val="both"/>
        <w:rPr>
          <w:color w:val="000000"/>
          <w:sz w:val="22"/>
          <w:szCs w:val="22"/>
          <w:lang w:val="mk-MK"/>
        </w:rPr>
      </w:pPr>
      <w:r w:rsidRPr="00D860AA">
        <w:rPr>
          <w:color w:val="000000"/>
          <w:sz w:val="22"/>
          <w:szCs w:val="22"/>
          <w:lang w:val="mk-MK"/>
        </w:rPr>
        <w:t>- Реконструкција на поплоченото централно подрачје во село Ѓопчели КП.бр.75 КО.Ѓопчели.</w:t>
      </w:r>
    </w:p>
    <w:p w14:paraId="7A31799F" w14:textId="77777777" w:rsidR="00D860AA" w:rsidRPr="00D860AA" w:rsidRDefault="00D860AA" w:rsidP="00FD138A">
      <w:pPr>
        <w:jc w:val="both"/>
        <w:rPr>
          <w:color w:val="000000"/>
          <w:sz w:val="22"/>
          <w:szCs w:val="22"/>
          <w:lang w:val="mk-MK"/>
        </w:rPr>
      </w:pPr>
      <w:r w:rsidRPr="00D860AA">
        <w:rPr>
          <w:color w:val="000000"/>
          <w:sz w:val="22"/>
          <w:szCs w:val="22"/>
          <w:lang w:val="mk-MK"/>
        </w:rPr>
        <w:t xml:space="preserve"> </w:t>
      </w:r>
      <w:r w:rsidRPr="00D860AA">
        <w:rPr>
          <w:color w:val="000000"/>
          <w:sz w:val="22"/>
          <w:szCs w:val="22"/>
          <w:lang w:val="mk-MK"/>
        </w:rPr>
        <w:tab/>
        <w:t>За Конкретно каде има потреба да  бидат наменети сретствата планирани со програмите, општината ќе изработи проектна документација на ниво на основни проекти со кој ќе биде утврден буџетот за изведба, а локациите каде ќе се инвестира со приоритетна листа ќе ги утврди Советот на општината, а исто така ќе се дефинират и приоритети за локални патишта кои треба да се рехабилитират и прошират или изградат нови.</w:t>
      </w:r>
    </w:p>
    <w:p w14:paraId="5713B781" w14:textId="77777777" w:rsidR="00D860AA" w:rsidRPr="00D860AA" w:rsidRDefault="00D860AA" w:rsidP="00FD138A">
      <w:pPr>
        <w:jc w:val="both"/>
        <w:rPr>
          <w:color w:val="000000"/>
          <w:sz w:val="22"/>
          <w:szCs w:val="22"/>
          <w:lang w:val="mk-MK"/>
        </w:rPr>
      </w:pPr>
      <w:r w:rsidRPr="00D860AA">
        <w:rPr>
          <w:bCs/>
          <w:iCs/>
          <w:color w:val="000000"/>
          <w:sz w:val="22"/>
          <w:szCs w:val="22"/>
          <w:lang w:val="mk-MK"/>
        </w:rPr>
        <w:t xml:space="preserve">            Другите активности  се предвидени во Програмата за уредување на градежното земјиште за 2025 година.</w:t>
      </w:r>
    </w:p>
    <w:p w14:paraId="2A73BBB0" w14:textId="55D7C494" w:rsidR="00D860AA" w:rsidRDefault="00D860AA" w:rsidP="00FD138A">
      <w:pPr>
        <w:jc w:val="both"/>
        <w:rPr>
          <w:rFonts w:asciiTheme="minorHAnsi" w:hAnsiTheme="minorHAnsi"/>
          <w:sz w:val="22"/>
          <w:szCs w:val="22"/>
          <w:lang w:val="mk-MK"/>
        </w:rPr>
      </w:pPr>
      <w:r w:rsidRPr="00D860AA">
        <w:rPr>
          <w:sz w:val="22"/>
          <w:szCs w:val="22"/>
          <w:lang w:val="mk-MK"/>
        </w:rPr>
        <w:t xml:space="preserve">            </w:t>
      </w:r>
      <w:r>
        <w:rPr>
          <w:sz w:val="22"/>
          <w:szCs w:val="22"/>
          <w:lang w:val="mk-MK"/>
        </w:rPr>
        <w:t>Динамика за извршување на предвидените работи ќе биде реализирана согласно приливот на средствата и утврдената листа за приоритетни објекти од страна на Советот на општината</w:t>
      </w:r>
      <w:r w:rsidRPr="00D860AA">
        <w:rPr>
          <w:rFonts w:ascii="MAC C Swiss" w:hAnsi="MAC C Swiss"/>
          <w:sz w:val="22"/>
          <w:szCs w:val="22"/>
          <w:lang w:val="mk-MK"/>
        </w:rPr>
        <w:t>.</w:t>
      </w:r>
    </w:p>
    <w:p w14:paraId="7ADFCB28" w14:textId="77777777" w:rsidR="007F48CB" w:rsidRDefault="007F48CB" w:rsidP="00FD138A">
      <w:pPr>
        <w:jc w:val="both"/>
        <w:rPr>
          <w:rFonts w:asciiTheme="minorHAnsi" w:hAnsiTheme="minorHAnsi"/>
          <w:sz w:val="22"/>
          <w:szCs w:val="22"/>
          <w:lang w:val="mk-MK"/>
        </w:rPr>
      </w:pPr>
    </w:p>
    <w:p w14:paraId="67CC2453" w14:textId="77777777" w:rsidR="007F48CB" w:rsidRDefault="007F48CB" w:rsidP="00FD138A">
      <w:pPr>
        <w:jc w:val="both"/>
        <w:rPr>
          <w:rFonts w:asciiTheme="minorHAnsi" w:hAnsiTheme="minorHAnsi"/>
          <w:sz w:val="22"/>
          <w:szCs w:val="22"/>
          <w:lang w:val="mk-MK"/>
        </w:rPr>
      </w:pPr>
    </w:p>
    <w:p w14:paraId="34F41106" w14:textId="534738C5" w:rsidR="00D860AA" w:rsidRPr="00A30E65" w:rsidRDefault="007F48CB" w:rsidP="007F48CB">
      <w:pPr>
        <w:pStyle w:val="ListParagraph"/>
        <w:pBdr>
          <w:bottom w:val="single" w:sz="12" w:space="2" w:color="auto"/>
        </w:pBdr>
        <w:rPr>
          <w:sz w:val="22"/>
          <w:szCs w:val="22"/>
          <w:lang w:val="mk-MK"/>
        </w:rPr>
      </w:pPr>
      <w:r w:rsidRPr="00C613EB">
        <w:rPr>
          <w:sz w:val="22"/>
          <w:szCs w:val="22"/>
          <w:lang w:val="mk-MK"/>
        </w:rPr>
        <w:t>31.01.2025 година,                 "Службен гласник на општина Дојран "  бр.1  стр.</w:t>
      </w:r>
      <w:r w:rsidR="00A30E65" w:rsidRPr="00A30E65">
        <w:rPr>
          <w:sz w:val="22"/>
          <w:szCs w:val="22"/>
          <w:lang w:val="mk-MK"/>
        </w:rPr>
        <w:t>33</w:t>
      </w:r>
    </w:p>
    <w:p w14:paraId="6362B638" w14:textId="5EA6D9F1" w:rsidR="007F48CB" w:rsidRPr="00C613EB" w:rsidRDefault="007F48CB" w:rsidP="00FD138A">
      <w:pPr>
        <w:jc w:val="both"/>
        <w:rPr>
          <w:rFonts w:asciiTheme="minorHAnsi" w:hAnsiTheme="minorHAnsi"/>
          <w:sz w:val="22"/>
          <w:szCs w:val="22"/>
          <w:lang w:val="mk-MK"/>
        </w:rPr>
      </w:pPr>
      <w:r w:rsidRPr="00C613EB">
        <w:rPr>
          <w:sz w:val="22"/>
          <w:szCs w:val="22"/>
          <w:lang w:val="mk-MK"/>
        </w:rPr>
        <w:tab/>
        <w:t>Доколку дополнително се обезбедат средства за асфалтирање на улици по било кој основ, истите ќе би</w:t>
      </w:r>
      <w:r w:rsidR="00744B46" w:rsidRPr="00C613EB">
        <w:rPr>
          <w:sz w:val="22"/>
          <w:szCs w:val="22"/>
          <w:lang w:val="mk-MK"/>
        </w:rPr>
        <w:t>д</w:t>
      </w:r>
      <w:r w:rsidRPr="00C613EB">
        <w:rPr>
          <w:sz w:val="22"/>
          <w:szCs w:val="22"/>
          <w:lang w:val="mk-MK"/>
        </w:rPr>
        <w:t>ат употребени за кој има изготвено проектна документација и истите имаат спроведено фекална канализација а со измени и дополнување ново утврдни позиции</w:t>
      </w:r>
      <w:r w:rsidR="00744B46" w:rsidRPr="00C613EB">
        <w:rPr>
          <w:sz w:val="22"/>
          <w:szCs w:val="22"/>
          <w:lang w:val="mk-MK"/>
        </w:rPr>
        <w:t xml:space="preserve"> дополнително ќе се вметнат во Програмата за локални улици и патишта.</w:t>
      </w:r>
      <w:r w:rsidR="00D860AA" w:rsidRPr="00C613EB">
        <w:rPr>
          <w:rFonts w:ascii="MAC C Swiss" w:hAnsi="MAC C Swiss"/>
          <w:sz w:val="22"/>
          <w:szCs w:val="22"/>
          <w:lang w:val="mk-MK"/>
        </w:rPr>
        <w:t xml:space="preserve">          </w:t>
      </w:r>
    </w:p>
    <w:p w14:paraId="2FC78537" w14:textId="77777777" w:rsidR="00D860AA" w:rsidRPr="00C613EB" w:rsidRDefault="00D860AA" w:rsidP="00FD138A">
      <w:pPr>
        <w:jc w:val="both"/>
        <w:rPr>
          <w:color w:val="000000"/>
          <w:sz w:val="22"/>
          <w:szCs w:val="22"/>
          <w:lang w:val="mk-MK"/>
        </w:rPr>
      </w:pPr>
      <w:r w:rsidRPr="00C613EB">
        <w:rPr>
          <w:color w:val="000000"/>
          <w:sz w:val="22"/>
          <w:szCs w:val="22"/>
          <w:lang w:val="mk-MK"/>
        </w:rPr>
        <w:tab/>
        <w:t>За Конкретно каде има потреба да  бидат наменети сретствата планирани со програмите, општината ќе изработи проектна документација на ниво на основни проекти со кој ќе биде утврден буџетот за изведба, а локациите каде ќе се инвестира со приоритетна листа ќе ги утврди Советот на општината, а исто така ќе се дефинират и приоритети за локални патишта кои треба да се рехабилитират и прошират или изградат нови.</w:t>
      </w:r>
    </w:p>
    <w:p w14:paraId="144E503F" w14:textId="77777777" w:rsidR="00D860AA" w:rsidRPr="00C613EB" w:rsidRDefault="00D860AA" w:rsidP="00FD138A">
      <w:pPr>
        <w:jc w:val="both"/>
        <w:rPr>
          <w:color w:val="000000"/>
          <w:sz w:val="22"/>
          <w:szCs w:val="22"/>
          <w:lang w:val="mk-MK"/>
        </w:rPr>
      </w:pPr>
      <w:r w:rsidRPr="00C613EB">
        <w:rPr>
          <w:bCs/>
          <w:iCs/>
          <w:color w:val="000000"/>
          <w:sz w:val="22"/>
          <w:szCs w:val="22"/>
          <w:lang w:val="mk-MK"/>
        </w:rPr>
        <w:t xml:space="preserve">            Другите активности  се предвидени во Програмата за уредување на градежното земјиште за 2025 година.</w:t>
      </w:r>
    </w:p>
    <w:p w14:paraId="1B693C62" w14:textId="1E8D7B36" w:rsidR="00D860AA" w:rsidRDefault="00D860AA" w:rsidP="00FD138A">
      <w:pPr>
        <w:jc w:val="both"/>
        <w:rPr>
          <w:sz w:val="22"/>
          <w:szCs w:val="22"/>
          <w:lang w:val="mk-MK"/>
        </w:rPr>
      </w:pPr>
      <w:r w:rsidRPr="00C613EB">
        <w:rPr>
          <w:sz w:val="22"/>
          <w:szCs w:val="22"/>
          <w:lang w:val="mk-MK"/>
        </w:rPr>
        <w:t xml:space="preserve">           </w:t>
      </w:r>
      <w:r w:rsidR="00744B46" w:rsidRPr="00C613EB">
        <w:rPr>
          <w:sz w:val="22"/>
          <w:szCs w:val="22"/>
          <w:lang w:val="mk-MK"/>
        </w:rPr>
        <w:t>Динамиката за извршување на предвидените работи ќе биде реализирана согласно</w:t>
      </w:r>
      <w:r w:rsidRPr="00C613EB">
        <w:rPr>
          <w:sz w:val="22"/>
          <w:szCs w:val="22"/>
          <w:lang w:val="mk-MK"/>
        </w:rPr>
        <w:t xml:space="preserve"> </w:t>
      </w:r>
      <w:r w:rsidR="00744B46" w:rsidRPr="00C613EB">
        <w:rPr>
          <w:sz w:val="22"/>
          <w:szCs w:val="22"/>
          <w:lang w:val="mk-MK"/>
        </w:rPr>
        <w:t>приливот на средствата и утврдената листа за приоритетни објекти од страна на Советот на општината.</w:t>
      </w:r>
    </w:p>
    <w:p w14:paraId="51C3271F" w14:textId="77777777" w:rsidR="00C868E6" w:rsidRPr="00C613EB" w:rsidRDefault="00C868E6" w:rsidP="00FD138A">
      <w:pPr>
        <w:jc w:val="both"/>
        <w:rPr>
          <w:sz w:val="22"/>
          <w:szCs w:val="22"/>
          <w:lang w:val="mk-MK"/>
        </w:rPr>
      </w:pPr>
    </w:p>
    <w:p w14:paraId="5F333E90" w14:textId="4F336BBB" w:rsidR="00D860AA" w:rsidRPr="00C613EB" w:rsidRDefault="00D860AA" w:rsidP="00FD138A">
      <w:pPr>
        <w:jc w:val="both"/>
        <w:rPr>
          <w:rFonts w:asciiTheme="minorHAnsi" w:hAnsiTheme="minorHAnsi"/>
          <w:color w:val="000000"/>
          <w:sz w:val="22"/>
          <w:szCs w:val="22"/>
          <w:lang w:val="mk-MK"/>
        </w:rPr>
      </w:pPr>
      <w:r w:rsidRPr="00C613EB">
        <w:rPr>
          <w:sz w:val="22"/>
          <w:szCs w:val="22"/>
          <w:lang w:val="mk-MK"/>
        </w:rPr>
        <w:t xml:space="preserve">          </w:t>
      </w:r>
      <w:r w:rsidRPr="00C613EB">
        <w:rPr>
          <w:rFonts w:asciiTheme="minorHAnsi" w:hAnsiTheme="minorHAnsi"/>
          <w:sz w:val="22"/>
          <w:szCs w:val="22"/>
          <w:lang w:val="mk-MK"/>
        </w:rPr>
        <w:tab/>
      </w:r>
      <w:r w:rsidRPr="00C613EB">
        <w:rPr>
          <w:rFonts w:asciiTheme="minorHAnsi" w:hAnsiTheme="minorHAnsi"/>
          <w:sz w:val="22"/>
          <w:szCs w:val="22"/>
          <w:lang w:val="mk-MK"/>
        </w:rPr>
        <w:tab/>
      </w:r>
      <w:r w:rsidRPr="00C613EB">
        <w:rPr>
          <w:rFonts w:asciiTheme="minorHAnsi" w:hAnsiTheme="minorHAnsi"/>
          <w:sz w:val="22"/>
          <w:szCs w:val="22"/>
          <w:lang w:val="mk-MK"/>
        </w:rPr>
        <w:tab/>
      </w:r>
      <w:r w:rsidRPr="00C613EB">
        <w:rPr>
          <w:rFonts w:asciiTheme="minorHAnsi" w:hAnsiTheme="minorHAnsi"/>
          <w:sz w:val="22"/>
          <w:szCs w:val="22"/>
          <w:lang w:val="mk-MK"/>
        </w:rPr>
        <w:tab/>
      </w:r>
      <w:r w:rsidRPr="00C613EB">
        <w:rPr>
          <w:rFonts w:asciiTheme="minorHAnsi" w:hAnsiTheme="minorHAnsi"/>
          <w:sz w:val="22"/>
          <w:szCs w:val="22"/>
          <w:lang w:val="mk-MK"/>
        </w:rPr>
        <w:tab/>
      </w:r>
      <w:r w:rsidRPr="00C613EB">
        <w:rPr>
          <w:rFonts w:ascii="MAC C Times" w:hAnsi="MAC C Times"/>
          <w:color w:val="000000"/>
          <w:sz w:val="22"/>
          <w:szCs w:val="22"/>
          <w:lang w:val="mk-MK"/>
        </w:rPr>
        <w:t xml:space="preserve">                                    </w:t>
      </w:r>
      <w:r w:rsidRPr="00C613EB">
        <w:rPr>
          <w:rFonts w:asciiTheme="minorHAnsi" w:hAnsiTheme="minorHAnsi"/>
          <w:color w:val="000000"/>
          <w:sz w:val="22"/>
          <w:szCs w:val="22"/>
          <w:lang w:val="mk-MK"/>
        </w:rPr>
        <w:t xml:space="preserve">      </w:t>
      </w:r>
    </w:p>
    <w:p w14:paraId="4BF41319" w14:textId="77777777" w:rsidR="00D860AA" w:rsidRPr="00C613EB" w:rsidRDefault="00D860AA" w:rsidP="00D860AA">
      <w:pPr>
        <w:ind w:left="4320"/>
        <w:jc w:val="both"/>
        <w:rPr>
          <w:rFonts w:asciiTheme="minorHAnsi" w:hAnsiTheme="minorHAnsi"/>
          <w:color w:val="000000"/>
          <w:sz w:val="22"/>
          <w:szCs w:val="22"/>
          <w:lang w:val="mk-MK"/>
        </w:rPr>
      </w:pPr>
      <w:r w:rsidRPr="00C613EB">
        <w:rPr>
          <w:rFonts w:ascii="MAC C Times" w:hAnsi="MAC C Times"/>
          <w:color w:val="000000"/>
          <w:sz w:val="22"/>
          <w:szCs w:val="22"/>
          <w:lang w:val="mk-MK"/>
        </w:rPr>
        <w:t xml:space="preserve">^len  </w:t>
      </w:r>
      <w:r w:rsidRPr="00C613EB">
        <w:rPr>
          <w:rFonts w:asciiTheme="minorHAnsi" w:hAnsiTheme="minorHAnsi"/>
          <w:color w:val="000000"/>
          <w:sz w:val="22"/>
          <w:szCs w:val="22"/>
          <w:lang w:val="mk-MK"/>
        </w:rPr>
        <w:t>4</w:t>
      </w:r>
    </w:p>
    <w:p w14:paraId="6D8D786D" w14:textId="77777777" w:rsidR="00D860AA" w:rsidRPr="00C613EB" w:rsidRDefault="00D860AA" w:rsidP="00D860AA">
      <w:pPr>
        <w:jc w:val="both"/>
        <w:rPr>
          <w:rFonts w:asciiTheme="minorHAnsi" w:hAnsiTheme="minorHAnsi"/>
          <w:sz w:val="22"/>
          <w:szCs w:val="22"/>
          <w:lang w:val="mk-MK"/>
        </w:rPr>
      </w:pPr>
      <w:r w:rsidRPr="00C613EB">
        <w:rPr>
          <w:rFonts w:ascii="MAC C Times" w:hAnsi="MAC C Times"/>
          <w:sz w:val="22"/>
          <w:szCs w:val="22"/>
          <w:lang w:val="pt-BR"/>
        </w:rPr>
        <w:tab/>
        <w:t>Realizator na sredstvata }e bide Gradonalnikot na Op{tina Dojran.</w:t>
      </w:r>
    </w:p>
    <w:p w14:paraId="2B6C949F" w14:textId="77777777" w:rsidR="00387276" w:rsidRDefault="00387276" w:rsidP="00D860AA">
      <w:pPr>
        <w:jc w:val="both"/>
        <w:rPr>
          <w:rFonts w:asciiTheme="minorHAnsi" w:hAnsiTheme="minorHAnsi"/>
          <w:sz w:val="22"/>
          <w:szCs w:val="22"/>
          <w:lang w:val="mk-MK"/>
        </w:rPr>
      </w:pPr>
    </w:p>
    <w:p w14:paraId="6AB19D70" w14:textId="77777777" w:rsidR="00C868E6" w:rsidRPr="00C613EB" w:rsidRDefault="00C868E6" w:rsidP="00D860AA">
      <w:pPr>
        <w:jc w:val="both"/>
        <w:rPr>
          <w:rFonts w:asciiTheme="minorHAnsi" w:hAnsiTheme="minorHAnsi"/>
          <w:sz w:val="22"/>
          <w:szCs w:val="22"/>
          <w:lang w:val="mk-MK"/>
        </w:rPr>
      </w:pPr>
    </w:p>
    <w:p w14:paraId="121FA6DE" w14:textId="77777777" w:rsidR="00387276" w:rsidRPr="00C613EB" w:rsidRDefault="00387276" w:rsidP="00D860AA">
      <w:pPr>
        <w:jc w:val="both"/>
        <w:rPr>
          <w:rFonts w:asciiTheme="minorHAnsi" w:hAnsiTheme="minorHAnsi"/>
          <w:sz w:val="22"/>
          <w:szCs w:val="22"/>
          <w:lang w:val="mk-MK"/>
        </w:rPr>
      </w:pPr>
    </w:p>
    <w:p w14:paraId="6A8DB09F" w14:textId="7E930042" w:rsidR="00387276" w:rsidRPr="00C613EB" w:rsidRDefault="00387276" w:rsidP="00387276">
      <w:pPr>
        <w:ind w:left="4320"/>
        <w:jc w:val="both"/>
        <w:rPr>
          <w:rFonts w:asciiTheme="minorHAnsi" w:hAnsiTheme="minorHAnsi"/>
          <w:color w:val="000000"/>
          <w:sz w:val="22"/>
          <w:szCs w:val="22"/>
          <w:lang w:val="mk-MK"/>
        </w:rPr>
      </w:pPr>
      <w:r w:rsidRPr="00C613EB">
        <w:rPr>
          <w:rFonts w:ascii="MAC C Times" w:hAnsi="MAC C Times"/>
          <w:color w:val="000000"/>
          <w:sz w:val="22"/>
          <w:szCs w:val="22"/>
          <w:lang w:val="mk-MK"/>
        </w:rPr>
        <w:t xml:space="preserve">^len  </w:t>
      </w:r>
      <w:r w:rsidRPr="00C613EB">
        <w:rPr>
          <w:rFonts w:asciiTheme="minorHAnsi" w:hAnsiTheme="minorHAnsi"/>
          <w:color w:val="000000"/>
          <w:sz w:val="22"/>
          <w:szCs w:val="22"/>
          <w:lang w:val="mk-MK"/>
        </w:rPr>
        <w:t>5</w:t>
      </w:r>
    </w:p>
    <w:p w14:paraId="258B42C8" w14:textId="77777777" w:rsidR="00387276" w:rsidRPr="00C613EB" w:rsidRDefault="00387276" w:rsidP="00D860AA">
      <w:pPr>
        <w:jc w:val="both"/>
        <w:rPr>
          <w:rFonts w:asciiTheme="minorHAnsi" w:hAnsiTheme="minorHAnsi"/>
          <w:sz w:val="22"/>
          <w:szCs w:val="22"/>
          <w:lang w:val="mk-MK"/>
        </w:rPr>
      </w:pPr>
    </w:p>
    <w:p w14:paraId="693B5DFA" w14:textId="6CF75CF9" w:rsidR="00387276" w:rsidRPr="00C613EB" w:rsidRDefault="00387276" w:rsidP="00773CB0">
      <w:pPr>
        <w:ind w:firstLine="720"/>
        <w:jc w:val="both"/>
        <w:rPr>
          <w:rFonts w:asciiTheme="minorHAnsi" w:hAnsiTheme="minorHAnsi"/>
          <w:sz w:val="22"/>
          <w:szCs w:val="22"/>
          <w:lang w:val="mk-MK"/>
        </w:rPr>
      </w:pPr>
      <w:r w:rsidRPr="00C613EB">
        <w:rPr>
          <w:rFonts w:eastAsia="Calibri"/>
          <w:sz w:val="22"/>
          <w:szCs w:val="22"/>
          <w:lang w:val="mk-MK"/>
        </w:rPr>
        <w:t>Оваа Програма влегува во сила во рок од осум</w:t>
      </w:r>
      <w:r w:rsidR="00C613EB">
        <w:rPr>
          <w:rFonts w:eastAsia="Calibri"/>
          <w:sz w:val="22"/>
          <w:szCs w:val="22"/>
          <w:lang w:val="mk-MK"/>
        </w:rPr>
        <w:t xml:space="preserve"> </w:t>
      </w:r>
      <w:r w:rsidRPr="00C613EB">
        <w:rPr>
          <w:rFonts w:eastAsia="Calibri"/>
          <w:sz w:val="22"/>
          <w:szCs w:val="22"/>
          <w:lang w:val="mk-MK"/>
        </w:rPr>
        <w:t>дена од денот на објавување  во "Службен гласник на општина Дојран".</w:t>
      </w:r>
    </w:p>
    <w:p w14:paraId="4A48A188" w14:textId="77777777" w:rsidR="003B3840" w:rsidRPr="00C613EB" w:rsidRDefault="003B3840" w:rsidP="00D860AA">
      <w:pPr>
        <w:jc w:val="both"/>
        <w:rPr>
          <w:rFonts w:asciiTheme="minorHAnsi" w:hAnsiTheme="minorHAnsi"/>
          <w:sz w:val="22"/>
          <w:szCs w:val="22"/>
          <w:lang w:val="mk-MK"/>
        </w:rPr>
      </w:pPr>
    </w:p>
    <w:p w14:paraId="3B9B86AD" w14:textId="77777777" w:rsidR="00D860AA" w:rsidRDefault="00D860AA" w:rsidP="00D860AA">
      <w:pPr>
        <w:ind w:firstLine="720"/>
        <w:jc w:val="both"/>
        <w:rPr>
          <w:sz w:val="22"/>
          <w:szCs w:val="22"/>
          <w:lang w:val="mk-MK"/>
        </w:rPr>
      </w:pPr>
    </w:p>
    <w:p w14:paraId="6A0DE97F" w14:textId="77777777" w:rsidR="00C868E6" w:rsidRPr="00C613EB" w:rsidRDefault="00C868E6" w:rsidP="00D860AA">
      <w:pPr>
        <w:ind w:firstLine="720"/>
        <w:jc w:val="both"/>
        <w:rPr>
          <w:sz w:val="22"/>
          <w:szCs w:val="22"/>
          <w:lang w:val="mk-MK"/>
        </w:rPr>
      </w:pPr>
    </w:p>
    <w:p w14:paraId="28C788DE" w14:textId="1CA86025" w:rsidR="003B3840" w:rsidRPr="00C613EB" w:rsidRDefault="003B3840" w:rsidP="003B3840">
      <w:pPr>
        <w:jc w:val="both"/>
        <w:rPr>
          <w:rFonts w:ascii="MAC C Times" w:hAnsi="MAC C Times"/>
          <w:bCs/>
          <w:sz w:val="22"/>
          <w:szCs w:val="22"/>
          <w:lang w:val="mk-MK"/>
        </w:rPr>
      </w:pPr>
      <w:r w:rsidRPr="00C613EB">
        <w:rPr>
          <w:bCs/>
          <w:sz w:val="22"/>
          <w:szCs w:val="22"/>
          <w:lang w:val="mk-MK"/>
        </w:rPr>
        <w:t xml:space="preserve">Бр. 08 – 128/12    </w:t>
      </w:r>
      <w:r w:rsidRPr="00C613EB">
        <w:rPr>
          <w:bCs/>
          <w:sz w:val="22"/>
          <w:szCs w:val="22"/>
          <w:lang w:val="mk-MK"/>
        </w:rPr>
        <w:tab/>
      </w:r>
      <w:r w:rsidRPr="00C613EB">
        <w:rPr>
          <w:bCs/>
          <w:sz w:val="22"/>
          <w:szCs w:val="22"/>
          <w:lang w:val="mk-MK"/>
        </w:rPr>
        <w:tab/>
      </w:r>
      <w:r w:rsidRPr="00C613EB">
        <w:rPr>
          <w:bCs/>
          <w:sz w:val="22"/>
          <w:szCs w:val="22"/>
          <w:lang w:val="mk-MK"/>
        </w:rPr>
        <w:tab/>
      </w:r>
      <w:r w:rsidRPr="00C613EB">
        <w:rPr>
          <w:bCs/>
          <w:sz w:val="22"/>
          <w:szCs w:val="22"/>
          <w:lang w:val="mk-MK"/>
        </w:rPr>
        <w:tab/>
      </w:r>
      <w:r w:rsidRPr="00C613EB">
        <w:rPr>
          <w:bCs/>
          <w:sz w:val="22"/>
          <w:szCs w:val="22"/>
          <w:lang w:val="mk-MK"/>
        </w:rPr>
        <w:tab/>
      </w:r>
      <w:r w:rsidRPr="00C613EB">
        <w:rPr>
          <w:bCs/>
          <w:sz w:val="22"/>
          <w:szCs w:val="22"/>
          <w:lang w:val="mk-MK"/>
        </w:rPr>
        <w:tab/>
        <w:t xml:space="preserve">      Претседател</w:t>
      </w:r>
    </w:p>
    <w:p w14:paraId="09DA7D5A" w14:textId="77777777" w:rsidR="003B3840" w:rsidRPr="00C613EB" w:rsidRDefault="003B3840" w:rsidP="003B3840">
      <w:pPr>
        <w:jc w:val="both"/>
        <w:rPr>
          <w:rFonts w:ascii="MAC C Times" w:hAnsi="MAC C Times"/>
          <w:bCs/>
          <w:sz w:val="22"/>
          <w:szCs w:val="22"/>
          <w:lang w:val="mk-MK"/>
        </w:rPr>
      </w:pPr>
      <w:r w:rsidRPr="00C613EB">
        <w:rPr>
          <w:bCs/>
          <w:sz w:val="22"/>
          <w:szCs w:val="22"/>
          <w:lang w:val="mk-MK"/>
        </w:rPr>
        <w:t>27.01.2025</w:t>
      </w:r>
      <w:r w:rsidRPr="00C613EB">
        <w:rPr>
          <w:rFonts w:ascii="MAC C Times" w:hAnsi="MAC C Times"/>
          <w:bCs/>
          <w:sz w:val="22"/>
          <w:szCs w:val="22"/>
          <w:lang w:val="mk-MK"/>
        </w:rPr>
        <w:t xml:space="preserve">  </w:t>
      </w:r>
      <w:r w:rsidRPr="00C613EB">
        <w:rPr>
          <w:bCs/>
          <w:sz w:val="22"/>
          <w:szCs w:val="22"/>
          <w:lang w:val="mk-MK"/>
        </w:rPr>
        <w:t>година</w:t>
      </w:r>
      <w:r w:rsidRPr="00C613EB">
        <w:rPr>
          <w:rFonts w:ascii="MAC C Times" w:hAnsi="MAC C Times"/>
          <w:bCs/>
          <w:sz w:val="22"/>
          <w:szCs w:val="22"/>
          <w:lang w:val="mk-MK"/>
        </w:rPr>
        <w:t xml:space="preserve">                                           </w:t>
      </w:r>
      <w:r w:rsidRPr="00C613EB">
        <w:rPr>
          <w:rFonts w:asciiTheme="minorHAnsi" w:hAnsiTheme="minorHAnsi"/>
          <w:bCs/>
          <w:sz w:val="22"/>
          <w:szCs w:val="22"/>
          <w:lang w:val="mk-MK"/>
        </w:rPr>
        <w:t xml:space="preserve">                   </w:t>
      </w:r>
      <w:r w:rsidRPr="00C613EB">
        <w:rPr>
          <w:bCs/>
          <w:sz w:val="22"/>
          <w:szCs w:val="22"/>
          <w:lang w:val="mk-MK"/>
        </w:rPr>
        <w:t>на</w:t>
      </w:r>
      <w:r w:rsidRPr="00C613EB">
        <w:rPr>
          <w:rFonts w:ascii="MAC C Times" w:hAnsi="MAC C Times"/>
          <w:bCs/>
          <w:sz w:val="22"/>
          <w:szCs w:val="22"/>
          <w:lang w:val="mk-MK"/>
        </w:rPr>
        <w:t xml:space="preserve"> </w:t>
      </w:r>
      <w:r w:rsidRPr="00C613EB">
        <w:rPr>
          <w:bCs/>
          <w:sz w:val="22"/>
          <w:szCs w:val="22"/>
          <w:lang w:val="mk-MK"/>
        </w:rPr>
        <w:t>Советот</w:t>
      </w:r>
      <w:r w:rsidRPr="00C613EB">
        <w:rPr>
          <w:rFonts w:ascii="MAC C Times" w:hAnsi="MAC C Times"/>
          <w:bCs/>
          <w:sz w:val="22"/>
          <w:szCs w:val="22"/>
          <w:lang w:val="mk-MK"/>
        </w:rPr>
        <w:t xml:space="preserve"> </w:t>
      </w:r>
      <w:r w:rsidRPr="00C613EB">
        <w:rPr>
          <w:bCs/>
          <w:sz w:val="22"/>
          <w:szCs w:val="22"/>
          <w:lang w:val="mk-MK"/>
        </w:rPr>
        <w:t>на</w:t>
      </w:r>
      <w:r w:rsidRPr="00C613EB">
        <w:rPr>
          <w:rFonts w:ascii="MAC C Times" w:hAnsi="MAC C Times"/>
          <w:bCs/>
          <w:sz w:val="22"/>
          <w:szCs w:val="22"/>
          <w:lang w:val="mk-MK"/>
        </w:rPr>
        <w:t xml:space="preserve"> </w:t>
      </w:r>
      <w:r w:rsidRPr="00C613EB">
        <w:rPr>
          <w:bCs/>
          <w:sz w:val="22"/>
          <w:szCs w:val="22"/>
          <w:lang w:val="mk-MK"/>
        </w:rPr>
        <w:t>општина</w:t>
      </w:r>
      <w:r w:rsidRPr="00C613EB">
        <w:rPr>
          <w:rFonts w:ascii="MAC C Times" w:hAnsi="MAC C Times"/>
          <w:bCs/>
          <w:sz w:val="22"/>
          <w:szCs w:val="22"/>
          <w:lang w:val="mk-MK"/>
        </w:rPr>
        <w:t xml:space="preserve"> </w:t>
      </w:r>
      <w:r w:rsidRPr="00C613EB">
        <w:rPr>
          <w:bCs/>
          <w:sz w:val="22"/>
          <w:szCs w:val="22"/>
          <w:lang w:val="mk-MK"/>
        </w:rPr>
        <w:t>Дојран</w:t>
      </w:r>
      <w:r w:rsidRPr="00C613EB">
        <w:rPr>
          <w:rFonts w:ascii="MAC C Times" w:hAnsi="MAC C Times"/>
          <w:bCs/>
          <w:sz w:val="22"/>
          <w:szCs w:val="22"/>
          <w:lang w:val="mk-MK"/>
        </w:rPr>
        <w:t xml:space="preserve">    </w:t>
      </w:r>
    </w:p>
    <w:p w14:paraId="1E078ADD" w14:textId="77777777" w:rsidR="003B3840" w:rsidRDefault="003B3840" w:rsidP="003B3840">
      <w:pPr>
        <w:jc w:val="both"/>
        <w:rPr>
          <w:rFonts w:ascii="Calibri" w:hAnsi="Calibri" w:cs="Calibri"/>
          <w:bCs/>
          <w:sz w:val="22"/>
          <w:szCs w:val="22"/>
          <w:lang w:val="mk-MK"/>
        </w:rPr>
      </w:pPr>
      <w:r w:rsidRPr="00C613EB">
        <w:rPr>
          <w:bCs/>
          <w:sz w:val="22"/>
          <w:szCs w:val="22"/>
          <w:lang w:val="mk-MK"/>
        </w:rPr>
        <w:t>Стар</w:t>
      </w:r>
      <w:r w:rsidRPr="00C613EB">
        <w:rPr>
          <w:rFonts w:ascii="MAC C Times" w:hAnsi="MAC C Times"/>
          <w:bCs/>
          <w:sz w:val="22"/>
          <w:szCs w:val="22"/>
          <w:lang w:val="mk-MK"/>
        </w:rPr>
        <w:t xml:space="preserve"> </w:t>
      </w:r>
      <w:r w:rsidRPr="00C613EB">
        <w:rPr>
          <w:bCs/>
          <w:sz w:val="22"/>
          <w:szCs w:val="22"/>
          <w:lang w:val="mk-MK"/>
        </w:rPr>
        <w:t>Дојран</w:t>
      </w:r>
      <w:r w:rsidRPr="00C613EB">
        <w:rPr>
          <w:rFonts w:ascii="MAC C Times" w:hAnsi="MAC C Times"/>
          <w:bCs/>
          <w:sz w:val="22"/>
          <w:szCs w:val="22"/>
          <w:lang w:val="mk-MK"/>
        </w:rPr>
        <w:t xml:space="preserve">                                                                                            </w:t>
      </w:r>
      <w:r w:rsidRPr="00C613EB">
        <w:rPr>
          <w:bCs/>
          <w:sz w:val="22"/>
          <w:szCs w:val="22"/>
          <w:lang w:val="mk-MK"/>
        </w:rPr>
        <w:t>Ратко Ајцев</w:t>
      </w:r>
      <w:r w:rsidRPr="00C613EB">
        <w:rPr>
          <w:rFonts w:ascii="MAC C Times" w:hAnsi="MAC C Times"/>
          <w:bCs/>
          <w:sz w:val="22"/>
          <w:szCs w:val="22"/>
          <w:lang w:val="mk-MK"/>
        </w:rPr>
        <w:t xml:space="preserve"> </w:t>
      </w:r>
      <w:r w:rsidRPr="00C613EB">
        <w:rPr>
          <w:rFonts w:ascii="Calibri" w:hAnsi="Calibri" w:cs="Calibri"/>
          <w:bCs/>
          <w:sz w:val="22"/>
          <w:szCs w:val="22"/>
          <w:lang w:val="mk-MK"/>
        </w:rPr>
        <w:t>с.р.</w:t>
      </w:r>
    </w:p>
    <w:p w14:paraId="2238F553" w14:textId="02B8CD27" w:rsidR="00C868E6" w:rsidRDefault="00C868E6" w:rsidP="00C868E6">
      <w:pPr>
        <w:ind w:firstLine="720"/>
        <w:rPr>
          <w:rFonts w:ascii="Arial" w:hAnsi="Arial" w:cs="Arial"/>
          <w:color w:val="000000"/>
          <w:sz w:val="22"/>
          <w:szCs w:val="22"/>
          <w:lang w:val="mk-MK"/>
        </w:rPr>
      </w:pPr>
      <w:r w:rsidRPr="00C613EB">
        <w:rPr>
          <w:rFonts w:ascii="MAC C Swiss" w:hAnsi="MAC C Swiss"/>
          <w:color w:val="000000"/>
          <w:sz w:val="22"/>
          <w:szCs w:val="22"/>
          <w:lang w:val="mk-MK"/>
        </w:rPr>
        <w:t xml:space="preserve">   </w:t>
      </w:r>
    </w:p>
    <w:p w14:paraId="7E2843CB" w14:textId="77777777" w:rsidR="00C868E6" w:rsidRPr="004B7870" w:rsidRDefault="00C868E6" w:rsidP="00C868E6">
      <w:pPr>
        <w:jc w:val="both"/>
        <w:rPr>
          <w:rFonts w:ascii="Arial" w:hAnsi="Arial" w:cs="Arial"/>
          <w:color w:val="000000"/>
          <w:sz w:val="22"/>
          <w:szCs w:val="22"/>
          <w:lang w:val="mk-MK"/>
        </w:rPr>
      </w:pPr>
    </w:p>
    <w:p w14:paraId="1F086851" w14:textId="77777777" w:rsidR="003B3840" w:rsidRDefault="003B3840" w:rsidP="00D860AA">
      <w:pPr>
        <w:ind w:firstLine="720"/>
        <w:jc w:val="both"/>
        <w:rPr>
          <w:bCs/>
          <w:sz w:val="22"/>
          <w:szCs w:val="22"/>
          <w:lang w:val="mk-MK"/>
        </w:rPr>
      </w:pPr>
    </w:p>
    <w:p w14:paraId="54DDE334" w14:textId="77777777" w:rsidR="00C868E6" w:rsidRPr="00C613EB" w:rsidRDefault="00C868E6" w:rsidP="00D860AA">
      <w:pPr>
        <w:ind w:firstLine="720"/>
        <w:jc w:val="both"/>
        <w:rPr>
          <w:bCs/>
          <w:sz w:val="22"/>
          <w:szCs w:val="22"/>
          <w:lang w:val="mk-MK"/>
        </w:rPr>
      </w:pPr>
    </w:p>
    <w:p w14:paraId="7C2361FA" w14:textId="77777777" w:rsidR="00D860AA" w:rsidRPr="00C613EB" w:rsidRDefault="00D860AA" w:rsidP="00D860AA">
      <w:pPr>
        <w:ind w:firstLine="720"/>
        <w:jc w:val="both"/>
        <w:rPr>
          <w:bCs/>
          <w:sz w:val="22"/>
          <w:szCs w:val="22"/>
          <w:lang w:val="mk-MK"/>
        </w:rPr>
      </w:pPr>
    </w:p>
    <w:p w14:paraId="7472B931" w14:textId="77777777" w:rsidR="00D860AA" w:rsidRPr="00C613EB" w:rsidRDefault="00D860AA" w:rsidP="00D860AA">
      <w:pPr>
        <w:ind w:firstLine="720"/>
        <w:jc w:val="both"/>
        <w:rPr>
          <w:bCs/>
          <w:sz w:val="22"/>
          <w:szCs w:val="22"/>
          <w:lang w:val="mk-MK"/>
        </w:rPr>
      </w:pPr>
    </w:p>
    <w:p w14:paraId="1665600B" w14:textId="77777777" w:rsidR="003B3840" w:rsidRPr="00C613EB" w:rsidRDefault="003B3840" w:rsidP="00D860AA">
      <w:pPr>
        <w:ind w:firstLine="720"/>
        <w:jc w:val="both"/>
        <w:rPr>
          <w:bCs/>
          <w:sz w:val="22"/>
          <w:szCs w:val="22"/>
          <w:lang w:val="mk-MK"/>
        </w:rPr>
      </w:pPr>
    </w:p>
    <w:p w14:paraId="210BDCB7" w14:textId="77777777" w:rsidR="003B3840" w:rsidRPr="00C613EB" w:rsidRDefault="003B3840" w:rsidP="00D860AA">
      <w:pPr>
        <w:ind w:firstLine="720"/>
        <w:jc w:val="both"/>
        <w:rPr>
          <w:bCs/>
          <w:sz w:val="22"/>
          <w:szCs w:val="22"/>
          <w:lang w:val="mk-MK"/>
        </w:rPr>
      </w:pPr>
    </w:p>
    <w:p w14:paraId="49677625" w14:textId="77777777" w:rsidR="003B3840" w:rsidRPr="00C613EB" w:rsidRDefault="003B3840" w:rsidP="00D860AA">
      <w:pPr>
        <w:ind w:firstLine="720"/>
        <w:jc w:val="both"/>
        <w:rPr>
          <w:bCs/>
          <w:sz w:val="22"/>
          <w:szCs w:val="22"/>
          <w:lang w:val="mk-MK"/>
        </w:rPr>
      </w:pPr>
    </w:p>
    <w:bookmarkEnd w:id="2"/>
    <w:p w14:paraId="393ADD0C" w14:textId="77777777" w:rsidR="003B3840" w:rsidRDefault="003B3840" w:rsidP="00D860AA">
      <w:pPr>
        <w:ind w:firstLine="720"/>
        <w:jc w:val="both"/>
        <w:rPr>
          <w:bCs/>
          <w:sz w:val="22"/>
          <w:szCs w:val="22"/>
          <w:lang w:val="mk-MK"/>
        </w:rPr>
      </w:pPr>
    </w:p>
    <w:p w14:paraId="5E48496E" w14:textId="77777777" w:rsidR="00C613EB" w:rsidRDefault="00C613EB" w:rsidP="00D860AA">
      <w:pPr>
        <w:ind w:firstLine="720"/>
        <w:jc w:val="both"/>
        <w:rPr>
          <w:bCs/>
          <w:sz w:val="22"/>
          <w:szCs w:val="22"/>
          <w:lang w:val="mk-MK"/>
        </w:rPr>
      </w:pPr>
    </w:p>
    <w:p w14:paraId="2B73B802" w14:textId="77777777" w:rsidR="00C613EB" w:rsidRPr="00C613EB" w:rsidRDefault="00C613EB" w:rsidP="00D860AA">
      <w:pPr>
        <w:ind w:firstLine="720"/>
        <w:jc w:val="both"/>
        <w:rPr>
          <w:bCs/>
          <w:sz w:val="22"/>
          <w:szCs w:val="22"/>
          <w:lang w:val="mk-MK"/>
        </w:rPr>
      </w:pPr>
    </w:p>
    <w:p w14:paraId="60660BFC" w14:textId="77777777" w:rsidR="003B3840" w:rsidRDefault="003B3840" w:rsidP="00D860AA">
      <w:pPr>
        <w:ind w:firstLine="720"/>
        <w:jc w:val="both"/>
        <w:rPr>
          <w:bCs/>
          <w:sz w:val="22"/>
          <w:szCs w:val="22"/>
          <w:lang w:val="mk-MK"/>
        </w:rPr>
      </w:pPr>
    </w:p>
    <w:p w14:paraId="17CC750E" w14:textId="77777777" w:rsidR="00C868E6" w:rsidRDefault="00C868E6" w:rsidP="00D860AA">
      <w:pPr>
        <w:ind w:firstLine="720"/>
        <w:jc w:val="both"/>
        <w:rPr>
          <w:bCs/>
          <w:sz w:val="22"/>
          <w:szCs w:val="22"/>
          <w:lang w:val="mk-MK"/>
        </w:rPr>
      </w:pPr>
    </w:p>
    <w:p w14:paraId="1256B516" w14:textId="77777777" w:rsidR="00C868E6" w:rsidRDefault="00C868E6" w:rsidP="00D860AA">
      <w:pPr>
        <w:ind w:firstLine="720"/>
        <w:jc w:val="both"/>
        <w:rPr>
          <w:bCs/>
          <w:sz w:val="22"/>
          <w:szCs w:val="22"/>
          <w:lang w:val="mk-MK"/>
        </w:rPr>
      </w:pPr>
    </w:p>
    <w:p w14:paraId="458BC11C" w14:textId="77777777" w:rsidR="00C868E6" w:rsidRDefault="00C868E6" w:rsidP="00D860AA">
      <w:pPr>
        <w:ind w:firstLine="720"/>
        <w:jc w:val="both"/>
        <w:rPr>
          <w:bCs/>
          <w:sz w:val="22"/>
          <w:szCs w:val="22"/>
          <w:lang w:val="mk-MK"/>
        </w:rPr>
      </w:pPr>
    </w:p>
    <w:bookmarkEnd w:id="3"/>
    <w:p w14:paraId="3E9D3101" w14:textId="77777777" w:rsidR="00C868E6" w:rsidRDefault="00C868E6" w:rsidP="00D860AA">
      <w:pPr>
        <w:ind w:firstLine="720"/>
        <w:jc w:val="both"/>
        <w:rPr>
          <w:bCs/>
          <w:sz w:val="22"/>
          <w:szCs w:val="22"/>
          <w:lang w:val="mk-MK"/>
        </w:rPr>
      </w:pPr>
    </w:p>
    <w:p w14:paraId="226BD54E" w14:textId="77777777" w:rsidR="00C868E6" w:rsidRDefault="00C868E6" w:rsidP="00D860AA">
      <w:pPr>
        <w:ind w:firstLine="720"/>
        <w:jc w:val="both"/>
        <w:rPr>
          <w:bCs/>
          <w:sz w:val="22"/>
          <w:szCs w:val="22"/>
          <w:lang w:val="mk-MK"/>
        </w:rPr>
      </w:pPr>
    </w:p>
    <w:p w14:paraId="437E88FE" w14:textId="77777777" w:rsidR="00773CB0" w:rsidRPr="00C613EB" w:rsidRDefault="00773CB0" w:rsidP="00D860AA">
      <w:pPr>
        <w:ind w:firstLine="720"/>
        <w:jc w:val="both"/>
        <w:rPr>
          <w:bCs/>
          <w:sz w:val="22"/>
          <w:szCs w:val="22"/>
          <w:lang w:val="mk-MK"/>
        </w:rPr>
      </w:pPr>
    </w:p>
    <w:p w14:paraId="4020790D" w14:textId="77777777" w:rsidR="003B3840" w:rsidRPr="00C613EB" w:rsidRDefault="003B3840" w:rsidP="00D860AA">
      <w:pPr>
        <w:ind w:firstLine="720"/>
        <w:jc w:val="both"/>
        <w:rPr>
          <w:bCs/>
          <w:sz w:val="22"/>
          <w:szCs w:val="22"/>
          <w:lang w:val="mk-MK"/>
        </w:rPr>
      </w:pPr>
    </w:p>
    <w:p w14:paraId="3D7E8D63" w14:textId="77777777" w:rsidR="003B3840" w:rsidRPr="00C613EB" w:rsidRDefault="003B3840" w:rsidP="00D860AA">
      <w:pPr>
        <w:ind w:firstLine="720"/>
        <w:jc w:val="both"/>
        <w:rPr>
          <w:bCs/>
          <w:sz w:val="22"/>
          <w:szCs w:val="22"/>
          <w:lang w:val="mk-MK"/>
        </w:rPr>
      </w:pPr>
    </w:p>
    <w:p w14:paraId="79F1D545" w14:textId="77777777" w:rsidR="003B3840" w:rsidRPr="00C613EB" w:rsidRDefault="003B3840" w:rsidP="00D860AA">
      <w:pPr>
        <w:ind w:firstLine="720"/>
        <w:jc w:val="both"/>
        <w:rPr>
          <w:bCs/>
          <w:sz w:val="22"/>
          <w:szCs w:val="22"/>
          <w:lang w:val="mk-MK"/>
        </w:rPr>
      </w:pPr>
    </w:p>
    <w:p w14:paraId="5E42F66B" w14:textId="4345995E" w:rsidR="007B26B4" w:rsidRPr="00A30E65" w:rsidRDefault="007B26B4" w:rsidP="007B26B4">
      <w:pPr>
        <w:pStyle w:val="ListParagraph"/>
        <w:pBdr>
          <w:bottom w:val="single" w:sz="12" w:space="2" w:color="auto"/>
        </w:pBdr>
        <w:rPr>
          <w:sz w:val="22"/>
          <w:szCs w:val="22"/>
          <w:lang w:val="mk-MK"/>
        </w:rPr>
      </w:pPr>
      <w:r w:rsidRPr="00C613EB">
        <w:rPr>
          <w:sz w:val="22"/>
          <w:szCs w:val="22"/>
          <w:lang w:val="mk-MK"/>
        </w:rPr>
        <w:t>31.01.2025 година,                 "Службен гласник на општина Дојран "  бр.1  стр.</w:t>
      </w:r>
      <w:r w:rsidR="00A30E65" w:rsidRPr="00A30E65">
        <w:rPr>
          <w:sz w:val="22"/>
          <w:szCs w:val="22"/>
          <w:lang w:val="mk-MK"/>
        </w:rPr>
        <w:t>34</w:t>
      </w:r>
    </w:p>
    <w:p w14:paraId="4CE5CDF7" w14:textId="77777777" w:rsidR="007B26B4" w:rsidRPr="00C613EB" w:rsidRDefault="007B26B4" w:rsidP="007B26B4">
      <w:pPr>
        <w:jc w:val="both"/>
        <w:rPr>
          <w:rFonts w:ascii="MAC C Swiss" w:hAnsi="MAC C Swiss"/>
          <w:sz w:val="22"/>
          <w:szCs w:val="22"/>
          <w:lang w:val="mk-MK"/>
        </w:rPr>
      </w:pPr>
    </w:p>
    <w:p w14:paraId="65258971" w14:textId="77777777" w:rsidR="00173463" w:rsidRPr="00C613EB" w:rsidRDefault="00173463" w:rsidP="00173463">
      <w:pPr>
        <w:ind w:firstLine="567"/>
        <w:jc w:val="both"/>
        <w:rPr>
          <w:rFonts w:eastAsia="Calibri"/>
          <w:sz w:val="22"/>
          <w:szCs w:val="22"/>
          <w:lang w:val="mk-MK"/>
        </w:rPr>
      </w:pPr>
      <w:r w:rsidRPr="00C613EB">
        <w:rPr>
          <w:rFonts w:eastAsia="Calibri"/>
          <w:sz w:val="22"/>
          <w:szCs w:val="22"/>
          <w:lang w:val="mk-MK"/>
        </w:rPr>
        <w:tab/>
        <w:t>Врз основа на член 50 став 1 точка 3 од Законот за локалната самоуправа ("Службен весник на Р.М."), бр.5/02 и ("Службен весник на Р.С.М."бр.204/24) и член 32 од Статутот на општина Дојран ("Службен гласник на општина Дојран", бр.9/06, 8/10, 12/14, 4/19 и 1/20), Градоначалникот на општина Дојран донесе,</w:t>
      </w:r>
    </w:p>
    <w:p w14:paraId="6C169BAD" w14:textId="77777777" w:rsidR="00173463" w:rsidRPr="00C613EB" w:rsidRDefault="00173463" w:rsidP="00173463">
      <w:pPr>
        <w:ind w:firstLine="567"/>
        <w:jc w:val="both"/>
        <w:rPr>
          <w:rFonts w:eastAsia="Calibri"/>
          <w:sz w:val="22"/>
          <w:szCs w:val="22"/>
          <w:lang w:val="mk-MK"/>
        </w:rPr>
      </w:pPr>
    </w:p>
    <w:p w14:paraId="3A5F1DB4" w14:textId="77777777" w:rsidR="00173463" w:rsidRPr="00C613EB" w:rsidRDefault="00173463" w:rsidP="00173463">
      <w:pPr>
        <w:ind w:firstLine="567"/>
        <w:jc w:val="both"/>
        <w:rPr>
          <w:rFonts w:eastAsia="Calibri"/>
          <w:sz w:val="22"/>
          <w:szCs w:val="22"/>
          <w:lang w:val="mk-MK"/>
        </w:rPr>
      </w:pPr>
    </w:p>
    <w:p w14:paraId="6E0364EB" w14:textId="77777777" w:rsidR="00173463" w:rsidRPr="00C613EB" w:rsidRDefault="00173463" w:rsidP="00173463">
      <w:pPr>
        <w:ind w:firstLine="567"/>
        <w:jc w:val="both"/>
        <w:rPr>
          <w:rFonts w:eastAsia="Calibri"/>
          <w:sz w:val="22"/>
          <w:szCs w:val="22"/>
          <w:lang w:val="mk-MK"/>
        </w:rPr>
      </w:pPr>
    </w:p>
    <w:p w14:paraId="1343861B" w14:textId="77777777" w:rsidR="00173463" w:rsidRPr="00C613EB" w:rsidRDefault="00173463" w:rsidP="00173463">
      <w:pPr>
        <w:ind w:firstLine="567"/>
        <w:jc w:val="both"/>
        <w:rPr>
          <w:rFonts w:eastAsia="Calibri"/>
          <w:sz w:val="22"/>
          <w:szCs w:val="22"/>
          <w:lang w:val="mk-MK"/>
        </w:rPr>
      </w:pPr>
    </w:p>
    <w:p w14:paraId="207C81AB" w14:textId="77777777" w:rsidR="00173463" w:rsidRPr="00C613EB" w:rsidRDefault="00173463" w:rsidP="00173463">
      <w:pPr>
        <w:ind w:firstLine="567"/>
        <w:jc w:val="both"/>
        <w:rPr>
          <w:rFonts w:eastAsia="Calibri"/>
          <w:sz w:val="22"/>
          <w:szCs w:val="22"/>
          <w:lang w:val="mk-MK"/>
        </w:rPr>
      </w:pPr>
    </w:p>
    <w:p w14:paraId="63873803" w14:textId="77777777" w:rsidR="00173463" w:rsidRPr="00C613EB" w:rsidRDefault="00173463" w:rsidP="00173463">
      <w:pPr>
        <w:ind w:firstLine="567"/>
        <w:jc w:val="both"/>
        <w:rPr>
          <w:rFonts w:eastAsia="Calibri"/>
          <w:sz w:val="22"/>
          <w:szCs w:val="22"/>
          <w:lang w:val="mk-MK"/>
        </w:rPr>
      </w:pPr>
    </w:p>
    <w:p w14:paraId="557CC273" w14:textId="77777777" w:rsidR="00173463" w:rsidRPr="00C613EB" w:rsidRDefault="00173463" w:rsidP="00173463">
      <w:pPr>
        <w:ind w:firstLine="567"/>
        <w:jc w:val="both"/>
        <w:rPr>
          <w:rFonts w:eastAsia="Calibri"/>
          <w:sz w:val="22"/>
          <w:szCs w:val="22"/>
          <w:lang w:val="mk-MK"/>
        </w:rPr>
      </w:pPr>
    </w:p>
    <w:p w14:paraId="2E3C9D2E" w14:textId="77777777" w:rsidR="00173463" w:rsidRPr="00C613EB" w:rsidRDefault="00173463" w:rsidP="003B4355">
      <w:pPr>
        <w:ind w:firstLine="567"/>
        <w:jc w:val="center"/>
        <w:rPr>
          <w:rFonts w:eastAsia="Calibri"/>
          <w:sz w:val="22"/>
          <w:szCs w:val="22"/>
          <w:lang w:val="mk-MK"/>
        </w:rPr>
      </w:pPr>
      <w:r w:rsidRPr="00C613EB">
        <w:rPr>
          <w:rFonts w:eastAsia="Calibri"/>
          <w:sz w:val="22"/>
          <w:szCs w:val="22"/>
          <w:lang w:val="mk-MK"/>
        </w:rPr>
        <w:t>Р  Е  Ш  Е  Н И  Е</w:t>
      </w:r>
    </w:p>
    <w:p w14:paraId="6666BAA9" w14:textId="77777777" w:rsidR="00173463" w:rsidRPr="00173463" w:rsidRDefault="00173463" w:rsidP="003B4355">
      <w:pPr>
        <w:ind w:firstLine="567"/>
        <w:jc w:val="center"/>
        <w:rPr>
          <w:rFonts w:eastAsia="Calibri"/>
          <w:sz w:val="22"/>
          <w:szCs w:val="22"/>
          <w:lang w:val="mk-MK"/>
        </w:rPr>
      </w:pPr>
      <w:r w:rsidRPr="00C613EB">
        <w:rPr>
          <w:rFonts w:eastAsia="Calibri"/>
          <w:sz w:val="22"/>
          <w:szCs w:val="22"/>
          <w:lang w:val="mk-MK"/>
        </w:rPr>
        <w:t>За објавување  на Одлуката за поништување на Правилникот за начинот и постапка на утврдување</w:t>
      </w:r>
      <w:r w:rsidRPr="00173463">
        <w:rPr>
          <w:rFonts w:eastAsia="Calibri"/>
          <w:sz w:val="22"/>
          <w:szCs w:val="22"/>
          <w:lang w:val="mk-MK"/>
        </w:rPr>
        <w:t xml:space="preserve"> и исплата на надомест на штета предизвикана од каснување на бездомни кучиња, Бр.08-1582/10 од  27.12.2024 година</w:t>
      </w:r>
    </w:p>
    <w:p w14:paraId="0E13D424" w14:textId="77777777" w:rsidR="00173463" w:rsidRPr="00173463" w:rsidRDefault="00173463" w:rsidP="003B4355">
      <w:pPr>
        <w:ind w:firstLine="567"/>
        <w:jc w:val="center"/>
        <w:rPr>
          <w:rFonts w:eastAsia="Calibri"/>
          <w:sz w:val="22"/>
          <w:szCs w:val="22"/>
          <w:lang w:val="mk-MK"/>
        </w:rPr>
      </w:pPr>
    </w:p>
    <w:p w14:paraId="29BE2E63" w14:textId="77777777" w:rsidR="00173463" w:rsidRPr="00173463" w:rsidRDefault="00173463" w:rsidP="00173463">
      <w:pPr>
        <w:ind w:firstLine="567"/>
        <w:jc w:val="both"/>
        <w:rPr>
          <w:rFonts w:eastAsia="Calibri"/>
          <w:sz w:val="22"/>
          <w:szCs w:val="22"/>
          <w:lang w:val="mk-MK"/>
        </w:rPr>
      </w:pPr>
    </w:p>
    <w:p w14:paraId="0006667C" w14:textId="77777777" w:rsidR="00173463" w:rsidRPr="00173463" w:rsidRDefault="00173463" w:rsidP="00173463">
      <w:pPr>
        <w:ind w:firstLine="567"/>
        <w:jc w:val="both"/>
        <w:rPr>
          <w:rFonts w:eastAsia="Calibri"/>
          <w:sz w:val="22"/>
          <w:szCs w:val="22"/>
          <w:lang w:val="mk-MK"/>
        </w:rPr>
      </w:pPr>
    </w:p>
    <w:p w14:paraId="10964059" w14:textId="77777777" w:rsidR="00173463" w:rsidRPr="00173463" w:rsidRDefault="00173463" w:rsidP="00173463">
      <w:pPr>
        <w:ind w:firstLine="567"/>
        <w:jc w:val="both"/>
        <w:rPr>
          <w:rFonts w:eastAsia="Calibri"/>
          <w:sz w:val="22"/>
          <w:szCs w:val="22"/>
          <w:lang w:val="mk-MK"/>
        </w:rPr>
      </w:pPr>
    </w:p>
    <w:p w14:paraId="6F2F4AA1" w14:textId="77777777" w:rsidR="00173463" w:rsidRPr="00173463" w:rsidRDefault="00173463" w:rsidP="00173463">
      <w:pPr>
        <w:ind w:firstLine="567"/>
        <w:jc w:val="both"/>
        <w:rPr>
          <w:rFonts w:eastAsia="Calibri"/>
          <w:sz w:val="22"/>
          <w:szCs w:val="22"/>
          <w:lang w:val="mk-MK"/>
        </w:rPr>
      </w:pPr>
    </w:p>
    <w:p w14:paraId="044F081C" w14:textId="77777777" w:rsidR="00173463" w:rsidRPr="00173463" w:rsidRDefault="00173463" w:rsidP="00173463">
      <w:pPr>
        <w:ind w:firstLine="567"/>
        <w:jc w:val="both"/>
        <w:rPr>
          <w:rFonts w:eastAsia="Calibri"/>
          <w:sz w:val="22"/>
          <w:szCs w:val="22"/>
          <w:lang w:val="mk-MK"/>
        </w:rPr>
      </w:pPr>
    </w:p>
    <w:p w14:paraId="66F6C0C2" w14:textId="632AC7BB" w:rsidR="00173463" w:rsidRPr="00173463" w:rsidRDefault="00122D0B" w:rsidP="00173463">
      <w:pPr>
        <w:ind w:firstLine="567"/>
        <w:jc w:val="both"/>
        <w:rPr>
          <w:rFonts w:eastAsia="Calibri"/>
          <w:sz w:val="22"/>
          <w:szCs w:val="22"/>
          <w:lang w:val="mk-MK"/>
        </w:rPr>
      </w:pPr>
      <w:r w:rsidRPr="00122D0B">
        <w:rPr>
          <w:rFonts w:eastAsia="Calibri"/>
          <w:sz w:val="22"/>
          <w:szCs w:val="22"/>
          <w:lang w:val="mk-MK"/>
        </w:rPr>
        <w:t xml:space="preserve">           </w:t>
      </w:r>
      <w:r w:rsidR="00173463" w:rsidRPr="00173463">
        <w:rPr>
          <w:rFonts w:eastAsia="Calibri"/>
          <w:sz w:val="22"/>
          <w:szCs w:val="22"/>
          <w:lang w:val="mk-MK"/>
        </w:rPr>
        <w:t>1.Одлуката за поништување на Правилникот за начинот и постапка на утврдување и исплата на надомест на штета предизвикана од каснување на бездомни кучиња, Бр.08-1582/10 од  27.12.2024 година,  донесена на седницата  на Советот на општина Дојран, одржана на ден 27.01.2025 година,  да се објави во "Службен гласник на општина Дојран".</w:t>
      </w:r>
    </w:p>
    <w:p w14:paraId="234DC139" w14:textId="77777777" w:rsidR="00173463" w:rsidRPr="00173463" w:rsidRDefault="00173463" w:rsidP="00173463">
      <w:pPr>
        <w:ind w:firstLine="567"/>
        <w:jc w:val="both"/>
        <w:rPr>
          <w:rFonts w:eastAsia="Calibri"/>
          <w:sz w:val="22"/>
          <w:szCs w:val="22"/>
          <w:lang w:val="mk-MK"/>
        </w:rPr>
      </w:pPr>
    </w:p>
    <w:p w14:paraId="78FA6D03" w14:textId="77777777" w:rsidR="00173463" w:rsidRPr="00173463" w:rsidRDefault="00173463" w:rsidP="00173463">
      <w:pPr>
        <w:ind w:firstLine="567"/>
        <w:jc w:val="both"/>
        <w:rPr>
          <w:rFonts w:eastAsia="Calibri"/>
          <w:sz w:val="22"/>
          <w:szCs w:val="22"/>
          <w:lang w:val="mk-MK"/>
        </w:rPr>
      </w:pPr>
    </w:p>
    <w:p w14:paraId="3A350CF8" w14:textId="77777777" w:rsidR="00173463" w:rsidRPr="00173463" w:rsidRDefault="00173463" w:rsidP="00173463">
      <w:pPr>
        <w:ind w:firstLine="567"/>
        <w:jc w:val="both"/>
        <w:rPr>
          <w:rFonts w:eastAsia="Calibri"/>
          <w:sz w:val="22"/>
          <w:szCs w:val="22"/>
          <w:lang w:val="mk-MK"/>
        </w:rPr>
      </w:pPr>
    </w:p>
    <w:p w14:paraId="203F49C2" w14:textId="77777777" w:rsidR="00173463" w:rsidRPr="00173463" w:rsidRDefault="00173463" w:rsidP="00173463">
      <w:pPr>
        <w:ind w:firstLine="567"/>
        <w:jc w:val="both"/>
        <w:rPr>
          <w:rFonts w:eastAsia="Calibri"/>
          <w:sz w:val="22"/>
          <w:szCs w:val="22"/>
          <w:lang w:val="mk-MK"/>
        </w:rPr>
      </w:pPr>
    </w:p>
    <w:p w14:paraId="36FD4BC7" w14:textId="77777777" w:rsidR="00173463" w:rsidRPr="00173463" w:rsidRDefault="00173463" w:rsidP="00173463">
      <w:pPr>
        <w:ind w:firstLine="567"/>
        <w:jc w:val="both"/>
        <w:rPr>
          <w:rFonts w:eastAsia="Calibri"/>
          <w:sz w:val="22"/>
          <w:szCs w:val="22"/>
          <w:lang w:val="mk-MK"/>
        </w:rPr>
      </w:pPr>
    </w:p>
    <w:p w14:paraId="2E50E2E4" w14:textId="77777777" w:rsidR="00173463" w:rsidRPr="00173463" w:rsidRDefault="00173463" w:rsidP="00173463">
      <w:pPr>
        <w:ind w:firstLine="567"/>
        <w:jc w:val="both"/>
        <w:rPr>
          <w:rFonts w:eastAsia="Calibri"/>
          <w:sz w:val="22"/>
          <w:szCs w:val="22"/>
          <w:lang w:val="mk-MK"/>
        </w:rPr>
      </w:pPr>
    </w:p>
    <w:p w14:paraId="701D173F" w14:textId="77777777" w:rsidR="00173463" w:rsidRPr="00173463" w:rsidRDefault="00173463" w:rsidP="00173463">
      <w:pPr>
        <w:ind w:firstLine="567"/>
        <w:jc w:val="both"/>
        <w:rPr>
          <w:rFonts w:eastAsia="Calibri"/>
          <w:sz w:val="22"/>
          <w:szCs w:val="22"/>
          <w:lang w:val="mk-MK"/>
        </w:rPr>
      </w:pPr>
    </w:p>
    <w:p w14:paraId="2711C499" w14:textId="453D60F2" w:rsidR="00173463" w:rsidRPr="00173463" w:rsidRDefault="00173463" w:rsidP="00173463">
      <w:pPr>
        <w:ind w:firstLine="567"/>
        <w:jc w:val="both"/>
        <w:rPr>
          <w:rFonts w:eastAsia="Calibri"/>
          <w:sz w:val="22"/>
          <w:szCs w:val="22"/>
          <w:lang w:val="mk-MK"/>
        </w:rPr>
      </w:pPr>
      <w:r w:rsidRPr="00173463">
        <w:rPr>
          <w:rFonts w:eastAsia="Calibri"/>
          <w:sz w:val="22"/>
          <w:szCs w:val="22"/>
          <w:lang w:val="mk-MK"/>
        </w:rPr>
        <w:t xml:space="preserve">          2.Ова Решение влегува во сила со денот на донесувањето.</w:t>
      </w:r>
    </w:p>
    <w:p w14:paraId="6FAFED08" w14:textId="77777777" w:rsidR="00173463" w:rsidRPr="00173463" w:rsidRDefault="00173463" w:rsidP="00173463">
      <w:pPr>
        <w:ind w:firstLine="567"/>
        <w:jc w:val="both"/>
        <w:rPr>
          <w:rFonts w:eastAsia="Calibri"/>
          <w:sz w:val="22"/>
          <w:szCs w:val="22"/>
          <w:lang w:val="mk-MK"/>
        </w:rPr>
      </w:pPr>
    </w:p>
    <w:p w14:paraId="4B2548BD" w14:textId="77777777" w:rsidR="00173463" w:rsidRPr="00D860AA" w:rsidRDefault="00173463" w:rsidP="00173463">
      <w:pPr>
        <w:ind w:firstLine="567"/>
        <w:jc w:val="both"/>
        <w:rPr>
          <w:rFonts w:eastAsia="Calibri"/>
          <w:sz w:val="22"/>
          <w:szCs w:val="22"/>
          <w:lang w:val="mk-MK"/>
        </w:rPr>
      </w:pPr>
    </w:p>
    <w:p w14:paraId="43DB6B92" w14:textId="77777777" w:rsidR="003B4355" w:rsidRPr="00D860AA" w:rsidRDefault="003B4355" w:rsidP="00173463">
      <w:pPr>
        <w:ind w:firstLine="567"/>
        <w:jc w:val="both"/>
        <w:rPr>
          <w:rFonts w:eastAsia="Calibri"/>
          <w:sz w:val="22"/>
          <w:szCs w:val="22"/>
          <w:lang w:val="mk-MK"/>
        </w:rPr>
      </w:pPr>
    </w:p>
    <w:p w14:paraId="3B547FE4" w14:textId="77777777" w:rsidR="003B4355" w:rsidRPr="00D860AA" w:rsidRDefault="003B4355" w:rsidP="00173463">
      <w:pPr>
        <w:ind w:firstLine="567"/>
        <w:jc w:val="both"/>
        <w:rPr>
          <w:rFonts w:eastAsia="Calibri"/>
          <w:sz w:val="22"/>
          <w:szCs w:val="22"/>
          <w:lang w:val="mk-MK"/>
        </w:rPr>
      </w:pPr>
    </w:p>
    <w:p w14:paraId="6220B0C2" w14:textId="2B1903D2" w:rsidR="00173463" w:rsidRPr="008805B9" w:rsidRDefault="003B4355" w:rsidP="00173463">
      <w:pPr>
        <w:ind w:left="284" w:firstLine="425"/>
        <w:jc w:val="both"/>
        <w:rPr>
          <w:rFonts w:eastAsia="Calibri"/>
          <w:sz w:val="22"/>
          <w:szCs w:val="22"/>
          <w:lang w:val="mk-MK"/>
        </w:rPr>
      </w:pPr>
      <w:r w:rsidRPr="00D860AA">
        <w:rPr>
          <w:rFonts w:eastAsia="Calibri"/>
          <w:sz w:val="22"/>
          <w:szCs w:val="22"/>
          <w:lang w:val="mk-MK"/>
        </w:rPr>
        <w:t xml:space="preserve">    </w:t>
      </w:r>
      <w:r w:rsidR="00173463" w:rsidRPr="008805B9">
        <w:rPr>
          <w:rFonts w:eastAsia="Calibri"/>
          <w:sz w:val="22"/>
          <w:szCs w:val="22"/>
          <w:lang w:val="ru-RU"/>
        </w:rPr>
        <w:t>Бр.09</w:t>
      </w:r>
      <w:r w:rsidR="00173463" w:rsidRPr="008805B9">
        <w:rPr>
          <w:rFonts w:eastAsia="Calibri"/>
          <w:sz w:val="22"/>
          <w:szCs w:val="22"/>
          <w:lang w:val="mk-MK"/>
        </w:rPr>
        <w:t xml:space="preserve"> </w:t>
      </w:r>
      <w:r w:rsidR="00173463" w:rsidRPr="008805B9">
        <w:rPr>
          <w:rFonts w:eastAsia="Calibri"/>
          <w:sz w:val="22"/>
          <w:szCs w:val="22"/>
          <w:lang w:val="ru-RU"/>
        </w:rPr>
        <w:t>– 1</w:t>
      </w:r>
      <w:r w:rsidR="00173463">
        <w:rPr>
          <w:rFonts w:eastAsia="Calibri"/>
          <w:sz w:val="22"/>
          <w:szCs w:val="22"/>
          <w:lang w:val="ru-RU"/>
        </w:rPr>
        <w:t>68</w:t>
      </w:r>
      <w:r w:rsidR="00173463" w:rsidRPr="008805B9">
        <w:rPr>
          <w:rFonts w:eastAsia="Calibri"/>
          <w:sz w:val="22"/>
          <w:szCs w:val="22"/>
          <w:lang w:val="ru-RU"/>
        </w:rPr>
        <w:t>/</w:t>
      </w:r>
      <w:r w:rsidR="00173463">
        <w:rPr>
          <w:rFonts w:eastAsia="Calibri"/>
          <w:sz w:val="22"/>
          <w:szCs w:val="22"/>
          <w:lang w:val="mk-MK"/>
        </w:rPr>
        <w:t>1</w:t>
      </w:r>
      <w:r w:rsidRPr="00D860AA">
        <w:rPr>
          <w:rFonts w:eastAsia="Calibri"/>
          <w:sz w:val="22"/>
          <w:szCs w:val="22"/>
          <w:lang w:val="mk-MK"/>
        </w:rPr>
        <w:t>1</w:t>
      </w:r>
      <w:r w:rsidR="00173463" w:rsidRPr="008805B9">
        <w:rPr>
          <w:rFonts w:eastAsia="Calibri"/>
          <w:sz w:val="22"/>
          <w:szCs w:val="22"/>
          <w:lang w:val="mk-MK"/>
        </w:rPr>
        <w:t xml:space="preserve">  </w:t>
      </w:r>
    </w:p>
    <w:p w14:paraId="1B29DFEA" w14:textId="79B46574" w:rsidR="00173463" w:rsidRPr="008805B9" w:rsidRDefault="00173463" w:rsidP="00173463">
      <w:pPr>
        <w:ind w:left="284" w:firstLine="425"/>
        <w:jc w:val="both"/>
        <w:rPr>
          <w:rFonts w:eastAsia="Calibri"/>
          <w:sz w:val="22"/>
          <w:szCs w:val="22"/>
          <w:lang w:val="ru-RU"/>
        </w:rPr>
      </w:pPr>
      <w:r w:rsidRPr="008805B9">
        <w:rPr>
          <w:sz w:val="22"/>
          <w:szCs w:val="22"/>
          <w:lang w:val="ru-RU"/>
        </w:rPr>
        <w:t xml:space="preserve">   </w:t>
      </w:r>
      <w:r w:rsidR="003B4355" w:rsidRPr="00D860AA">
        <w:rPr>
          <w:sz w:val="22"/>
          <w:szCs w:val="22"/>
          <w:lang w:val="mk-MK"/>
        </w:rPr>
        <w:t xml:space="preserve"> </w:t>
      </w:r>
      <w:r w:rsidRPr="008805B9">
        <w:rPr>
          <w:sz w:val="22"/>
          <w:szCs w:val="22"/>
          <w:lang w:val="ru-RU"/>
        </w:rPr>
        <w:t>0</w:t>
      </w:r>
      <w:r>
        <w:rPr>
          <w:sz w:val="22"/>
          <w:szCs w:val="22"/>
          <w:lang w:val="ru-RU"/>
        </w:rPr>
        <w:t>2</w:t>
      </w:r>
      <w:r w:rsidRPr="008805B9">
        <w:rPr>
          <w:sz w:val="22"/>
          <w:szCs w:val="22"/>
          <w:lang w:val="ru-RU"/>
        </w:rPr>
        <w:t>.02.202</w:t>
      </w:r>
      <w:r>
        <w:rPr>
          <w:sz w:val="22"/>
          <w:szCs w:val="22"/>
          <w:lang w:val="ru-RU"/>
        </w:rPr>
        <w:t>4</w:t>
      </w:r>
      <w:r w:rsidRPr="008805B9">
        <w:rPr>
          <w:sz w:val="22"/>
          <w:szCs w:val="22"/>
          <w:lang w:val="ru-RU"/>
        </w:rPr>
        <w:t xml:space="preserve"> </w:t>
      </w:r>
      <w:r w:rsidRPr="008805B9">
        <w:rPr>
          <w:rFonts w:eastAsia="Calibri"/>
          <w:sz w:val="22"/>
          <w:szCs w:val="22"/>
          <w:lang w:val="ru-RU"/>
        </w:rPr>
        <w:t>година</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p>
    <w:p w14:paraId="307FDAE4" w14:textId="77777777" w:rsidR="00173463" w:rsidRPr="008805B9" w:rsidRDefault="00173463" w:rsidP="00173463">
      <w:pPr>
        <w:ind w:firstLine="567"/>
        <w:jc w:val="both"/>
        <w:rPr>
          <w:rFonts w:eastAsia="Calibri"/>
          <w:sz w:val="22"/>
          <w:szCs w:val="22"/>
          <w:lang w:val="ru-RU"/>
        </w:rPr>
      </w:pPr>
      <w:r w:rsidRPr="008805B9">
        <w:rPr>
          <w:rFonts w:eastAsia="Calibri"/>
          <w:sz w:val="22"/>
          <w:szCs w:val="22"/>
          <w:lang w:val="ru-RU"/>
        </w:rPr>
        <w:t xml:space="preserve">     </w:t>
      </w:r>
      <w:r>
        <w:rPr>
          <w:rFonts w:eastAsia="Calibri"/>
          <w:sz w:val="22"/>
          <w:szCs w:val="22"/>
          <w:lang w:val="ru-RU"/>
        </w:rPr>
        <w:t xml:space="preserve"> </w:t>
      </w:r>
      <w:r w:rsidRPr="008805B9">
        <w:rPr>
          <w:rFonts w:eastAsia="Calibri"/>
          <w:sz w:val="22"/>
          <w:szCs w:val="22"/>
          <w:lang w:val="ru-RU"/>
        </w:rPr>
        <w:t>Стар Дојран</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Градоначалник</w:t>
      </w:r>
    </w:p>
    <w:p w14:paraId="33FD3039" w14:textId="77777777" w:rsidR="00173463" w:rsidRPr="008805B9" w:rsidRDefault="00173463" w:rsidP="00173463">
      <w:pPr>
        <w:ind w:firstLine="567"/>
        <w:jc w:val="both"/>
        <w:rPr>
          <w:rFonts w:eastAsia="Calibri"/>
          <w:sz w:val="22"/>
          <w:szCs w:val="22"/>
          <w:lang w:val="ru-RU"/>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на општина Дојран</w:t>
      </w:r>
    </w:p>
    <w:p w14:paraId="132FDAEB" w14:textId="77777777" w:rsidR="00173463" w:rsidRPr="008805B9" w:rsidRDefault="00173463" w:rsidP="00173463">
      <w:pPr>
        <w:ind w:firstLine="567"/>
        <w:rPr>
          <w:sz w:val="22"/>
          <w:szCs w:val="22"/>
          <w:lang w:val="mk-MK"/>
        </w:rPr>
      </w:pP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w:t>
      </w:r>
      <w:r w:rsidRPr="008805B9">
        <w:rPr>
          <w:rFonts w:eastAsia="Calibri"/>
          <w:sz w:val="22"/>
          <w:szCs w:val="22"/>
          <w:lang w:val="ru-RU"/>
        </w:rPr>
        <w:tab/>
      </w:r>
      <w:r w:rsidRPr="008805B9">
        <w:rPr>
          <w:rFonts w:eastAsia="Calibri"/>
          <w:sz w:val="22"/>
          <w:szCs w:val="22"/>
          <w:lang w:val="ru-RU"/>
        </w:rPr>
        <w:tab/>
      </w:r>
      <w:r w:rsidRPr="008805B9">
        <w:rPr>
          <w:rFonts w:eastAsia="Calibri"/>
          <w:sz w:val="22"/>
          <w:szCs w:val="22"/>
          <w:lang w:val="ru-RU"/>
        </w:rPr>
        <w:tab/>
        <w:t xml:space="preserve">            Анго Ангов с.р.</w:t>
      </w:r>
    </w:p>
    <w:p w14:paraId="2DEE258A" w14:textId="77777777" w:rsidR="00173463" w:rsidRPr="008805B9" w:rsidRDefault="00173463" w:rsidP="00173463">
      <w:pPr>
        <w:ind w:firstLine="567"/>
        <w:jc w:val="both"/>
        <w:rPr>
          <w:rFonts w:eastAsia="Calibri"/>
          <w:sz w:val="22"/>
          <w:szCs w:val="22"/>
          <w:lang w:val="mk-MK"/>
        </w:rPr>
      </w:pPr>
    </w:p>
    <w:p w14:paraId="132C7FF1" w14:textId="77777777" w:rsidR="00BC54B3" w:rsidRPr="00D14817" w:rsidRDefault="00BC54B3" w:rsidP="00BC54B3">
      <w:pPr>
        <w:ind w:firstLine="567"/>
        <w:jc w:val="both"/>
        <w:rPr>
          <w:rFonts w:eastAsia="Calibri"/>
          <w:lang w:val="ru-RU"/>
        </w:rPr>
      </w:pPr>
    </w:p>
    <w:p w14:paraId="2D34F334" w14:textId="77777777" w:rsidR="00BC54B3" w:rsidRDefault="00BC54B3" w:rsidP="00BC54B3">
      <w:pPr>
        <w:ind w:firstLine="567"/>
        <w:jc w:val="both"/>
        <w:rPr>
          <w:rFonts w:eastAsia="Calibri"/>
          <w:lang w:val="ru-RU"/>
        </w:rPr>
      </w:pPr>
    </w:p>
    <w:p w14:paraId="161096B9" w14:textId="77777777" w:rsidR="00387276" w:rsidRDefault="00387276" w:rsidP="00BC54B3">
      <w:pPr>
        <w:ind w:firstLine="567"/>
        <w:jc w:val="both"/>
        <w:rPr>
          <w:rFonts w:eastAsia="Calibri"/>
          <w:lang w:val="ru-RU"/>
        </w:rPr>
      </w:pPr>
    </w:p>
    <w:p w14:paraId="759F01DD" w14:textId="77777777" w:rsidR="00387276" w:rsidRDefault="00387276" w:rsidP="00BC54B3">
      <w:pPr>
        <w:ind w:firstLine="567"/>
        <w:jc w:val="both"/>
        <w:rPr>
          <w:rFonts w:eastAsia="Calibri"/>
          <w:lang w:val="ru-RU"/>
        </w:rPr>
      </w:pPr>
    </w:p>
    <w:p w14:paraId="4D3D1AF0" w14:textId="77777777" w:rsidR="00387276" w:rsidRDefault="00387276" w:rsidP="00BC54B3">
      <w:pPr>
        <w:ind w:firstLine="567"/>
        <w:jc w:val="both"/>
        <w:rPr>
          <w:rFonts w:eastAsia="Calibri"/>
          <w:lang w:val="ru-RU"/>
        </w:rPr>
      </w:pPr>
    </w:p>
    <w:p w14:paraId="607A068B" w14:textId="77777777" w:rsidR="00387276" w:rsidRDefault="00387276" w:rsidP="00BC54B3">
      <w:pPr>
        <w:ind w:firstLine="567"/>
        <w:jc w:val="both"/>
        <w:rPr>
          <w:rFonts w:eastAsia="Calibri"/>
          <w:lang w:val="ru-RU"/>
        </w:rPr>
      </w:pPr>
    </w:p>
    <w:p w14:paraId="489A0791" w14:textId="77777777" w:rsidR="00387276" w:rsidRPr="00D14817" w:rsidRDefault="00387276" w:rsidP="00BC54B3">
      <w:pPr>
        <w:ind w:firstLine="567"/>
        <w:jc w:val="both"/>
        <w:rPr>
          <w:rFonts w:eastAsia="Calibri"/>
          <w:lang w:val="ru-RU"/>
        </w:rPr>
      </w:pPr>
    </w:p>
    <w:p w14:paraId="6362E3A3" w14:textId="77777777" w:rsidR="00BC54B3" w:rsidRDefault="00BC54B3" w:rsidP="00BC54B3">
      <w:pPr>
        <w:ind w:firstLine="567"/>
        <w:jc w:val="both"/>
        <w:rPr>
          <w:rFonts w:eastAsia="Calibri"/>
          <w:lang w:val="ru-RU"/>
        </w:rPr>
      </w:pPr>
    </w:p>
    <w:p w14:paraId="2B10F401" w14:textId="11BD0312" w:rsidR="00480EE9" w:rsidRPr="00A30E65" w:rsidRDefault="00480EE9" w:rsidP="00480EE9">
      <w:pPr>
        <w:pStyle w:val="ListParagraph"/>
        <w:pBdr>
          <w:bottom w:val="single" w:sz="12" w:space="2" w:color="auto"/>
        </w:pBdr>
        <w:rPr>
          <w:sz w:val="22"/>
          <w:szCs w:val="22"/>
          <w:lang w:val="ru-RU"/>
        </w:rPr>
      </w:pPr>
      <w:r w:rsidRPr="00C613EB">
        <w:rPr>
          <w:sz w:val="22"/>
          <w:szCs w:val="22"/>
          <w:lang w:val="mk-MK"/>
        </w:rPr>
        <w:lastRenderedPageBreak/>
        <w:t>31.01.2025 година,                 "Службен гласник на општина Дојран "  бр.1  стр.</w:t>
      </w:r>
      <w:r w:rsidR="00A30E65" w:rsidRPr="00A30E65">
        <w:rPr>
          <w:sz w:val="22"/>
          <w:szCs w:val="22"/>
          <w:lang w:val="ru-RU"/>
        </w:rPr>
        <w:t>35</w:t>
      </w:r>
    </w:p>
    <w:p w14:paraId="7D4BF7A2" w14:textId="77777777" w:rsidR="00480EE9" w:rsidRPr="00C613EB" w:rsidRDefault="00480EE9" w:rsidP="00BC54B3">
      <w:pPr>
        <w:jc w:val="both"/>
        <w:rPr>
          <w:rFonts w:eastAsia="Calibri"/>
          <w:sz w:val="22"/>
          <w:szCs w:val="22"/>
          <w:lang w:val="mk-MK"/>
        </w:rPr>
      </w:pPr>
    </w:p>
    <w:p w14:paraId="6301192D" w14:textId="0E21E472" w:rsidR="004846DA" w:rsidRPr="00C613EB" w:rsidRDefault="00387276" w:rsidP="004846DA">
      <w:pPr>
        <w:tabs>
          <w:tab w:val="left" w:pos="0"/>
        </w:tabs>
        <w:jc w:val="both"/>
        <w:rPr>
          <w:sz w:val="22"/>
          <w:szCs w:val="22"/>
          <w:lang w:val="mk-MK"/>
        </w:rPr>
      </w:pPr>
      <w:r w:rsidRPr="00C613EB">
        <w:rPr>
          <w:rFonts w:ascii="MAC C Swiss" w:hAnsi="MAC C Swiss" w:cs="Arial"/>
          <w:sz w:val="22"/>
          <w:szCs w:val="22"/>
          <w:lang w:val="mk-MK"/>
        </w:rPr>
        <w:t xml:space="preserve">         </w:t>
      </w:r>
      <w:bookmarkStart w:id="5" w:name="_Hlk190340984"/>
      <w:r w:rsidRPr="00C613EB">
        <w:rPr>
          <w:sz w:val="22"/>
          <w:szCs w:val="22"/>
          <w:lang w:val="mk-MK"/>
        </w:rPr>
        <w:t xml:space="preserve">Врз основа на член 62 </w:t>
      </w:r>
      <w:r w:rsidR="004846DA" w:rsidRPr="00C613EB">
        <w:rPr>
          <w:sz w:val="22"/>
          <w:szCs w:val="22"/>
          <w:lang w:val="mk-MK"/>
        </w:rPr>
        <w:t xml:space="preserve">а во врска со член 51 став 2 </w:t>
      </w:r>
      <w:r w:rsidRPr="00C613EB">
        <w:rPr>
          <w:sz w:val="22"/>
          <w:szCs w:val="22"/>
          <w:lang w:val="mk-MK"/>
        </w:rPr>
        <w:t>од  Законот за локалната самоуправа ("Службен весник на РМ",бр. 05/02) и ("Службен весник на Р.С.М.",бр.204/24)</w:t>
      </w:r>
      <w:r w:rsidR="004846DA" w:rsidRPr="00C613EB">
        <w:rPr>
          <w:sz w:val="22"/>
          <w:szCs w:val="22"/>
          <w:lang w:val="mk-MK"/>
        </w:rPr>
        <w:t>, Советот на Општина Дојран на седницата одржана на ден 27.01.2025 година, донесе,</w:t>
      </w:r>
    </w:p>
    <w:p w14:paraId="5FE9B6E7" w14:textId="3C2FBAE6" w:rsidR="00387276" w:rsidRPr="00C613EB" w:rsidRDefault="00387276" w:rsidP="00387276">
      <w:pPr>
        <w:jc w:val="center"/>
        <w:rPr>
          <w:sz w:val="22"/>
          <w:szCs w:val="22"/>
          <w:lang w:val="mk-MK"/>
        </w:rPr>
      </w:pPr>
    </w:p>
    <w:p w14:paraId="2DECA2C0" w14:textId="77777777" w:rsidR="00387276" w:rsidRPr="00C613EB" w:rsidRDefault="00387276" w:rsidP="00387276">
      <w:pPr>
        <w:jc w:val="center"/>
        <w:rPr>
          <w:sz w:val="22"/>
          <w:szCs w:val="22"/>
          <w:lang w:val="mk-MK"/>
        </w:rPr>
      </w:pPr>
    </w:p>
    <w:p w14:paraId="43E30E53" w14:textId="77777777" w:rsidR="00387276" w:rsidRPr="00C613EB" w:rsidRDefault="00387276" w:rsidP="00387276">
      <w:pPr>
        <w:jc w:val="center"/>
        <w:rPr>
          <w:sz w:val="22"/>
          <w:szCs w:val="22"/>
          <w:lang w:val="mk-MK"/>
        </w:rPr>
      </w:pPr>
    </w:p>
    <w:p w14:paraId="457E5E98" w14:textId="6A2C631C" w:rsidR="00387276" w:rsidRPr="00C613EB" w:rsidRDefault="00387276" w:rsidP="00387276">
      <w:pPr>
        <w:jc w:val="center"/>
        <w:rPr>
          <w:rFonts w:eastAsia="Calibri"/>
          <w:sz w:val="22"/>
          <w:szCs w:val="22"/>
          <w:lang w:val="mk-MK"/>
        </w:rPr>
      </w:pPr>
      <w:r w:rsidRPr="00C613EB">
        <w:rPr>
          <w:rFonts w:eastAsia="Calibri"/>
          <w:sz w:val="22"/>
          <w:szCs w:val="22"/>
          <w:lang w:val="mk-MK"/>
        </w:rPr>
        <w:t>О  Д  Л  У  К  А</w:t>
      </w:r>
    </w:p>
    <w:p w14:paraId="22A7A0DE" w14:textId="7509C9AA" w:rsidR="00480EE9" w:rsidRPr="00C613EB" w:rsidRDefault="00387276" w:rsidP="00387276">
      <w:pPr>
        <w:jc w:val="center"/>
        <w:rPr>
          <w:rFonts w:eastAsia="Calibri"/>
          <w:sz w:val="22"/>
          <w:szCs w:val="22"/>
          <w:lang w:val="mk-MK"/>
        </w:rPr>
      </w:pPr>
      <w:r w:rsidRPr="00C613EB">
        <w:rPr>
          <w:rFonts w:eastAsia="Calibri"/>
          <w:sz w:val="22"/>
          <w:szCs w:val="22"/>
          <w:lang w:val="mk-MK"/>
        </w:rPr>
        <w:t xml:space="preserve">За поништување на Правилникот за начинот и постапка на утврдување и исплата на надомест на штета предизвикана од каснување на бездомни кучиња, </w:t>
      </w:r>
      <w:r w:rsidRPr="00C613EB">
        <w:rPr>
          <w:sz w:val="22"/>
          <w:szCs w:val="22"/>
          <w:lang w:val="mk-MK"/>
        </w:rPr>
        <w:t>Бр.08-1582/10 од  27.12.2024</w:t>
      </w:r>
      <w:r w:rsidRPr="00C613EB">
        <w:rPr>
          <w:rFonts w:ascii="MAC C Times" w:hAnsi="MAC C Times"/>
          <w:sz w:val="22"/>
          <w:szCs w:val="22"/>
          <w:lang w:val="mk-MK"/>
        </w:rPr>
        <w:t xml:space="preserve"> </w:t>
      </w:r>
      <w:r w:rsidRPr="00C613EB">
        <w:rPr>
          <w:sz w:val="22"/>
          <w:szCs w:val="22"/>
          <w:lang w:val="mk-MK"/>
        </w:rPr>
        <w:t>година</w:t>
      </w:r>
    </w:p>
    <w:p w14:paraId="2431B6B9" w14:textId="77777777" w:rsidR="00480EE9" w:rsidRPr="00C613EB" w:rsidRDefault="00480EE9" w:rsidP="00387276">
      <w:pPr>
        <w:jc w:val="center"/>
        <w:rPr>
          <w:rFonts w:eastAsia="Calibri"/>
          <w:sz w:val="22"/>
          <w:szCs w:val="22"/>
          <w:lang w:val="mk-MK"/>
        </w:rPr>
      </w:pPr>
    </w:p>
    <w:p w14:paraId="4194A7F1" w14:textId="77777777" w:rsidR="00387276" w:rsidRDefault="00387276" w:rsidP="00387276">
      <w:pPr>
        <w:jc w:val="center"/>
        <w:rPr>
          <w:rFonts w:eastAsia="Calibri"/>
          <w:sz w:val="22"/>
          <w:szCs w:val="22"/>
          <w:lang w:val="mk-MK"/>
        </w:rPr>
      </w:pPr>
    </w:p>
    <w:p w14:paraId="0083DCC4" w14:textId="77777777" w:rsidR="00C613EB" w:rsidRDefault="00C613EB" w:rsidP="00387276">
      <w:pPr>
        <w:jc w:val="center"/>
        <w:rPr>
          <w:rFonts w:eastAsia="Calibri"/>
          <w:sz w:val="22"/>
          <w:szCs w:val="22"/>
          <w:lang w:val="mk-MK"/>
        </w:rPr>
      </w:pPr>
    </w:p>
    <w:p w14:paraId="1C7C917B" w14:textId="77777777" w:rsidR="00C613EB" w:rsidRPr="00C613EB" w:rsidRDefault="00C613EB" w:rsidP="00387276">
      <w:pPr>
        <w:jc w:val="center"/>
        <w:rPr>
          <w:rFonts w:eastAsia="Calibri"/>
          <w:sz w:val="22"/>
          <w:szCs w:val="22"/>
          <w:lang w:val="mk-MK"/>
        </w:rPr>
      </w:pPr>
    </w:p>
    <w:p w14:paraId="16274CCA" w14:textId="7F1A0A3F" w:rsidR="00387276" w:rsidRPr="00C613EB" w:rsidRDefault="00387276" w:rsidP="00387276">
      <w:pPr>
        <w:jc w:val="center"/>
        <w:rPr>
          <w:rFonts w:eastAsia="Calibri"/>
          <w:sz w:val="22"/>
          <w:szCs w:val="22"/>
          <w:lang w:val="mk-MK"/>
        </w:rPr>
      </w:pPr>
      <w:r w:rsidRPr="00C613EB">
        <w:rPr>
          <w:rFonts w:eastAsia="Calibri"/>
          <w:sz w:val="22"/>
          <w:szCs w:val="22"/>
          <w:lang w:val="mk-MK"/>
        </w:rPr>
        <w:t>Член 1</w:t>
      </w:r>
    </w:p>
    <w:p w14:paraId="439FF635" w14:textId="77777777" w:rsidR="00387276" w:rsidRPr="00C613EB" w:rsidRDefault="00387276" w:rsidP="00387276">
      <w:pPr>
        <w:rPr>
          <w:rFonts w:eastAsia="Calibri"/>
          <w:sz w:val="22"/>
          <w:szCs w:val="22"/>
          <w:lang w:val="mk-MK"/>
        </w:rPr>
      </w:pPr>
    </w:p>
    <w:p w14:paraId="413303B2" w14:textId="2BAB66A5" w:rsidR="00387276" w:rsidRPr="00C613EB" w:rsidRDefault="00387276" w:rsidP="00387276">
      <w:pPr>
        <w:ind w:firstLine="720"/>
        <w:jc w:val="both"/>
        <w:rPr>
          <w:rFonts w:eastAsia="Calibri"/>
          <w:sz w:val="22"/>
          <w:szCs w:val="22"/>
          <w:lang w:val="mk-MK"/>
        </w:rPr>
      </w:pPr>
      <w:r w:rsidRPr="00C613EB">
        <w:rPr>
          <w:rFonts w:eastAsia="Calibri"/>
          <w:sz w:val="22"/>
          <w:szCs w:val="22"/>
          <w:lang w:val="mk-MK"/>
        </w:rPr>
        <w:t xml:space="preserve">Со оваа Одлука се поништува  Правилникот за начинот и постапка на утврдување и исплата на надомест на штета предизвикана од каснување на бездомни кучиња, </w:t>
      </w:r>
      <w:r w:rsidRPr="00C613EB">
        <w:rPr>
          <w:sz w:val="22"/>
          <w:szCs w:val="22"/>
          <w:lang w:val="mk-MK"/>
        </w:rPr>
        <w:t>Бр.08-1582/10, донесен на седницата на Советот на Општина Дојран на ден  27.12.2024</w:t>
      </w:r>
      <w:r w:rsidRPr="00C613EB">
        <w:rPr>
          <w:rFonts w:ascii="MAC C Times" w:hAnsi="MAC C Times"/>
          <w:sz w:val="22"/>
          <w:szCs w:val="22"/>
          <w:lang w:val="mk-MK"/>
        </w:rPr>
        <w:t xml:space="preserve"> </w:t>
      </w:r>
      <w:r w:rsidRPr="00C613EB">
        <w:rPr>
          <w:sz w:val="22"/>
          <w:szCs w:val="22"/>
          <w:lang w:val="mk-MK"/>
        </w:rPr>
        <w:t>година.</w:t>
      </w:r>
    </w:p>
    <w:p w14:paraId="623E41FE" w14:textId="77777777" w:rsidR="00480EE9" w:rsidRPr="00C613EB" w:rsidRDefault="00480EE9" w:rsidP="00BC54B3">
      <w:pPr>
        <w:jc w:val="both"/>
        <w:rPr>
          <w:rFonts w:eastAsia="Calibri"/>
          <w:sz w:val="22"/>
          <w:szCs w:val="22"/>
          <w:lang w:val="mk-MK"/>
        </w:rPr>
      </w:pPr>
    </w:p>
    <w:p w14:paraId="26DBEAA9" w14:textId="77777777" w:rsidR="00480EE9" w:rsidRPr="00C613EB" w:rsidRDefault="00480EE9" w:rsidP="00BC54B3">
      <w:pPr>
        <w:jc w:val="both"/>
        <w:rPr>
          <w:rFonts w:eastAsia="Calibri"/>
          <w:sz w:val="22"/>
          <w:szCs w:val="22"/>
          <w:lang w:val="mk-MK"/>
        </w:rPr>
      </w:pPr>
    </w:p>
    <w:p w14:paraId="150699E1" w14:textId="77777777" w:rsidR="00480EE9" w:rsidRPr="00C613EB" w:rsidRDefault="00480EE9" w:rsidP="00BC54B3">
      <w:pPr>
        <w:jc w:val="both"/>
        <w:rPr>
          <w:rFonts w:eastAsia="Calibri"/>
          <w:sz w:val="22"/>
          <w:szCs w:val="22"/>
          <w:lang w:val="mk-MK"/>
        </w:rPr>
      </w:pPr>
    </w:p>
    <w:p w14:paraId="30452864" w14:textId="6CE8F769" w:rsidR="00387276" w:rsidRPr="00C613EB" w:rsidRDefault="00387276" w:rsidP="00387276">
      <w:pPr>
        <w:jc w:val="center"/>
        <w:rPr>
          <w:rFonts w:eastAsia="Calibri"/>
          <w:sz w:val="22"/>
          <w:szCs w:val="22"/>
          <w:lang w:val="mk-MK"/>
        </w:rPr>
      </w:pPr>
      <w:r w:rsidRPr="00C613EB">
        <w:rPr>
          <w:rFonts w:eastAsia="Calibri"/>
          <w:sz w:val="22"/>
          <w:szCs w:val="22"/>
          <w:lang w:val="mk-MK"/>
        </w:rPr>
        <w:t xml:space="preserve">Член </w:t>
      </w:r>
      <w:r w:rsidR="004846DA" w:rsidRPr="00C613EB">
        <w:rPr>
          <w:rFonts w:eastAsia="Calibri"/>
          <w:sz w:val="22"/>
          <w:szCs w:val="22"/>
          <w:lang w:val="mk-MK"/>
        </w:rPr>
        <w:t>2</w:t>
      </w:r>
    </w:p>
    <w:p w14:paraId="7C9664B9" w14:textId="77777777" w:rsidR="00387276" w:rsidRPr="00C613EB" w:rsidRDefault="00387276" w:rsidP="00387276">
      <w:pPr>
        <w:rPr>
          <w:rFonts w:eastAsia="Calibri"/>
          <w:sz w:val="22"/>
          <w:szCs w:val="22"/>
          <w:lang w:val="mk-MK"/>
        </w:rPr>
      </w:pPr>
    </w:p>
    <w:p w14:paraId="78971A49" w14:textId="4545A98D" w:rsidR="00387276" w:rsidRPr="00C613EB" w:rsidRDefault="00387276" w:rsidP="00387276">
      <w:pPr>
        <w:rPr>
          <w:rFonts w:eastAsia="Calibri"/>
          <w:sz w:val="22"/>
          <w:szCs w:val="22"/>
          <w:lang w:val="mk-MK"/>
        </w:rPr>
      </w:pPr>
      <w:r w:rsidRPr="00C613EB">
        <w:rPr>
          <w:rFonts w:eastAsia="Calibri"/>
          <w:sz w:val="22"/>
          <w:szCs w:val="22"/>
          <w:lang w:val="mk-MK"/>
        </w:rPr>
        <w:tab/>
        <w:t>Оваа одлука влегува во сила наредниот ден од денот</w:t>
      </w:r>
      <w:r w:rsidR="004846DA" w:rsidRPr="00C613EB">
        <w:rPr>
          <w:rFonts w:eastAsia="Calibri"/>
          <w:sz w:val="22"/>
          <w:szCs w:val="22"/>
          <w:lang w:val="mk-MK"/>
        </w:rPr>
        <w:t xml:space="preserve"> </w:t>
      </w:r>
      <w:r w:rsidRPr="00C613EB">
        <w:rPr>
          <w:rFonts w:eastAsia="Calibri"/>
          <w:sz w:val="22"/>
          <w:szCs w:val="22"/>
          <w:lang w:val="mk-MK"/>
        </w:rPr>
        <w:t>на објавување  во "Службен гласник на општина Дојран".</w:t>
      </w:r>
    </w:p>
    <w:p w14:paraId="69725312" w14:textId="77777777" w:rsidR="00480EE9" w:rsidRPr="00C613EB" w:rsidRDefault="00480EE9" w:rsidP="00BC54B3">
      <w:pPr>
        <w:jc w:val="both"/>
        <w:rPr>
          <w:rFonts w:eastAsia="Calibri"/>
          <w:sz w:val="22"/>
          <w:szCs w:val="22"/>
          <w:lang w:val="mk-MK"/>
        </w:rPr>
      </w:pPr>
    </w:p>
    <w:p w14:paraId="5F00717C" w14:textId="77777777" w:rsidR="00480EE9" w:rsidRPr="00C613EB" w:rsidRDefault="00480EE9" w:rsidP="00BC54B3">
      <w:pPr>
        <w:jc w:val="both"/>
        <w:rPr>
          <w:rFonts w:eastAsia="Calibri"/>
          <w:sz w:val="22"/>
          <w:szCs w:val="22"/>
          <w:lang w:val="mk-MK"/>
        </w:rPr>
      </w:pPr>
    </w:p>
    <w:p w14:paraId="5BB04E3F" w14:textId="77777777" w:rsidR="00480EE9" w:rsidRPr="00C613EB" w:rsidRDefault="00480EE9" w:rsidP="00BC54B3">
      <w:pPr>
        <w:jc w:val="both"/>
        <w:rPr>
          <w:rFonts w:eastAsia="Calibri"/>
          <w:sz w:val="22"/>
          <w:szCs w:val="22"/>
          <w:lang w:val="mk-MK"/>
        </w:rPr>
      </w:pPr>
    </w:p>
    <w:p w14:paraId="1A1B72ED" w14:textId="77777777" w:rsidR="00480EE9" w:rsidRPr="00C613EB" w:rsidRDefault="00480EE9" w:rsidP="00BC54B3">
      <w:pPr>
        <w:jc w:val="both"/>
        <w:rPr>
          <w:rFonts w:eastAsia="Calibri"/>
          <w:sz w:val="22"/>
          <w:szCs w:val="22"/>
          <w:lang w:val="mk-MK"/>
        </w:rPr>
      </w:pPr>
    </w:p>
    <w:p w14:paraId="7EF74E45" w14:textId="77777777" w:rsidR="004846DA" w:rsidRPr="00C613EB" w:rsidRDefault="004846DA" w:rsidP="00BC54B3">
      <w:pPr>
        <w:jc w:val="both"/>
        <w:rPr>
          <w:rFonts w:eastAsia="Calibri"/>
          <w:sz w:val="22"/>
          <w:szCs w:val="22"/>
          <w:lang w:val="mk-MK"/>
        </w:rPr>
      </w:pPr>
    </w:p>
    <w:p w14:paraId="76BD9C98" w14:textId="77777777" w:rsidR="00480EE9" w:rsidRPr="00C613EB" w:rsidRDefault="00480EE9" w:rsidP="00BC54B3">
      <w:pPr>
        <w:jc w:val="both"/>
        <w:rPr>
          <w:rFonts w:eastAsia="Calibri"/>
          <w:sz w:val="22"/>
          <w:szCs w:val="22"/>
          <w:lang w:val="mk-MK"/>
        </w:rPr>
      </w:pPr>
    </w:p>
    <w:p w14:paraId="050864C2" w14:textId="0491D1F9" w:rsidR="00387276" w:rsidRPr="00C613EB" w:rsidRDefault="00387276" w:rsidP="00387276">
      <w:pPr>
        <w:jc w:val="both"/>
        <w:rPr>
          <w:rFonts w:ascii="MAC C Times" w:hAnsi="MAC C Times"/>
          <w:bCs/>
          <w:sz w:val="22"/>
          <w:szCs w:val="22"/>
          <w:lang w:val="mk-MK"/>
        </w:rPr>
      </w:pPr>
      <w:r w:rsidRPr="00C613EB">
        <w:rPr>
          <w:bCs/>
          <w:sz w:val="22"/>
          <w:szCs w:val="22"/>
          <w:lang w:val="mk-MK"/>
        </w:rPr>
        <w:t xml:space="preserve">Бр. 08 – 128/13    </w:t>
      </w:r>
      <w:r w:rsidRPr="00C613EB">
        <w:rPr>
          <w:bCs/>
          <w:sz w:val="22"/>
          <w:szCs w:val="22"/>
          <w:lang w:val="mk-MK"/>
        </w:rPr>
        <w:tab/>
      </w:r>
      <w:r w:rsidRPr="00C613EB">
        <w:rPr>
          <w:bCs/>
          <w:sz w:val="22"/>
          <w:szCs w:val="22"/>
          <w:lang w:val="mk-MK"/>
        </w:rPr>
        <w:tab/>
      </w:r>
      <w:r w:rsidRPr="00C613EB">
        <w:rPr>
          <w:bCs/>
          <w:sz w:val="22"/>
          <w:szCs w:val="22"/>
          <w:lang w:val="mk-MK"/>
        </w:rPr>
        <w:tab/>
      </w:r>
      <w:r w:rsidRPr="00C613EB">
        <w:rPr>
          <w:bCs/>
          <w:sz w:val="22"/>
          <w:szCs w:val="22"/>
          <w:lang w:val="mk-MK"/>
        </w:rPr>
        <w:tab/>
      </w:r>
      <w:r w:rsidRPr="00C613EB">
        <w:rPr>
          <w:bCs/>
          <w:sz w:val="22"/>
          <w:szCs w:val="22"/>
          <w:lang w:val="mk-MK"/>
        </w:rPr>
        <w:tab/>
      </w:r>
      <w:r w:rsidRPr="00C613EB">
        <w:rPr>
          <w:bCs/>
          <w:sz w:val="22"/>
          <w:szCs w:val="22"/>
          <w:lang w:val="mk-MK"/>
        </w:rPr>
        <w:tab/>
        <w:t xml:space="preserve">      Претседател</w:t>
      </w:r>
    </w:p>
    <w:p w14:paraId="2E0E12B0" w14:textId="77777777" w:rsidR="00387276" w:rsidRPr="00C613EB" w:rsidRDefault="00387276" w:rsidP="00387276">
      <w:pPr>
        <w:jc w:val="both"/>
        <w:rPr>
          <w:rFonts w:ascii="MAC C Times" w:hAnsi="MAC C Times"/>
          <w:bCs/>
          <w:sz w:val="22"/>
          <w:szCs w:val="22"/>
          <w:lang w:val="mk-MK"/>
        </w:rPr>
      </w:pPr>
      <w:r w:rsidRPr="00C613EB">
        <w:rPr>
          <w:bCs/>
          <w:sz w:val="22"/>
          <w:szCs w:val="22"/>
          <w:lang w:val="mk-MK"/>
        </w:rPr>
        <w:t>27.01.2025</w:t>
      </w:r>
      <w:r w:rsidRPr="00C613EB">
        <w:rPr>
          <w:rFonts w:ascii="MAC C Times" w:hAnsi="MAC C Times"/>
          <w:bCs/>
          <w:sz w:val="22"/>
          <w:szCs w:val="22"/>
          <w:lang w:val="mk-MK"/>
        </w:rPr>
        <w:t xml:space="preserve">  </w:t>
      </w:r>
      <w:r w:rsidRPr="00C613EB">
        <w:rPr>
          <w:bCs/>
          <w:sz w:val="22"/>
          <w:szCs w:val="22"/>
          <w:lang w:val="mk-MK"/>
        </w:rPr>
        <w:t>година</w:t>
      </w:r>
      <w:r w:rsidRPr="00C613EB">
        <w:rPr>
          <w:rFonts w:ascii="MAC C Times" w:hAnsi="MAC C Times"/>
          <w:bCs/>
          <w:sz w:val="22"/>
          <w:szCs w:val="22"/>
          <w:lang w:val="mk-MK"/>
        </w:rPr>
        <w:t xml:space="preserve">                                           </w:t>
      </w:r>
      <w:r w:rsidRPr="00C613EB">
        <w:rPr>
          <w:rFonts w:asciiTheme="minorHAnsi" w:hAnsiTheme="minorHAnsi"/>
          <w:bCs/>
          <w:sz w:val="22"/>
          <w:szCs w:val="22"/>
          <w:lang w:val="mk-MK"/>
        </w:rPr>
        <w:t xml:space="preserve">                   </w:t>
      </w:r>
      <w:r w:rsidRPr="00C613EB">
        <w:rPr>
          <w:bCs/>
          <w:sz w:val="22"/>
          <w:szCs w:val="22"/>
          <w:lang w:val="mk-MK"/>
        </w:rPr>
        <w:t>на</w:t>
      </w:r>
      <w:r w:rsidRPr="00C613EB">
        <w:rPr>
          <w:rFonts w:ascii="MAC C Times" w:hAnsi="MAC C Times"/>
          <w:bCs/>
          <w:sz w:val="22"/>
          <w:szCs w:val="22"/>
          <w:lang w:val="mk-MK"/>
        </w:rPr>
        <w:t xml:space="preserve"> </w:t>
      </w:r>
      <w:r w:rsidRPr="00C613EB">
        <w:rPr>
          <w:bCs/>
          <w:sz w:val="22"/>
          <w:szCs w:val="22"/>
          <w:lang w:val="mk-MK"/>
        </w:rPr>
        <w:t>Советот</w:t>
      </w:r>
      <w:r w:rsidRPr="00C613EB">
        <w:rPr>
          <w:rFonts w:ascii="MAC C Times" w:hAnsi="MAC C Times"/>
          <w:bCs/>
          <w:sz w:val="22"/>
          <w:szCs w:val="22"/>
          <w:lang w:val="mk-MK"/>
        </w:rPr>
        <w:t xml:space="preserve"> </w:t>
      </w:r>
      <w:r w:rsidRPr="00C613EB">
        <w:rPr>
          <w:bCs/>
          <w:sz w:val="22"/>
          <w:szCs w:val="22"/>
          <w:lang w:val="mk-MK"/>
        </w:rPr>
        <w:t>на</w:t>
      </w:r>
      <w:r w:rsidRPr="00C613EB">
        <w:rPr>
          <w:rFonts w:ascii="MAC C Times" w:hAnsi="MAC C Times"/>
          <w:bCs/>
          <w:sz w:val="22"/>
          <w:szCs w:val="22"/>
          <w:lang w:val="mk-MK"/>
        </w:rPr>
        <w:t xml:space="preserve"> </w:t>
      </w:r>
      <w:r w:rsidRPr="00C613EB">
        <w:rPr>
          <w:bCs/>
          <w:sz w:val="22"/>
          <w:szCs w:val="22"/>
          <w:lang w:val="mk-MK"/>
        </w:rPr>
        <w:t>општина</w:t>
      </w:r>
      <w:r w:rsidRPr="00C613EB">
        <w:rPr>
          <w:rFonts w:ascii="MAC C Times" w:hAnsi="MAC C Times"/>
          <w:bCs/>
          <w:sz w:val="22"/>
          <w:szCs w:val="22"/>
          <w:lang w:val="mk-MK"/>
        </w:rPr>
        <w:t xml:space="preserve"> </w:t>
      </w:r>
      <w:r w:rsidRPr="00C613EB">
        <w:rPr>
          <w:bCs/>
          <w:sz w:val="22"/>
          <w:szCs w:val="22"/>
          <w:lang w:val="mk-MK"/>
        </w:rPr>
        <w:t>Дојран</w:t>
      </w:r>
      <w:r w:rsidRPr="00C613EB">
        <w:rPr>
          <w:rFonts w:ascii="MAC C Times" w:hAnsi="MAC C Times"/>
          <w:bCs/>
          <w:sz w:val="22"/>
          <w:szCs w:val="22"/>
          <w:lang w:val="mk-MK"/>
        </w:rPr>
        <w:t xml:space="preserve">    </w:t>
      </w:r>
    </w:p>
    <w:p w14:paraId="6CEFA3DB" w14:textId="77777777" w:rsidR="00387276" w:rsidRPr="00C613EB" w:rsidRDefault="00387276" w:rsidP="00387276">
      <w:pPr>
        <w:jc w:val="both"/>
        <w:rPr>
          <w:rFonts w:ascii="Calibri" w:hAnsi="Calibri" w:cs="Calibri"/>
          <w:bCs/>
          <w:sz w:val="22"/>
          <w:szCs w:val="22"/>
          <w:lang w:val="mk-MK"/>
        </w:rPr>
      </w:pPr>
      <w:r w:rsidRPr="00C613EB">
        <w:rPr>
          <w:bCs/>
          <w:sz w:val="22"/>
          <w:szCs w:val="22"/>
          <w:lang w:val="mk-MK"/>
        </w:rPr>
        <w:t>Стар</w:t>
      </w:r>
      <w:r w:rsidRPr="00C613EB">
        <w:rPr>
          <w:rFonts w:ascii="MAC C Times" w:hAnsi="MAC C Times"/>
          <w:bCs/>
          <w:sz w:val="22"/>
          <w:szCs w:val="22"/>
          <w:lang w:val="mk-MK"/>
        </w:rPr>
        <w:t xml:space="preserve"> </w:t>
      </w:r>
      <w:r w:rsidRPr="00C613EB">
        <w:rPr>
          <w:bCs/>
          <w:sz w:val="22"/>
          <w:szCs w:val="22"/>
          <w:lang w:val="mk-MK"/>
        </w:rPr>
        <w:t>Дојран</w:t>
      </w:r>
      <w:r w:rsidRPr="00C613EB">
        <w:rPr>
          <w:rFonts w:ascii="MAC C Times" w:hAnsi="MAC C Times"/>
          <w:bCs/>
          <w:sz w:val="22"/>
          <w:szCs w:val="22"/>
          <w:lang w:val="mk-MK"/>
        </w:rPr>
        <w:t xml:space="preserve">                                                                                            </w:t>
      </w:r>
      <w:r w:rsidRPr="00C613EB">
        <w:rPr>
          <w:bCs/>
          <w:sz w:val="22"/>
          <w:szCs w:val="22"/>
          <w:lang w:val="mk-MK"/>
        </w:rPr>
        <w:t>Ратко Ајцев</w:t>
      </w:r>
      <w:r w:rsidRPr="00C613EB">
        <w:rPr>
          <w:rFonts w:ascii="MAC C Times" w:hAnsi="MAC C Times"/>
          <w:bCs/>
          <w:sz w:val="22"/>
          <w:szCs w:val="22"/>
          <w:lang w:val="mk-MK"/>
        </w:rPr>
        <w:t xml:space="preserve"> </w:t>
      </w:r>
      <w:bookmarkEnd w:id="5"/>
      <w:r w:rsidRPr="00C613EB">
        <w:rPr>
          <w:rFonts w:ascii="Calibri" w:hAnsi="Calibri" w:cs="Calibri"/>
          <w:bCs/>
          <w:sz w:val="22"/>
          <w:szCs w:val="22"/>
          <w:lang w:val="mk-MK"/>
        </w:rPr>
        <w:t>с.р.</w:t>
      </w:r>
    </w:p>
    <w:p w14:paraId="406DF20F" w14:textId="77777777" w:rsidR="00387276" w:rsidRPr="00C613EB" w:rsidRDefault="00387276" w:rsidP="00387276">
      <w:pPr>
        <w:spacing w:after="105" w:line="259" w:lineRule="auto"/>
        <w:jc w:val="both"/>
        <w:rPr>
          <w:rFonts w:ascii="StobiSerif Regular" w:hAnsi="StobiSerif Regular"/>
          <w:bCs/>
          <w:sz w:val="22"/>
          <w:szCs w:val="22"/>
          <w:lang w:val="mk-MK"/>
        </w:rPr>
      </w:pPr>
    </w:p>
    <w:p w14:paraId="54EBF9B2" w14:textId="77777777" w:rsidR="00387276" w:rsidRPr="00C613EB" w:rsidRDefault="00387276" w:rsidP="00387276">
      <w:pPr>
        <w:ind w:firstLine="720"/>
        <w:jc w:val="both"/>
        <w:rPr>
          <w:bCs/>
          <w:sz w:val="22"/>
          <w:szCs w:val="22"/>
          <w:lang w:val="mk-MK"/>
        </w:rPr>
      </w:pPr>
    </w:p>
    <w:p w14:paraId="60B1F390" w14:textId="77777777" w:rsidR="00480EE9" w:rsidRPr="00C613EB" w:rsidRDefault="00480EE9" w:rsidP="00BC54B3">
      <w:pPr>
        <w:jc w:val="both"/>
        <w:rPr>
          <w:rFonts w:eastAsia="Calibri"/>
          <w:sz w:val="22"/>
          <w:szCs w:val="22"/>
          <w:lang w:val="mk-MK"/>
        </w:rPr>
      </w:pPr>
    </w:p>
    <w:p w14:paraId="3145CE72" w14:textId="77777777" w:rsidR="00480EE9" w:rsidRPr="00C613EB" w:rsidRDefault="00480EE9" w:rsidP="00BC54B3">
      <w:pPr>
        <w:jc w:val="both"/>
        <w:rPr>
          <w:rFonts w:eastAsia="Calibri"/>
          <w:sz w:val="22"/>
          <w:szCs w:val="22"/>
          <w:lang w:val="mk-MK"/>
        </w:rPr>
      </w:pPr>
    </w:p>
    <w:p w14:paraId="504F8C0E" w14:textId="77777777" w:rsidR="00480EE9" w:rsidRPr="00C613EB" w:rsidRDefault="00480EE9" w:rsidP="00BC54B3">
      <w:pPr>
        <w:jc w:val="both"/>
        <w:rPr>
          <w:rFonts w:eastAsia="Calibri"/>
          <w:sz w:val="22"/>
          <w:szCs w:val="22"/>
          <w:lang w:val="mk-MK"/>
        </w:rPr>
      </w:pPr>
    </w:p>
    <w:p w14:paraId="62FF5B6B" w14:textId="77777777" w:rsidR="00480EE9" w:rsidRPr="00C613EB" w:rsidRDefault="00480EE9" w:rsidP="00BC54B3">
      <w:pPr>
        <w:jc w:val="both"/>
        <w:rPr>
          <w:rFonts w:eastAsia="Calibri"/>
          <w:sz w:val="22"/>
          <w:szCs w:val="22"/>
          <w:lang w:val="mk-MK"/>
        </w:rPr>
      </w:pPr>
    </w:p>
    <w:p w14:paraId="63CB85B1" w14:textId="77777777" w:rsidR="00480EE9" w:rsidRPr="00C613EB" w:rsidRDefault="00480EE9" w:rsidP="00BC54B3">
      <w:pPr>
        <w:jc w:val="both"/>
        <w:rPr>
          <w:rFonts w:eastAsia="Calibri"/>
          <w:sz w:val="22"/>
          <w:szCs w:val="22"/>
          <w:lang w:val="mk-MK"/>
        </w:rPr>
      </w:pPr>
    </w:p>
    <w:p w14:paraId="2BE0D29C" w14:textId="77777777" w:rsidR="00480EE9" w:rsidRPr="00C613EB" w:rsidRDefault="00480EE9" w:rsidP="00BC54B3">
      <w:pPr>
        <w:jc w:val="both"/>
        <w:rPr>
          <w:rFonts w:eastAsia="Calibri"/>
          <w:sz w:val="22"/>
          <w:szCs w:val="22"/>
          <w:lang w:val="mk-MK"/>
        </w:rPr>
      </w:pPr>
    </w:p>
    <w:p w14:paraId="6FABDE5A" w14:textId="77777777" w:rsidR="00480EE9" w:rsidRPr="00C613EB" w:rsidRDefault="00480EE9" w:rsidP="00BC54B3">
      <w:pPr>
        <w:jc w:val="both"/>
        <w:rPr>
          <w:rFonts w:eastAsia="Calibri"/>
          <w:sz w:val="22"/>
          <w:szCs w:val="22"/>
          <w:lang w:val="mk-MK"/>
        </w:rPr>
      </w:pPr>
    </w:p>
    <w:p w14:paraId="139DB3DC" w14:textId="77777777" w:rsidR="00480EE9" w:rsidRDefault="00480EE9" w:rsidP="00BC54B3">
      <w:pPr>
        <w:jc w:val="both"/>
        <w:rPr>
          <w:rFonts w:eastAsia="Calibri"/>
          <w:sz w:val="22"/>
          <w:szCs w:val="22"/>
          <w:lang w:val="mk-MK"/>
        </w:rPr>
      </w:pPr>
    </w:p>
    <w:p w14:paraId="45017E53" w14:textId="77777777" w:rsidR="00C613EB" w:rsidRPr="00C613EB" w:rsidRDefault="00C613EB" w:rsidP="00BC54B3">
      <w:pPr>
        <w:jc w:val="both"/>
        <w:rPr>
          <w:rFonts w:eastAsia="Calibri"/>
          <w:sz w:val="22"/>
          <w:szCs w:val="22"/>
          <w:lang w:val="mk-MK"/>
        </w:rPr>
      </w:pPr>
    </w:p>
    <w:p w14:paraId="2297EA08" w14:textId="77777777" w:rsidR="00480EE9" w:rsidRPr="00C613EB" w:rsidRDefault="00480EE9" w:rsidP="00BC54B3">
      <w:pPr>
        <w:jc w:val="both"/>
        <w:rPr>
          <w:rFonts w:eastAsia="Calibri"/>
          <w:sz w:val="22"/>
          <w:szCs w:val="22"/>
          <w:lang w:val="mk-MK"/>
        </w:rPr>
      </w:pPr>
    </w:p>
    <w:p w14:paraId="68968F47" w14:textId="77777777" w:rsidR="00480EE9" w:rsidRPr="00C613EB" w:rsidRDefault="00480EE9" w:rsidP="00BC54B3">
      <w:pPr>
        <w:jc w:val="both"/>
        <w:rPr>
          <w:rFonts w:eastAsia="Calibri"/>
          <w:sz w:val="22"/>
          <w:szCs w:val="22"/>
          <w:lang w:val="mk-MK"/>
        </w:rPr>
      </w:pPr>
    </w:p>
    <w:p w14:paraId="684C4E45" w14:textId="77777777" w:rsidR="00480EE9" w:rsidRPr="00C613EB" w:rsidRDefault="00480EE9" w:rsidP="00BC54B3">
      <w:pPr>
        <w:jc w:val="both"/>
        <w:rPr>
          <w:rFonts w:eastAsia="Calibri"/>
          <w:sz w:val="22"/>
          <w:szCs w:val="22"/>
          <w:lang w:val="mk-MK"/>
        </w:rPr>
      </w:pPr>
    </w:p>
    <w:p w14:paraId="504977CC" w14:textId="77777777" w:rsidR="00480EE9" w:rsidRPr="00C613EB" w:rsidRDefault="00480EE9" w:rsidP="00BC54B3">
      <w:pPr>
        <w:jc w:val="both"/>
        <w:rPr>
          <w:rFonts w:eastAsia="Calibri"/>
          <w:sz w:val="22"/>
          <w:szCs w:val="22"/>
          <w:lang w:val="mk-MK"/>
        </w:rPr>
      </w:pPr>
    </w:p>
    <w:p w14:paraId="7AC19130" w14:textId="77777777" w:rsidR="00480EE9" w:rsidRPr="00C613EB" w:rsidRDefault="00480EE9" w:rsidP="00BC54B3">
      <w:pPr>
        <w:jc w:val="both"/>
        <w:rPr>
          <w:rFonts w:eastAsia="Calibri"/>
          <w:sz w:val="22"/>
          <w:szCs w:val="22"/>
          <w:lang w:val="mk-MK"/>
        </w:rPr>
      </w:pPr>
    </w:p>
    <w:p w14:paraId="69CECB10" w14:textId="77777777" w:rsidR="00480EE9" w:rsidRPr="00C613EB" w:rsidRDefault="00480EE9" w:rsidP="00BC54B3">
      <w:pPr>
        <w:jc w:val="both"/>
        <w:rPr>
          <w:rFonts w:eastAsia="Calibri"/>
          <w:sz w:val="22"/>
          <w:szCs w:val="22"/>
          <w:lang w:val="mk-MK"/>
        </w:rPr>
      </w:pPr>
    </w:p>
    <w:p w14:paraId="6CC69EF8" w14:textId="77777777" w:rsidR="00480EE9" w:rsidRPr="00C613EB" w:rsidRDefault="00480EE9" w:rsidP="00BC54B3">
      <w:pPr>
        <w:jc w:val="both"/>
        <w:rPr>
          <w:rFonts w:eastAsia="Calibri"/>
          <w:sz w:val="22"/>
          <w:szCs w:val="22"/>
          <w:lang w:val="mk-MK"/>
        </w:rPr>
      </w:pPr>
    </w:p>
    <w:p w14:paraId="4BD2523F" w14:textId="553480A0" w:rsidR="00480EE9" w:rsidRPr="00A30E65" w:rsidRDefault="00480EE9" w:rsidP="00480EE9">
      <w:pPr>
        <w:pStyle w:val="ListParagraph"/>
        <w:pBdr>
          <w:bottom w:val="single" w:sz="12" w:space="2" w:color="auto"/>
        </w:pBdr>
        <w:rPr>
          <w:sz w:val="22"/>
          <w:szCs w:val="22"/>
          <w:lang w:val="mk-MK"/>
        </w:rPr>
      </w:pPr>
      <w:r w:rsidRPr="00C613EB">
        <w:rPr>
          <w:sz w:val="22"/>
          <w:szCs w:val="22"/>
          <w:lang w:val="mk-MK"/>
        </w:rPr>
        <w:lastRenderedPageBreak/>
        <w:t>31.01.2025 година,                 "Службен гласник на општина Дојран "  бр.1  стр.</w:t>
      </w:r>
      <w:r w:rsidR="00A30E65" w:rsidRPr="00A30E65">
        <w:rPr>
          <w:sz w:val="22"/>
          <w:szCs w:val="22"/>
          <w:lang w:val="mk-MK"/>
        </w:rPr>
        <w:t>36</w:t>
      </w:r>
    </w:p>
    <w:p w14:paraId="08DA63EE" w14:textId="77777777" w:rsidR="002A2F6E" w:rsidRPr="00C613EB" w:rsidRDefault="002A2F6E" w:rsidP="002A2F6E">
      <w:pPr>
        <w:jc w:val="center"/>
        <w:rPr>
          <w:sz w:val="22"/>
          <w:szCs w:val="22"/>
          <w:lang w:val="mk-MK"/>
        </w:rPr>
      </w:pPr>
    </w:p>
    <w:p w14:paraId="3D38681E" w14:textId="2FCE78ED" w:rsidR="002A2F6E" w:rsidRPr="00C613EB" w:rsidRDefault="002A2F6E" w:rsidP="002A2F6E">
      <w:pPr>
        <w:jc w:val="center"/>
        <w:rPr>
          <w:sz w:val="22"/>
          <w:szCs w:val="22"/>
          <w:lang w:val="mk-MK"/>
        </w:rPr>
      </w:pPr>
      <w:r w:rsidRPr="00C613EB">
        <w:rPr>
          <w:sz w:val="22"/>
          <w:szCs w:val="22"/>
          <w:lang w:val="mk-MK"/>
        </w:rPr>
        <w:t>С О Д Р Ж И Н А :</w:t>
      </w:r>
      <w:r w:rsidR="00203854">
        <w:rPr>
          <w:sz w:val="22"/>
          <w:szCs w:val="22"/>
          <w:lang w:val="mk-MK"/>
        </w:rPr>
        <w:t xml:space="preserve"> </w:t>
      </w:r>
    </w:p>
    <w:p w14:paraId="1328DA7D" w14:textId="77777777" w:rsidR="002A2F6E" w:rsidRDefault="002A2F6E" w:rsidP="002A2F6E">
      <w:pPr>
        <w:jc w:val="both"/>
        <w:rPr>
          <w:sz w:val="22"/>
          <w:szCs w:val="22"/>
          <w:lang w:val="mk-MK"/>
        </w:rPr>
      </w:pPr>
    </w:p>
    <w:p w14:paraId="1298B982" w14:textId="67596A2F" w:rsidR="00D26C64" w:rsidRPr="00203854" w:rsidRDefault="00B07AA4" w:rsidP="00203854">
      <w:pPr>
        <w:ind w:right="-46"/>
        <w:jc w:val="both"/>
        <w:rPr>
          <w:sz w:val="22"/>
          <w:szCs w:val="22"/>
          <w:lang w:val="mk-MK"/>
        </w:rPr>
      </w:pPr>
      <w:bookmarkStart w:id="6" w:name="_Hlk158639612"/>
      <w:r w:rsidRPr="00203854">
        <w:rPr>
          <w:sz w:val="22"/>
          <w:szCs w:val="22"/>
          <w:lang w:val="mk-MK"/>
        </w:rPr>
        <w:t xml:space="preserve"> </w:t>
      </w:r>
      <w:r w:rsidR="00122D0B" w:rsidRPr="00122D0B">
        <w:rPr>
          <w:sz w:val="22"/>
          <w:szCs w:val="22"/>
          <w:lang w:val="mk-MK"/>
        </w:rPr>
        <w:t>1</w:t>
      </w:r>
      <w:r w:rsidR="00C613EB" w:rsidRPr="00203854">
        <w:rPr>
          <w:sz w:val="22"/>
          <w:szCs w:val="22"/>
          <w:lang w:val="ru-RU"/>
        </w:rPr>
        <w:t>.</w:t>
      </w:r>
      <w:r w:rsidR="00D26C64" w:rsidRPr="00203854">
        <w:rPr>
          <w:sz w:val="22"/>
          <w:szCs w:val="22"/>
          <w:lang w:val="ru-RU"/>
        </w:rPr>
        <w:t>Решение за  објавување на</w:t>
      </w:r>
      <w:r w:rsidR="00D26C64" w:rsidRPr="00203854">
        <w:rPr>
          <w:sz w:val="22"/>
          <w:szCs w:val="22"/>
          <w:lang w:val="mk-MK"/>
        </w:rPr>
        <w:t xml:space="preserve">  </w:t>
      </w:r>
      <w:r w:rsidR="00D26C64" w:rsidRPr="00203854">
        <w:rPr>
          <w:rFonts w:eastAsia="Calibri"/>
          <w:sz w:val="22"/>
          <w:szCs w:val="22"/>
          <w:lang w:val="mk-MK"/>
        </w:rPr>
        <w:t>Заклучокот по Кварталниот Извештај за извршување на Буџетот на општина Дојран за 2024 година за период, Јануари-Декември 2024 година- четврт квартал</w:t>
      </w:r>
      <w:r w:rsidR="00553C72" w:rsidRPr="00203854">
        <w:rPr>
          <w:rFonts w:eastAsia="Calibri"/>
          <w:sz w:val="22"/>
          <w:szCs w:val="22"/>
          <w:lang w:val="mk-MK"/>
        </w:rPr>
        <w:t>...</w:t>
      </w:r>
      <w:r w:rsidR="00203854">
        <w:rPr>
          <w:rFonts w:eastAsia="Calibri"/>
          <w:sz w:val="22"/>
          <w:szCs w:val="22"/>
          <w:lang w:val="mk-MK"/>
        </w:rPr>
        <w:t>.....</w:t>
      </w:r>
      <w:r w:rsidR="00553C72" w:rsidRPr="00203854">
        <w:rPr>
          <w:rFonts w:eastAsia="Calibri"/>
          <w:sz w:val="22"/>
          <w:szCs w:val="22"/>
          <w:lang w:val="mk-MK"/>
        </w:rPr>
        <w:t>1</w:t>
      </w:r>
    </w:p>
    <w:p w14:paraId="4629B947" w14:textId="2C22479F" w:rsidR="00173463" w:rsidRPr="00203854" w:rsidRDefault="00B07AA4" w:rsidP="00203854">
      <w:pPr>
        <w:ind w:right="-46"/>
        <w:jc w:val="both"/>
        <w:rPr>
          <w:sz w:val="22"/>
          <w:szCs w:val="22"/>
          <w:lang w:val="mk-MK"/>
        </w:rPr>
      </w:pPr>
      <w:r w:rsidRPr="00203854">
        <w:rPr>
          <w:rFonts w:eastAsia="Calibri"/>
          <w:sz w:val="22"/>
          <w:szCs w:val="22"/>
          <w:lang w:val="mk-MK"/>
        </w:rPr>
        <w:t xml:space="preserve"> </w:t>
      </w:r>
      <w:r w:rsidR="00C613EB" w:rsidRPr="00203854">
        <w:rPr>
          <w:rFonts w:eastAsia="Calibri"/>
          <w:sz w:val="22"/>
          <w:szCs w:val="22"/>
          <w:lang w:val="mk-MK"/>
        </w:rPr>
        <w:t>2.</w:t>
      </w:r>
      <w:r w:rsidR="00173463" w:rsidRPr="00203854">
        <w:rPr>
          <w:rFonts w:eastAsia="Calibri"/>
          <w:sz w:val="22"/>
          <w:szCs w:val="22"/>
          <w:lang w:val="mk-MK"/>
        </w:rPr>
        <w:t>Заклучок по Кварталниот Извештај за извршување на Буџетот на општина Дојран за 202</w:t>
      </w:r>
      <w:r w:rsidR="00D26C64" w:rsidRPr="00203854">
        <w:rPr>
          <w:rFonts w:eastAsia="Calibri"/>
          <w:sz w:val="22"/>
          <w:szCs w:val="22"/>
          <w:lang w:val="mk-MK"/>
        </w:rPr>
        <w:t>4</w:t>
      </w:r>
      <w:r w:rsidR="00173463" w:rsidRPr="00203854">
        <w:rPr>
          <w:rFonts w:eastAsia="Calibri"/>
          <w:sz w:val="22"/>
          <w:szCs w:val="22"/>
          <w:lang w:val="mk-MK"/>
        </w:rPr>
        <w:t xml:space="preserve"> година за период, Јануари-Декември 20</w:t>
      </w:r>
      <w:r w:rsidR="00D26C64" w:rsidRPr="00203854">
        <w:rPr>
          <w:rFonts w:eastAsia="Calibri"/>
          <w:sz w:val="22"/>
          <w:szCs w:val="22"/>
          <w:lang w:val="mk-MK"/>
        </w:rPr>
        <w:t>24</w:t>
      </w:r>
      <w:r w:rsidR="00173463" w:rsidRPr="00203854">
        <w:rPr>
          <w:rFonts w:eastAsia="Calibri"/>
          <w:sz w:val="22"/>
          <w:szCs w:val="22"/>
          <w:lang w:val="mk-MK"/>
        </w:rPr>
        <w:t xml:space="preserve"> година- четврт квартал</w:t>
      </w:r>
      <w:r w:rsidR="00553C72" w:rsidRPr="00203854">
        <w:rPr>
          <w:rFonts w:eastAsia="Calibri"/>
          <w:sz w:val="22"/>
          <w:szCs w:val="22"/>
          <w:lang w:val="mk-MK"/>
        </w:rPr>
        <w:t>..................................................2</w:t>
      </w:r>
    </w:p>
    <w:p w14:paraId="49B5ACDD" w14:textId="2BF9FC93" w:rsidR="00173463" w:rsidRPr="00203854" w:rsidRDefault="00173463" w:rsidP="00203854">
      <w:pPr>
        <w:ind w:right="-46"/>
        <w:jc w:val="both"/>
        <w:rPr>
          <w:rFonts w:eastAsia="Calibri"/>
          <w:sz w:val="22"/>
          <w:szCs w:val="22"/>
          <w:lang w:val="mk-MK"/>
        </w:rPr>
      </w:pPr>
      <w:r w:rsidRPr="00203854">
        <w:rPr>
          <w:sz w:val="22"/>
          <w:szCs w:val="22"/>
          <w:lang w:val="mk-MK"/>
        </w:rPr>
        <w:t xml:space="preserve"> </w:t>
      </w:r>
      <w:r w:rsidR="00C613EB" w:rsidRPr="00203854">
        <w:rPr>
          <w:sz w:val="22"/>
          <w:szCs w:val="22"/>
          <w:lang w:val="mk-MK"/>
        </w:rPr>
        <w:t>3</w:t>
      </w:r>
      <w:r w:rsidRPr="00203854">
        <w:rPr>
          <w:sz w:val="22"/>
          <w:szCs w:val="22"/>
          <w:lang w:val="mk-MK"/>
        </w:rPr>
        <w:t>.</w:t>
      </w:r>
      <w:r w:rsidR="00C613EB" w:rsidRPr="00203854">
        <w:rPr>
          <w:rFonts w:eastAsia="Calibri"/>
          <w:sz w:val="22"/>
          <w:szCs w:val="22"/>
          <w:lang w:val="mk-MK"/>
        </w:rPr>
        <w:t>Решение за  објавување  на Одлуката за усвојување на Финансискиот извештај за работењето на ЈПКД “Комуналец-Полин” Стар Дојран за период од 01.07.2024 - 30.09.2024 година</w:t>
      </w:r>
      <w:r w:rsidR="00553C72" w:rsidRPr="00203854">
        <w:rPr>
          <w:rFonts w:eastAsia="Calibri"/>
          <w:sz w:val="22"/>
          <w:szCs w:val="22"/>
          <w:lang w:val="mk-MK"/>
        </w:rPr>
        <w:t>.............</w:t>
      </w:r>
      <w:r w:rsidR="00203854">
        <w:rPr>
          <w:rFonts w:eastAsia="Calibri"/>
          <w:sz w:val="22"/>
          <w:szCs w:val="22"/>
          <w:lang w:val="mk-MK"/>
        </w:rPr>
        <w:t>.</w:t>
      </w:r>
      <w:r w:rsidR="00553C72" w:rsidRPr="00203854">
        <w:rPr>
          <w:rFonts w:eastAsia="Calibri"/>
          <w:sz w:val="22"/>
          <w:szCs w:val="22"/>
          <w:lang w:val="mk-MK"/>
        </w:rPr>
        <w:t>3</w:t>
      </w:r>
    </w:p>
    <w:p w14:paraId="2F98C3B3" w14:textId="71127024" w:rsidR="00C613EB" w:rsidRPr="00203854" w:rsidRDefault="00B07AA4" w:rsidP="00203854">
      <w:pPr>
        <w:ind w:right="-46"/>
        <w:jc w:val="both"/>
        <w:rPr>
          <w:rFonts w:eastAsia="Calibri"/>
          <w:sz w:val="22"/>
          <w:szCs w:val="22"/>
          <w:lang w:val="mk-MK"/>
        </w:rPr>
      </w:pPr>
      <w:r w:rsidRPr="00203854">
        <w:rPr>
          <w:sz w:val="22"/>
          <w:szCs w:val="22"/>
          <w:lang w:val="mk-MK"/>
        </w:rPr>
        <w:t xml:space="preserve"> </w:t>
      </w:r>
      <w:r w:rsidR="00C613EB" w:rsidRPr="00203854">
        <w:rPr>
          <w:sz w:val="22"/>
          <w:szCs w:val="22"/>
          <w:lang w:val="mk-MK"/>
        </w:rPr>
        <w:t>4</w:t>
      </w:r>
      <w:r w:rsidRPr="00203854">
        <w:rPr>
          <w:sz w:val="22"/>
          <w:szCs w:val="22"/>
          <w:lang w:val="mk-MK"/>
        </w:rPr>
        <w:t>.</w:t>
      </w:r>
      <w:r w:rsidR="00C613EB" w:rsidRPr="00203854">
        <w:rPr>
          <w:rFonts w:eastAsia="Calibri"/>
          <w:sz w:val="22"/>
          <w:szCs w:val="22"/>
          <w:lang w:val="mk-MK"/>
        </w:rPr>
        <w:t>Одлука за усвојување на Финансискиот извештај за работењето на ЈПКД “Комуналец-Полин” Стар Дојран за период од 01.07.2024 - 30.09.2024 година</w:t>
      </w:r>
      <w:r w:rsidR="00553C72" w:rsidRPr="00203854">
        <w:rPr>
          <w:rFonts w:eastAsia="Calibri"/>
          <w:sz w:val="22"/>
          <w:szCs w:val="22"/>
          <w:lang w:val="mk-MK"/>
        </w:rPr>
        <w:t>...................................................</w:t>
      </w:r>
      <w:r w:rsidR="00203854">
        <w:rPr>
          <w:rFonts w:eastAsia="Calibri"/>
          <w:sz w:val="22"/>
          <w:szCs w:val="22"/>
          <w:lang w:val="mk-MK"/>
        </w:rPr>
        <w:t>..............</w:t>
      </w:r>
      <w:r w:rsidR="00553C72" w:rsidRPr="00203854">
        <w:rPr>
          <w:rFonts w:eastAsia="Calibri"/>
          <w:sz w:val="22"/>
          <w:szCs w:val="22"/>
          <w:lang w:val="mk-MK"/>
        </w:rPr>
        <w:t>4</w:t>
      </w:r>
    </w:p>
    <w:p w14:paraId="003ACEFE" w14:textId="57DD8647" w:rsidR="00C613EB" w:rsidRPr="00203854" w:rsidRDefault="00B07AA4" w:rsidP="00203854">
      <w:pPr>
        <w:ind w:right="-46"/>
        <w:jc w:val="both"/>
        <w:rPr>
          <w:rFonts w:eastAsia="Calibri"/>
          <w:sz w:val="22"/>
          <w:szCs w:val="22"/>
          <w:lang w:val="mk-MK"/>
        </w:rPr>
      </w:pPr>
      <w:r w:rsidRPr="00203854">
        <w:rPr>
          <w:sz w:val="22"/>
          <w:szCs w:val="22"/>
          <w:lang w:val="mk-MK"/>
        </w:rPr>
        <w:t xml:space="preserve"> </w:t>
      </w:r>
      <w:r w:rsidR="00C613EB" w:rsidRPr="00203854">
        <w:rPr>
          <w:sz w:val="22"/>
          <w:szCs w:val="22"/>
          <w:lang w:val="mk-MK"/>
        </w:rPr>
        <w:t>5.</w:t>
      </w:r>
      <w:r w:rsidR="00C613EB" w:rsidRPr="00203854">
        <w:rPr>
          <w:rFonts w:eastAsia="Calibri"/>
          <w:sz w:val="22"/>
          <w:szCs w:val="22"/>
          <w:lang w:val="mk-MK"/>
        </w:rPr>
        <w:t>Решение за  објавување  на Програмата за активностите на Општина Дојран од областа на културата во 2025 година</w:t>
      </w:r>
      <w:r w:rsidR="00553C72" w:rsidRPr="00203854">
        <w:rPr>
          <w:rFonts w:eastAsia="Calibri"/>
          <w:sz w:val="22"/>
          <w:szCs w:val="22"/>
          <w:lang w:val="mk-MK"/>
        </w:rPr>
        <w:t>......................................................................................................................5</w:t>
      </w:r>
    </w:p>
    <w:p w14:paraId="4F5851BA" w14:textId="6875238A" w:rsidR="00C613EB" w:rsidRPr="00203854" w:rsidRDefault="00B07AA4" w:rsidP="00203854">
      <w:pPr>
        <w:ind w:right="-46"/>
        <w:jc w:val="both"/>
        <w:rPr>
          <w:rFonts w:eastAsia="Calibri"/>
          <w:sz w:val="22"/>
          <w:szCs w:val="22"/>
          <w:lang w:val="mk-MK"/>
        </w:rPr>
      </w:pPr>
      <w:r w:rsidRPr="00203854">
        <w:rPr>
          <w:rFonts w:eastAsia="Calibri"/>
          <w:sz w:val="22"/>
          <w:szCs w:val="22"/>
          <w:lang w:val="mk-MK"/>
        </w:rPr>
        <w:t xml:space="preserve"> </w:t>
      </w:r>
      <w:r w:rsidR="00C613EB" w:rsidRPr="00203854">
        <w:rPr>
          <w:rFonts w:eastAsia="Calibri"/>
          <w:sz w:val="22"/>
          <w:szCs w:val="22"/>
          <w:lang w:val="mk-MK"/>
        </w:rPr>
        <w:t>6.Програма за активностите на Општина Дојран од областа на културата во 2025 година</w:t>
      </w:r>
      <w:r w:rsidR="00553C72" w:rsidRPr="00203854">
        <w:rPr>
          <w:rFonts w:eastAsia="Calibri"/>
          <w:sz w:val="22"/>
          <w:szCs w:val="22"/>
          <w:lang w:val="mk-MK"/>
        </w:rPr>
        <w:t>..........6</w:t>
      </w:r>
    </w:p>
    <w:p w14:paraId="47B490FD" w14:textId="4DA4CACF" w:rsidR="00C613EB" w:rsidRPr="00203854" w:rsidRDefault="00B07AA4" w:rsidP="00203854">
      <w:pPr>
        <w:ind w:right="-46"/>
        <w:jc w:val="both"/>
        <w:rPr>
          <w:rFonts w:eastAsia="Calibri"/>
          <w:sz w:val="22"/>
          <w:szCs w:val="22"/>
          <w:lang w:val="mk-MK"/>
        </w:rPr>
      </w:pPr>
      <w:r w:rsidRPr="00203854">
        <w:rPr>
          <w:sz w:val="22"/>
          <w:szCs w:val="22"/>
          <w:lang w:val="mk-MK"/>
        </w:rPr>
        <w:t xml:space="preserve"> </w:t>
      </w:r>
      <w:r w:rsidR="00C613EB" w:rsidRPr="00203854">
        <w:rPr>
          <w:sz w:val="22"/>
          <w:szCs w:val="22"/>
          <w:lang w:val="mk-MK"/>
        </w:rPr>
        <w:t>7.</w:t>
      </w:r>
      <w:r w:rsidR="00C613EB" w:rsidRPr="00203854">
        <w:rPr>
          <w:rFonts w:eastAsia="Calibri"/>
          <w:sz w:val="22"/>
          <w:szCs w:val="22"/>
          <w:lang w:val="mk-MK"/>
        </w:rPr>
        <w:t>Решение за  објавување  на Програмата</w:t>
      </w:r>
      <w:r w:rsidR="00C613EB" w:rsidRPr="00203854">
        <w:rPr>
          <w:sz w:val="22"/>
          <w:szCs w:val="22"/>
          <w:lang w:val="mk-MK"/>
        </w:rPr>
        <w:t xml:space="preserve"> за активностите на Општина Дојран во областа на спорт и млади во 2024</w:t>
      </w:r>
      <w:r w:rsidR="00553C72" w:rsidRPr="00203854">
        <w:rPr>
          <w:sz w:val="22"/>
          <w:szCs w:val="22"/>
          <w:lang w:val="mk-MK"/>
        </w:rPr>
        <w:t xml:space="preserve"> г</w:t>
      </w:r>
      <w:r w:rsidR="00C613EB" w:rsidRPr="00203854">
        <w:rPr>
          <w:sz w:val="22"/>
          <w:szCs w:val="22"/>
          <w:lang w:val="mk-MK"/>
        </w:rPr>
        <w:t>одина</w:t>
      </w:r>
      <w:r w:rsidR="00553C72" w:rsidRPr="00203854">
        <w:rPr>
          <w:sz w:val="22"/>
          <w:szCs w:val="22"/>
          <w:lang w:val="mk-MK"/>
        </w:rPr>
        <w:t>..............................................................................................................7</w:t>
      </w:r>
    </w:p>
    <w:p w14:paraId="722F2B13" w14:textId="5AA6142A" w:rsidR="00C613EB" w:rsidRPr="00203854" w:rsidRDefault="00203854" w:rsidP="00203854">
      <w:pPr>
        <w:ind w:right="-46"/>
        <w:jc w:val="both"/>
        <w:rPr>
          <w:rFonts w:eastAsia="Calibri"/>
          <w:sz w:val="22"/>
          <w:szCs w:val="22"/>
          <w:lang w:val="mk-MK"/>
        </w:rPr>
      </w:pPr>
      <w:r>
        <w:rPr>
          <w:sz w:val="22"/>
          <w:szCs w:val="22"/>
          <w:lang w:val="mk-MK"/>
        </w:rPr>
        <w:t xml:space="preserve"> </w:t>
      </w:r>
      <w:r w:rsidR="00C613EB" w:rsidRPr="00203854">
        <w:rPr>
          <w:sz w:val="22"/>
          <w:szCs w:val="22"/>
          <w:lang w:val="mk-MK"/>
        </w:rPr>
        <w:t>8.Програма за активностите на Општина Дојран во областа на спорт и млади во 2024 година</w:t>
      </w:r>
      <w:r w:rsidR="00553C72" w:rsidRPr="00203854">
        <w:rPr>
          <w:sz w:val="22"/>
          <w:szCs w:val="22"/>
          <w:lang w:val="mk-MK"/>
        </w:rPr>
        <w:t>.10</w:t>
      </w:r>
    </w:p>
    <w:p w14:paraId="2EF30065" w14:textId="00B8D5C7" w:rsidR="00B07AA4" w:rsidRPr="00203854" w:rsidRDefault="00B07AA4" w:rsidP="00203854">
      <w:pPr>
        <w:ind w:right="-46"/>
        <w:jc w:val="both"/>
        <w:rPr>
          <w:rFonts w:eastAsia="Calibri"/>
          <w:sz w:val="22"/>
          <w:szCs w:val="22"/>
          <w:lang w:val="mk-MK"/>
        </w:rPr>
      </w:pPr>
      <w:r w:rsidRPr="00203854">
        <w:rPr>
          <w:sz w:val="22"/>
          <w:szCs w:val="22"/>
          <w:lang w:val="mk-MK"/>
        </w:rPr>
        <w:t xml:space="preserve"> 9</w:t>
      </w:r>
      <w:r w:rsidR="004E1F0A" w:rsidRPr="00203854">
        <w:rPr>
          <w:sz w:val="22"/>
          <w:szCs w:val="22"/>
          <w:lang w:val="mk-MK"/>
        </w:rPr>
        <w:t>.</w:t>
      </w:r>
      <w:r w:rsidR="004E1F0A" w:rsidRPr="00203854">
        <w:rPr>
          <w:rFonts w:eastAsia="Calibri"/>
          <w:sz w:val="22"/>
          <w:szCs w:val="22"/>
          <w:lang w:val="mk-MK"/>
        </w:rPr>
        <w:t>Решение за  објавување  на</w:t>
      </w:r>
      <w:r w:rsidRPr="00203854">
        <w:rPr>
          <w:rFonts w:eastAsia="Calibri"/>
          <w:sz w:val="22"/>
          <w:szCs w:val="22"/>
          <w:lang w:val="mk-MK"/>
        </w:rPr>
        <w:t xml:space="preserve"> Програмата за спроведување на општи мерки за заштита на населението од заразни болести во општина Дојран во 2025 година</w:t>
      </w:r>
      <w:r w:rsidR="00553C72" w:rsidRPr="00203854">
        <w:rPr>
          <w:rFonts w:eastAsia="Calibri"/>
          <w:sz w:val="22"/>
          <w:szCs w:val="22"/>
          <w:lang w:val="mk-MK"/>
        </w:rPr>
        <w:t>.............................................13</w:t>
      </w:r>
    </w:p>
    <w:p w14:paraId="2059021D" w14:textId="3DD0A201" w:rsidR="00B07AA4" w:rsidRPr="00203854" w:rsidRDefault="00B07AA4" w:rsidP="00203854">
      <w:pPr>
        <w:ind w:right="-46"/>
        <w:jc w:val="both"/>
        <w:rPr>
          <w:rFonts w:eastAsia="Calibri"/>
          <w:sz w:val="22"/>
          <w:szCs w:val="22"/>
          <w:lang w:val="mk-MK"/>
        </w:rPr>
      </w:pPr>
      <w:r w:rsidRPr="00203854">
        <w:rPr>
          <w:rFonts w:eastAsia="Calibri"/>
          <w:sz w:val="22"/>
          <w:szCs w:val="22"/>
          <w:lang w:val="mk-MK"/>
        </w:rPr>
        <w:t>10.Програмата за спроведување на општи мерки за заштита на населението од заразни болести во општина Дојран во 2025 година</w:t>
      </w:r>
      <w:r w:rsidR="00553C72" w:rsidRPr="00203854">
        <w:rPr>
          <w:rFonts w:eastAsia="Calibri"/>
          <w:sz w:val="22"/>
          <w:szCs w:val="22"/>
          <w:lang w:val="mk-MK"/>
        </w:rPr>
        <w:t>....................................................................................................14</w:t>
      </w:r>
    </w:p>
    <w:p w14:paraId="59B56C7B" w14:textId="5D3288F3" w:rsidR="00173463" w:rsidRPr="00203854" w:rsidRDefault="00B07AA4" w:rsidP="00203854">
      <w:pPr>
        <w:ind w:right="-46"/>
        <w:jc w:val="both"/>
        <w:rPr>
          <w:rFonts w:eastAsia="Calibri"/>
          <w:sz w:val="22"/>
          <w:szCs w:val="22"/>
          <w:lang w:val="mk-MK"/>
        </w:rPr>
      </w:pPr>
      <w:r w:rsidRPr="00203854">
        <w:rPr>
          <w:sz w:val="22"/>
          <w:szCs w:val="22"/>
          <w:lang w:val="mk-MK"/>
        </w:rPr>
        <w:t>11.</w:t>
      </w:r>
      <w:r w:rsidRPr="00203854">
        <w:rPr>
          <w:rFonts w:eastAsia="Calibri"/>
          <w:sz w:val="22"/>
          <w:szCs w:val="22"/>
          <w:lang w:val="mk-MK"/>
        </w:rPr>
        <w:t xml:space="preserve">Решение за  објавување  на </w:t>
      </w:r>
      <w:r w:rsidR="00173463" w:rsidRPr="00203854">
        <w:rPr>
          <w:sz w:val="22"/>
          <w:szCs w:val="22"/>
          <w:lang w:val="mk-MK"/>
        </w:rPr>
        <w:t>Годишна</w:t>
      </w:r>
      <w:r w:rsidRPr="00203854">
        <w:rPr>
          <w:sz w:val="22"/>
          <w:szCs w:val="22"/>
          <w:lang w:val="mk-MK"/>
        </w:rPr>
        <w:t>та</w:t>
      </w:r>
      <w:r w:rsidR="00173463" w:rsidRPr="00203854">
        <w:rPr>
          <w:sz w:val="22"/>
          <w:szCs w:val="22"/>
          <w:lang w:val="mk-MK"/>
        </w:rPr>
        <w:t xml:space="preserve"> Програма за одржување на јавна чистота во општина Дојран за 202</w:t>
      </w:r>
      <w:r w:rsidRPr="00203854">
        <w:rPr>
          <w:sz w:val="22"/>
          <w:szCs w:val="22"/>
          <w:lang w:val="mk-MK"/>
        </w:rPr>
        <w:t>5</w:t>
      </w:r>
      <w:r w:rsidR="00173463" w:rsidRPr="00203854">
        <w:rPr>
          <w:sz w:val="22"/>
          <w:szCs w:val="22"/>
          <w:lang w:val="mk-MK"/>
        </w:rPr>
        <w:t xml:space="preserve"> година</w:t>
      </w:r>
      <w:r w:rsidR="00173463" w:rsidRPr="00203854">
        <w:rPr>
          <w:rFonts w:eastAsia="Calibri"/>
          <w:sz w:val="22"/>
          <w:szCs w:val="22"/>
          <w:lang w:val="mk-MK"/>
        </w:rPr>
        <w:t xml:space="preserve"> </w:t>
      </w:r>
      <w:r w:rsidR="00553C72" w:rsidRPr="00203854">
        <w:rPr>
          <w:rFonts w:eastAsia="Calibri"/>
          <w:sz w:val="22"/>
          <w:szCs w:val="22"/>
          <w:lang w:val="mk-MK"/>
        </w:rPr>
        <w:t>........................................................................................................................18</w:t>
      </w:r>
    </w:p>
    <w:p w14:paraId="428D5C16" w14:textId="09A4D3DB" w:rsidR="00B07AA4" w:rsidRPr="00203854" w:rsidRDefault="00B07AA4" w:rsidP="00203854">
      <w:pPr>
        <w:ind w:right="-46"/>
        <w:jc w:val="both"/>
        <w:rPr>
          <w:rFonts w:eastAsia="Calibri"/>
          <w:sz w:val="22"/>
          <w:szCs w:val="22"/>
          <w:lang w:val="mk-MK"/>
        </w:rPr>
      </w:pPr>
      <w:r w:rsidRPr="00203854">
        <w:rPr>
          <w:rFonts w:eastAsia="Calibri"/>
          <w:sz w:val="22"/>
          <w:szCs w:val="22"/>
          <w:lang w:val="mk-MK"/>
        </w:rPr>
        <w:t>12.</w:t>
      </w:r>
      <w:r w:rsidR="00173463" w:rsidRPr="00203854">
        <w:rPr>
          <w:rFonts w:eastAsia="Calibri"/>
          <w:sz w:val="22"/>
          <w:szCs w:val="22"/>
          <w:lang w:val="mk-MK"/>
        </w:rPr>
        <w:t xml:space="preserve"> </w:t>
      </w:r>
      <w:r w:rsidRPr="00203854">
        <w:rPr>
          <w:sz w:val="22"/>
          <w:szCs w:val="22"/>
          <w:lang w:val="mk-MK"/>
        </w:rPr>
        <w:t>Годишна Програма за одржување на јавна чистота во општина Дојран за 2025 година</w:t>
      </w:r>
      <w:r w:rsidRPr="00203854">
        <w:rPr>
          <w:rFonts w:eastAsia="Calibri"/>
          <w:sz w:val="22"/>
          <w:szCs w:val="22"/>
          <w:lang w:val="mk-MK"/>
        </w:rPr>
        <w:t xml:space="preserve"> </w:t>
      </w:r>
      <w:r w:rsidR="00553C72" w:rsidRPr="00203854">
        <w:rPr>
          <w:rFonts w:eastAsia="Calibri"/>
          <w:sz w:val="22"/>
          <w:szCs w:val="22"/>
          <w:lang w:val="mk-MK"/>
        </w:rPr>
        <w:t>......19</w:t>
      </w:r>
    </w:p>
    <w:p w14:paraId="44128325" w14:textId="4C47D164" w:rsidR="00B07AA4" w:rsidRPr="00203854" w:rsidRDefault="00B07AA4" w:rsidP="00203854">
      <w:pPr>
        <w:ind w:right="-46"/>
        <w:jc w:val="both"/>
        <w:rPr>
          <w:rFonts w:eastAsia="Calibri"/>
          <w:sz w:val="22"/>
          <w:szCs w:val="22"/>
          <w:lang w:val="mk-MK"/>
        </w:rPr>
      </w:pPr>
      <w:r w:rsidRPr="00203854">
        <w:rPr>
          <w:sz w:val="22"/>
          <w:szCs w:val="22"/>
          <w:lang w:val="mk-MK"/>
        </w:rPr>
        <w:t>1</w:t>
      </w:r>
      <w:r w:rsidR="00002778" w:rsidRPr="00203854">
        <w:rPr>
          <w:sz w:val="22"/>
          <w:szCs w:val="22"/>
          <w:lang w:val="mk-MK"/>
        </w:rPr>
        <w:t>3</w:t>
      </w:r>
      <w:r w:rsidRPr="00203854">
        <w:rPr>
          <w:sz w:val="22"/>
          <w:szCs w:val="22"/>
          <w:lang w:val="mk-MK"/>
        </w:rPr>
        <w:t>.</w:t>
      </w:r>
      <w:r w:rsidRPr="00203854">
        <w:rPr>
          <w:rFonts w:eastAsia="Calibri"/>
          <w:sz w:val="22"/>
          <w:szCs w:val="22"/>
          <w:lang w:val="mk-MK"/>
        </w:rPr>
        <w:t>Решение за  објавување  на</w:t>
      </w:r>
      <w:r w:rsidR="00002778" w:rsidRPr="00203854">
        <w:rPr>
          <w:sz w:val="22"/>
          <w:szCs w:val="22"/>
          <w:lang w:val="mk-MK"/>
        </w:rPr>
        <w:t xml:space="preserve"> Заклучокот по Извештајот за реализација на </w:t>
      </w:r>
      <w:r w:rsidR="00002778" w:rsidRPr="00203854">
        <w:rPr>
          <w:rFonts w:eastAsia="Calibri"/>
          <w:sz w:val="22"/>
          <w:szCs w:val="22"/>
          <w:lang w:val="ru-RU"/>
        </w:rPr>
        <w:t>Програмата за изработка на Урбанистички планови во општина Дојран за 2024 година</w:t>
      </w:r>
      <w:r w:rsidR="00203854" w:rsidRPr="00203854">
        <w:rPr>
          <w:rFonts w:eastAsia="Calibri"/>
          <w:sz w:val="22"/>
          <w:szCs w:val="22"/>
          <w:lang w:val="ru-RU"/>
        </w:rPr>
        <w:t>.....................................23</w:t>
      </w:r>
    </w:p>
    <w:p w14:paraId="2740CF9E" w14:textId="494B1A9C" w:rsidR="00173463" w:rsidRPr="00203854" w:rsidRDefault="00002778" w:rsidP="00203854">
      <w:pPr>
        <w:ind w:right="-46"/>
        <w:jc w:val="both"/>
        <w:rPr>
          <w:sz w:val="22"/>
          <w:szCs w:val="22"/>
          <w:lang w:val="mk-MK"/>
        </w:rPr>
      </w:pPr>
      <w:r w:rsidRPr="00203854">
        <w:rPr>
          <w:sz w:val="22"/>
          <w:szCs w:val="22"/>
          <w:lang w:val="mk-MK"/>
        </w:rPr>
        <w:t>14</w:t>
      </w:r>
      <w:r w:rsidR="00173463" w:rsidRPr="00203854">
        <w:rPr>
          <w:sz w:val="22"/>
          <w:szCs w:val="22"/>
          <w:lang w:val="mk-MK"/>
        </w:rPr>
        <w:t xml:space="preserve">.Заклучок по Извештајот за реализација на </w:t>
      </w:r>
      <w:r w:rsidR="00173463" w:rsidRPr="00203854">
        <w:rPr>
          <w:rFonts w:eastAsia="Calibri"/>
          <w:sz w:val="22"/>
          <w:szCs w:val="22"/>
          <w:lang w:val="ru-RU"/>
        </w:rPr>
        <w:t>Програмата за изработка на Урбанистички планови во општина Дојран за 202</w:t>
      </w:r>
      <w:r w:rsidRPr="00203854">
        <w:rPr>
          <w:rFonts w:eastAsia="Calibri"/>
          <w:sz w:val="22"/>
          <w:szCs w:val="22"/>
          <w:lang w:val="mk-MK"/>
        </w:rPr>
        <w:t>4</w:t>
      </w:r>
      <w:r w:rsidR="00173463" w:rsidRPr="00203854">
        <w:rPr>
          <w:rFonts w:eastAsia="Calibri"/>
          <w:sz w:val="22"/>
          <w:szCs w:val="22"/>
          <w:lang w:val="ru-RU"/>
        </w:rPr>
        <w:t xml:space="preserve"> година</w:t>
      </w:r>
      <w:r w:rsidR="00203854" w:rsidRPr="00203854">
        <w:rPr>
          <w:sz w:val="22"/>
          <w:szCs w:val="22"/>
          <w:lang w:val="mk-MK"/>
        </w:rPr>
        <w:t>....................................................................................................24</w:t>
      </w:r>
    </w:p>
    <w:p w14:paraId="76E709B8" w14:textId="27C0FA12" w:rsidR="00B07AA4" w:rsidRPr="00203854" w:rsidRDefault="00B07AA4" w:rsidP="00203854">
      <w:pPr>
        <w:ind w:right="-46"/>
        <w:jc w:val="both"/>
        <w:rPr>
          <w:sz w:val="22"/>
          <w:szCs w:val="22"/>
          <w:lang w:val="mk-MK"/>
        </w:rPr>
      </w:pPr>
      <w:r w:rsidRPr="00203854">
        <w:rPr>
          <w:sz w:val="22"/>
          <w:szCs w:val="22"/>
          <w:lang w:val="mk-MK"/>
        </w:rPr>
        <w:t>1</w:t>
      </w:r>
      <w:r w:rsidR="00002778" w:rsidRPr="00203854">
        <w:rPr>
          <w:sz w:val="22"/>
          <w:szCs w:val="22"/>
          <w:lang w:val="mk-MK"/>
        </w:rPr>
        <w:t>5</w:t>
      </w:r>
      <w:r w:rsidRPr="00203854">
        <w:rPr>
          <w:sz w:val="22"/>
          <w:szCs w:val="22"/>
          <w:lang w:val="mk-MK"/>
        </w:rPr>
        <w:t>.</w:t>
      </w:r>
      <w:r w:rsidRPr="00203854">
        <w:rPr>
          <w:rFonts w:eastAsia="Calibri"/>
          <w:sz w:val="22"/>
          <w:szCs w:val="22"/>
          <w:lang w:val="mk-MK"/>
        </w:rPr>
        <w:t>Решение за  објавување  на</w:t>
      </w:r>
      <w:r w:rsidR="00002778" w:rsidRPr="00203854">
        <w:rPr>
          <w:sz w:val="22"/>
          <w:szCs w:val="22"/>
          <w:lang w:val="mk-MK"/>
        </w:rPr>
        <w:t xml:space="preserve"> Заклучокот по Извештајот за реализација на Програмата </w:t>
      </w:r>
      <w:r w:rsidR="00002778" w:rsidRPr="00203854">
        <w:rPr>
          <w:rFonts w:eastAsia="Calibri"/>
          <w:sz w:val="22"/>
          <w:szCs w:val="22"/>
          <w:lang w:val="ru-RU"/>
        </w:rPr>
        <w:t>за уредување на градежно земјиште  во општина Дојран за 2024 година</w:t>
      </w:r>
      <w:r w:rsidR="00203854" w:rsidRPr="00203854">
        <w:rPr>
          <w:rFonts w:eastAsia="Calibri"/>
          <w:sz w:val="22"/>
          <w:szCs w:val="22"/>
          <w:lang w:val="ru-RU"/>
        </w:rPr>
        <w:t>..........................................25</w:t>
      </w:r>
    </w:p>
    <w:p w14:paraId="7C69ADDF" w14:textId="30EBF049" w:rsidR="00173463" w:rsidRPr="00203854" w:rsidRDefault="00173463" w:rsidP="00203854">
      <w:pPr>
        <w:ind w:right="-46"/>
        <w:jc w:val="both"/>
        <w:rPr>
          <w:rFonts w:eastAsia="Calibri"/>
          <w:sz w:val="22"/>
          <w:szCs w:val="22"/>
          <w:lang w:val="mk-MK"/>
        </w:rPr>
      </w:pPr>
      <w:r w:rsidRPr="00203854">
        <w:rPr>
          <w:sz w:val="22"/>
          <w:szCs w:val="22"/>
          <w:lang w:val="mk-MK"/>
        </w:rPr>
        <w:t>1</w:t>
      </w:r>
      <w:r w:rsidR="00002778" w:rsidRPr="00203854">
        <w:rPr>
          <w:sz w:val="22"/>
          <w:szCs w:val="22"/>
          <w:lang w:val="mk-MK"/>
        </w:rPr>
        <w:t>6</w:t>
      </w:r>
      <w:r w:rsidRPr="00203854">
        <w:rPr>
          <w:sz w:val="22"/>
          <w:szCs w:val="22"/>
          <w:lang w:val="mk-MK"/>
        </w:rPr>
        <w:t xml:space="preserve">.Заклучок по Извештајот за реализација на Програмата </w:t>
      </w:r>
      <w:r w:rsidRPr="00203854">
        <w:rPr>
          <w:rFonts w:eastAsia="Calibri"/>
          <w:sz w:val="22"/>
          <w:szCs w:val="22"/>
          <w:lang w:val="ru-RU"/>
        </w:rPr>
        <w:t>за уредување на градежно земјиште  во општина Дојран за 202</w:t>
      </w:r>
      <w:r w:rsidR="00002778" w:rsidRPr="00203854">
        <w:rPr>
          <w:rFonts w:eastAsia="Calibri"/>
          <w:sz w:val="22"/>
          <w:szCs w:val="22"/>
          <w:lang w:val="ru-RU"/>
        </w:rPr>
        <w:t>4</w:t>
      </w:r>
      <w:r w:rsidRPr="00203854">
        <w:rPr>
          <w:rFonts w:eastAsia="Calibri"/>
          <w:sz w:val="22"/>
          <w:szCs w:val="22"/>
          <w:lang w:val="ru-RU"/>
        </w:rPr>
        <w:t xml:space="preserve"> година</w:t>
      </w:r>
      <w:r w:rsidR="00203854" w:rsidRPr="00203854">
        <w:rPr>
          <w:rFonts w:eastAsia="Calibri"/>
          <w:sz w:val="22"/>
          <w:szCs w:val="22"/>
          <w:lang w:val="mk-MK"/>
        </w:rPr>
        <w:t>.........................................................................................................26</w:t>
      </w:r>
    </w:p>
    <w:p w14:paraId="41C3016B" w14:textId="6732C5CE" w:rsidR="00B07AA4" w:rsidRPr="00203854" w:rsidRDefault="00B07AA4" w:rsidP="00203854">
      <w:pPr>
        <w:ind w:right="-46"/>
        <w:jc w:val="both"/>
        <w:rPr>
          <w:rFonts w:eastAsia="Calibri"/>
          <w:sz w:val="22"/>
          <w:szCs w:val="22"/>
          <w:lang w:val="mk-MK"/>
        </w:rPr>
      </w:pPr>
      <w:r w:rsidRPr="00203854">
        <w:rPr>
          <w:sz w:val="22"/>
          <w:szCs w:val="22"/>
          <w:lang w:val="mk-MK"/>
        </w:rPr>
        <w:t>1</w:t>
      </w:r>
      <w:r w:rsidR="00002778" w:rsidRPr="00203854">
        <w:rPr>
          <w:sz w:val="22"/>
          <w:szCs w:val="22"/>
          <w:lang w:val="mk-MK"/>
        </w:rPr>
        <w:t>7</w:t>
      </w:r>
      <w:r w:rsidRPr="00203854">
        <w:rPr>
          <w:sz w:val="22"/>
          <w:szCs w:val="22"/>
          <w:lang w:val="mk-MK"/>
        </w:rPr>
        <w:t>.</w:t>
      </w:r>
      <w:r w:rsidRPr="00203854">
        <w:rPr>
          <w:rFonts w:eastAsia="Calibri"/>
          <w:sz w:val="22"/>
          <w:szCs w:val="22"/>
          <w:lang w:val="mk-MK"/>
        </w:rPr>
        <w:t>Решение за  објавување  на</w:t>
      </w:r>
      <w:r w:rsidR="00002778" w:rsidRPr="00203854">
        <w:rPr>
          <w:rFonts w:eastAsia="Calibri"/>
          <w:sz w:val="22"/>
          <w:szCs w:val="22"/>
          <w:lang w:val="mk-MK"/>
        </w:rPr>
        <w:t xml:space="preserve"> Програмата за изработка на урбанистички планови во Општина Дојран за 2025 година</w:t>
      </w:r>
      <w:r w:rsidR="00203854" w:rsidRPr="00203854">
        <w:rPr>
          <w:rFonts w:eastAsia="Calibri"/>
          <w:sz w:val="22"/>
          <w:szCs w:val="22"/>
          <w:lang w:val="mk-MK"/>
        </w:rPr>
        <w:t>.........................................................................................................................27</w:t>
      </w:r>
    </w:p>
    <w:p w14:paraId="0E958274" w14:textId="6B650D8F" w:rsidR="00002778" w:rsidRPr="00203854" w:rsidRDefault="00002778" w:rsidP="00203854">
      <w:pPr>
        <w:ind w:right="-46"/>
        <w:jc w:val="both"/>
        <w:rPr>
          <w:rFonts w:eastAsia="Calibri"/>
          <w:sz w:val="22"/>
          <w:szCs w:val="22"/>
          <w:lang w:val="mk-MK"/>
        </w:rPr>
      </w:pPr>
      <w:r w:rsidRPr="00203854">
        <w:rPr>
          <w:rFonts w:eastAsia="Calibri"/>
          <w:sz w:val="22"/>
          <w:szCs w:val="22"/>
          <w:lang w:val="mk-MK"/>
        </w:rPr>
        <w:t>18.Програмата за изработка на урбанистички планови во Општина Дојран за 2025 година</w:t>
      </w:r>
      <w:r w:rsidR="00203854" w:rsidRPr="00203854">
        <w:rPr>
          <w:rFonts w:eastAsia="Calibri"/>
          <w:sz w:val="22"/>
          <w:szCs w:val="22"/>
          <w:lang w:val="mk-MK"/>
        </w:rPr>
        <w:t>.....</w:t>
      </w:r>
      <w:r w:rsidR="00203854">
        <w:rPr>
          <w:rFonts w:eastAsia="Calibri"/>
          <w:sz w:val="22"/>
          <w:szCs w:val="22"/>
          <w:lang w:val="mk-MK"/>
        </w:rPr>
        <w:t>.</w:t>
      </w:r>
      <w:r w:rsidR="00203854" w:rsidRPr="00203854">
        <w:rPr>
          <w:rFonts w:eastAsia="Calibri"/>
          <w:sz w:val="22"/>
          <w:szCs w:val="22"/>
          <w:lang w:val="mk-MK"/>
        </w:rPr>
        <w:t>28</w:t>
      </w:r>
    </w:p>
    <w:p w14:paraId="6AD87F38" w14:textId="334BCFBE" w:rsidR="00002778" w:rsidRPr="00203854" w:rsidRDefault="00002778" w:rsidP="00203854">
      <w:pPr>
        <w:ind w:right="-46"/>
        <w:jc w:val="both"/>
        <w:rPr>
          <w:rFonts w:eastAsia="Calibri"/>
          <w:sz w:val="22"/>
          <w:szCs w:val="22"/>
          <w:lang w:val="mk-MK"/>
        </w:rPr>
      </w:pPr>
      <w:r w:rsidRPr="00203854">
        <w:rPr>
          <w:sz w:val="22"/>
          <w:szCs w:val="22"/>
          <w:lang w:val="mk-MK"/>
        </w:rPr>
        <w:t>19.</w:t>
      </w:r>
      <w:r w:rsidRPr="00203854">
        <w:rPr>
          <w:rFonts w:eastAsia="Calibri"/>
          <w:sz w:val="22"/>
          <w:szCs w:val="22"/>
          <w:lang w:val="mk-MK"/>
        </w:rPr>
        <w:t>Решение за  објавување  на</w:t>
      </w:r>
      <w:r w:rsidRPr="00203854">
        <w:rPr>
          <w:sz w:val="22"/>
          <w:szCs w:val="22"/>
          <w:lang w:val="mk-MK"/>
        </w:rPr>
        <w:t xml:space="preserve"> Програмата </w:t>
      </w:r>
      <w:r w:rsidRPr="00203854">
        <w:rPr>
          <w:rFonts w:eastAsia="Calibri"/>
          <w:sz w:val="22"/>
          <w:szCs w:val="22"/>
          <w:lang w:val="ru-RU"/>
        </w:rPr>
        <w:t>за изградба, реконструкција и заштита на локални патишта и улици  во општина Дојран за 202</w:t>
      </w:r>
      <w:r w:rsidRPr="00203854">
        <w:rPr>
          <w:rFonts w:eastAsia="Calibri"/>
          <w:sz w:val="22"/>
          <w:szCs w:val="22"/>
          <w:lang w:val="mk-MK"/>
        </w:rPr>
        <w:t>4</w:t>
      </w:r>
      <w:r w:rsidRPr="00203854">
        <w:rPr>
          <w:rFonts w:eastAsia="Calibri"/>
          <w:sz w:val="22"/>
          <w:szCs w:val="22"/>
          <w:lang w:val="ru-RU"/>
        </w:rPr>
        <w:t xml:space="preserve"> година</w:t>
      </w:r>
      <w:r w:rsidR="00203854" w:rsidRPr="00203854">
        <w:rPr>
          <w:rFonts w:eastAsia="Calibri"/>
          <w:sz w:val="22"/>
          <w:szCs w:val="22"/>
          <w:lang w:val="ru-RU"/>
        </w:rPr>
        <w:t>.....................................................................30</w:t>
      </w:r>
    </w:p>
    <w:p w14:paraId="7D403D2B" w14:textId="58E4224E" w:rsidR="00173463" w:rsidRPr="00203854" w:rsidRDefault="00002778" w:rsidP="00203854">
      <w:pPr>
        <w:ind w:right="-46"/>
        <w:jc w:val="both"/>
        <w:rPr>
          <w:rFonts w:eastAsia="Calibri"/>
          <w:sz w:val="22"/>
          <w:szCs w:val="22"/>
          <w:lang w:val="mk-MK"/>
        </w:rPr>
      </w:pPr>
      <w:r w:rsidRPr="00203854">
        <w:rPr>
          <w:sz w:val="22"/>
          <w:szCs w:val="22"/>
          <w:lang w:val="mk-MK"/>
        </w:rPr>
        <w:t>20</w:t>
      </w:r>
      <w:r w:rsidR="00173463" w:rsidRPr="00203854">
        <w:rPr>
          <w:sz w:val="22"/>
          <w:szCs w:val="22"/>
          <w:lang w:val="mk-MK"/>
        </w:rPr>
        <w:t xml:space="preserve">.Програма </w:t>
      </w:r>
      <w:r w:rsidR="00173463" w:rsidRPr="00203854">
        <w:rPr>
          <w:rFonts w:eastAsia="Calibri"/>
          <w:sz w:val="22"/>
          <w:szCs w:val="22"/>
          <w:lang w:val="ru-RU"/>
        </w:rPr>
        <w:t>за изградба, реконструкција и заштита на локални патишта и улици  во општина Дојран за 202</w:t>
      </w:r>
      <w:r w:rsidRPr="00203854">
        <w:rPr>
          <w:rFonts w:eastAsia="Calibri"/>
          <w:sz w:val="22"/>
          <w:szCs w:val="22"/>
          <w:lang w:val="mk-MK"/>
        </w:rPr>
        <w:t>5</w:t>
      </w:r>
      <w:r w:rsidR="00173463" w:rsidRPr="00203854">
        <w:rPr>
          <w:rFonts w:eastAsia="Calibri"/>
          <w:sz w:val="22"/>
          <w:szCs w:val="22"/>
          <w:lang w:val="ru-RU"/>
        </w:rPr>
        <w:t xml:space="preserve"> година</w:t>
      </w:r>
      <w:r w:rsidR="00203854" w:rsidRPr="00203854">
        <w:rPr>
          <w:rFonts w:eastAsia="Calibri"/>
          <w:sz w:val="22"/>
          <w:szCs w:val="22"/>
          <w:lang w:val="mk-MK"/>
        </w:rPr>
        <w:t>.........................................................................................................................31</w:t>
      </w:r>
    </w:p>
    <w:p w14:paraId="2713E41C" w14:textId="21C9F22C" w:rsidR="00203854" w:rsidRPr="00203854" w:rsidRDefault="00203854" w:rsidP="00203854">
      <w:pPr>
        <w:ind w:right="-46"/>
        <w:jc w:val="both"/>
        <w:rPr>
          <w:rFonts w:eastAsia="Calibri"/>
          <w:sz w:val="22"/>
          <w:szCs w:val="22"/>
          <w:lang w:val="mk-MK"/>
        </w:rPr>
      </w:pPr>
      <w:r w:rsidRPr="00203854">
        <w:rPr>
          <w:rFonts w:eastAsia="Calibri"/>
          <w:sz w:val="22"/>
          <w:szCs w:val="22"/>
          <w:lang w:val="mk-MK"/>
        </w:rPr>
        <w:t>21.Решение за објавување  на Одлуката за поништување на Правилникот за начинот и постапка на утврдување и исплата на надомест на штета предизвикана од каснување на бездомни кучиња, Бр.08-1582/10 од  27.12.2024 година................................................................................</w:t>
      </w:r>
      <w:r>
        <w:rPr>
          <w:rFonts w:eastAsia="Calibri"/>
          <w:sz w:val="22"/>
          <w:szCs w:val="22"/>
          <w:lang w:val="mk-MK"/>
        </w:rPr>
        <w:t>..................</w:t>
      </w:r>
      <w:r w:rsidRPr="00203854">
        <w:rPr>
          <w:rFonts w:eastAsia="Calibri"/>
          <w:sz w:val="22"/>
          <w:szCs w:val="22"/>
          <w:lang w:val="mk-MK"/>
        </w:rPr>
        <w:t>34</w:t>
      </w:r>
    </w:p>
    <w:p w14:paraId="0C110062" w14:textId="6F62DABC" w:rsidR="00203854" w:rsidRPr="00203854" w:rsidRDefault="00203854" w:rsidP="00203854">
      <w:pPr>
        <w:ind w:right="-46"/>
        <w:jc w:val="both"/>
        <w:rPr>
          <w:rFonts w:eastAsia="Calibri"/>
          <w:sz w:val="22"/>
          <w:szCs w:val="22"/>
          <w:lang w:val="mk-MK"/>
        </w:rPr>
      </w:pPr>
      <w:r w:rsidRPr="00203854">
        <w:rPr>
          <w:rFonts w:eastAsia="Calibri"/>
          <w:sz w:val="22"/>
          <w:szCs w:val="22"/>
          <w:lang w:val="mk-MK"/>
        </w:rPr>
        <w:t>22 Одлуката за поништување на Правилникот за начинот и постапка на утврдување и исплата на надомест на штета предизвикана од каснување на бездомни кучиња, Бр.08-1582/10 од  27.12.2024 година............................................................................................................................</w:t>
      </w:r>
      <w:r>
        <w:rPr>
          <w:rFonts w:eastAsia="Calibri"/>
          <w:sz w:val="22"/>
          <w:szCs w:val="22"/>
          <w:lang w:val="mk-MK"/>
        </w:rPr>
        <w:t>.......................</w:t>
      </w:r>
      <w:r w:rsidRPr="00203854">
        <w:rPr>
          <w:rFonts w:eastAsia="Calibri"/>
          <w:sz w:val="22"/>
          <w:szCs w:val="22"/>
          <w:lang w:val="mk-MK"/>
        </w:rPr>
        <w:t>35</w:t>
      </w:r>
    </w:p>
    <w:p w14:paraId="05B7E846" w14:textId="7D07B203" w:rsidR="00203854" w:rsidRPr="00173463" w:rsidRDefault="00203854" w:rsidP="00203854">
      <w:pPr>
        <w:ind w:right="-46"/>
        <w:jc w:val="both"/>
        <w:rPr>
          <w:rFonts w:eastAsia="Calibri"/>
          <w:sz w:val="22"/>
          <w:szCs w:val="22"/>
          <w:lang w:val="mk-MK"/>
        </w:rPr>
      </w:pPr>
      <w:r w:rsidRPr="00203854">
        <w:rPr>
          <w:rFonts w:eastAsia="Calibri"/>
          <w:sz w:val="22"/>
          <w:szCs w:val="22"/>
          <w:lang w:val="mk-MK"/>
        </w:rPr>
        <w:t>23.Содржина....................................................................................................................................</w:t>
      </w:r>
      <w:r>
        <w:rPr>
          <w:rFonts w:eastAsia="Calibri"/>
          <w:sz w:val="22"/>
          <w:szCs w:val="22"/>
          <w:lang w:val="mk-MK"/>
        </w:rPr>
        <w:t>....36</w:t>
      </w:r>
    </w:p>
    <w:bookmarkEnd w:id="6"/>
    <w:p w14:paraId="4B3D4B49" w14:textId="77777777" w:rsidR="00173463" w:rsidRDefault="00173463" w:rsidP="00203854">
      <w:pPr>
        <w:ind w:right="-46"/>
        <w:jc w:val="both"/>
        <w:rPr>
          <w:sz w:val="22"/>
          <w:szCs w:val="22"/>
          <w:lang w:val="mk-MK"/>
        </w:rPr>
      </w:pPr>
    </w:p>
    <w:p w14:paraId="460B5FA2" w14:textId="77777777" w:rsidR="00173463" w:rsidRDefault="00173463" w:rsidP="00203854">
      <w:pPr>
        <w:ind w:right="-46"/>
        <w:jc w:val="both"/>
        <w:rPr>
          <w:sz w:val="22"/>
          <w:szCs w:val="22"/>
          <w:lang w:val="mk-MK"/>
        </w:rPr>
      </w:pPr>
    </w:p>
    <w:p w14:paraId="71070A1E" w14:textId="77777777" w:rsidR="002A2F6E" w:rsidRPr="001717C7" w:rsidRDefault="002A2F6E" w:rsidP="002A2F6E">
      <w:pPr>
        <w:jc w:val="both"/>
        <w:rPr>
          <w:sz w:val="22"/>
          <w:szCs w:val="22"/>
          <w:lang w:val="mk-MK"/>
        </w:rPr>
      </w:pPr>
    </w:p>
    <w:p w14:paraId="361C0D65" w14:textId="77777777" w:rsidR="002A2F6E" w:rsidRPr="001717C7" w:rsidRDefault="002A2F6E" w:rsidP="002A2F6E">
      <w:pPr>
        <w:pBdr>
          <w:top w:val="single" w:sz="12" w:space="1" w:color="auto"/>
          <w:bottom w:val="single" w:sz="12" w:space="1" w:color="auto"/>
        </w:pBdr>
        <w:jc w:val="both"/>
        <w:rPr>
          <w:sz w:val="22"/>
          <w:szCs w:val="22"/>
          <w:lang w:val="mk-MK"/>
        </w:rPr>
      </w:pPr>
      <w:r w:rsidRPr="001717C7">
        <w:rPr>
          <w:sz w:val="22"/>
          <w:szCs w:val="22"/>
          <w:lang w:val="mk-MK"/>
        </w:rPr>
        <w:t>СЛУЖБЕН ГЛАСНИК НА ОПШТИНА ДОЈРАН"  излегува по потреба. Уредува и издава: Општинска администрација на Општина Дојран.</w:t>
      </w:r>
      <w:r w:rsidRPr="001717C7">
        <w:rPr>
          <w:sz w:val="22"/>
          <w:szCs w:val="22"/>
          <w:lang w:val="ru-RU"/>
        </w:rPr>
        <w:tab/>
      </w:r>
    </w:p>
    <w:p w14:paraId="6D3AB621" w14:textId="77777777" w:rsidR="002A2F6E" w:rsidRPr="001717C7" w:rsidRDefault="002A2F6E" w:rsidP="002A2F6E">
      <w:pPr>
        <w:jc w:val="both"/>
        <w:rPr>
          <w:sz w:val="22"/>
          <w:szCs w:val="22"/>
          <w:lang w:val="mk-MK"/>
        </w:rPr>
      </w:pPr>
    </w:p>
    <w:sectPr w:rsidR="002A2F6E" w:rsidRPr="001717C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F768" w14:textId="77777777" w:rsidR="00BD2EAD" w:rsidRDefault="00BD2EAD">
      <w:r>
        <w:separator/>
      </w:r>
    </w:p>
  </w:endnote>
  <w:endnote w:type="continuationSeparator" w:id="0">
    <w:p w14:paraId="15718400" w14:textId="77777777" w:rsidR="00BD2EAD" w:rsidRDefault="00BD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StobiSerif Regular">
    <w:altName w:val="Fira Sans"/>
    <w:panose1 w:val="02000503060000020004"/>
    <w:charset w:val="00"/>
    <w:family w:val="modern"/>
    <w:notTrueType/>
    <w:pitch w:val="variable"/>
    <w:sig w:usb0="A00002AF" w:usb1="5000204B" w:usb2="00000000" w:usb3="00000000" w:csb0="0000009F" w:csb1="00000000"/>
  </w:font>
  <w:font w:name="MAC C Swiss">
    <w:panose1 w:val="020B7200000000000000"/>
    <w:charset w:val="00"/>
    <w:family w:val="swiss"/>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489E" w14:textId="77777777" w:rsidR="008E4325" w:rsidRDefault="00000000">
    <w:pPr>
      <w:pStyle w:val="BodyText"/>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506882D0" wp14:editId="546F3D61">
              <wp:simplePos x="0" y="0"/>
              <wp:positionH relativeFrom="page">
                <wp:posOffset>6897370</wp:posOffset>
              </wp:positionH>
              <wp:positionV relativeFrom="page">
                <wp:posOffset>9240520</wp:posOffset>
              </wp:positionV>
              <wp:extent cx="228600" cy="194310"/>
              <wp:effectExtent l="127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9F30C" w14:textId="77777777" w:rsidR="008E4325" w:rsidRDefault="00000000">
                          <w:pPr>
                            <w:spacing w:before="10"/>
                            <w:ind w:left="60"/>
                          </w:pPr>
                          <w:r>
                            <w:fldChar w:fldCharType="begin"/>
                          </w:r>
                          <w:r>
                            <w:instrText xml:space="preserve"> PAGE </w:instrText>
                          </w:r>
                          <w:r>
                            <w:fldChar w:fldCharType="separate"/>
                          </w:r>
                          <w:r>
                            <w:rPr>
                              <w:noProof/>
                            </w:rPr>
                            <w:t>37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882D0" id="_x0000_t202" coordsize="21600,21600" o:spt="202" path="m,l,21600r21600,l21600,xe">
              <v:stroke joinstyle="miter"/>
              <v:path gradientshapeok="t" o:connecttype="rect"/>
            </v:shapetype>
            <v:shape id="Text Box 1" o:spid="_x0000_s1026" type="#_x0000_t202" style="position:absolute;margin-left:543.1pt;margin-top:727.6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" filled="f" stroked="f">
              <v:textbox inset="0,0,0,0">
                <w:txbxContent>
                  <w:p w14:paraId="0069F30C" w14:textId="77777777" w:rsidR="008E4325" w:rsidRDefault="00000000">
                    <w:pPr>
                      <w:spacing w:before="10"/>
                      <w:ind w:left="60"/>
                    </w:pPr>
                    <w:r>
                      <w:fldChar w:fldCharType="begin"/>
                    </w:r>
                    <w:r>
                      <w:instrText xml:space="preserve"> PAGE </w:instrText>
                    </w:r>
                    <w:r>
                      <w:fldChar w:fldCharType="separate"/>
                    </w:r>
                    <w:r>
                      <w:rPr>
                        <w:noProof/>
                      </w:rPr>
                      <w:t>37</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EE01" w14:textId="77777777" w:rsidR="00BD2EAD" w:rsidRDefault="00BD2EAD">
      <w:r>
        <w:separator/>
      </w:r>
    </w:p>
  </w:footnote>
  <w:footnote w:type="continuationSeparator" w:id="0">
    <w:p w14:paraId="5BC5C96B" w14:textId="77777777" w:rsidR="00BD2EAD" w:rsidRDefault="00BD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0170"/>
    <w:multiLevelType w:val="hybridMultilevel"/>
    <w:tmpl w:val="13D4F520"/>
    <w:lvl w:ilvl="0" w:tplc="1D34AEB0">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1E4571B1"/>
    <w:multiLevelType w:val="hybridMultilevel"/>
    <w:tmpl w:val="7DF828C2"/>
    <w:lvl w:ilvl="0" w:tplc="B30073F8">
      <w:start w:val="2264"/>
      <w:numFmt w:val="decimal"/>
      <w:lvlText w:val="%1"/>
      <w:lvlJc w:val="left"/>
      <w:pPr>
        <w:ind w:left="834" w:hanging="480"/>
      </w:pPr>
      <w:rPr>
        <w:rFonts w:hint="default"/>
      </w:rPr>
    </w:lvl>
    <w:lvl w:ilvl="1" w:tplc="042F0019" w:tentative="1">
      <w:start w:val="1"/>
      <w:numFmt w:val="lowerLetter"/>
      <w:lvlText w:val="%2."/>
      <w:lvlJc w:val="left"/>
      <w:pPr>
        <w:ind w:left="1434" w:hanging="360"/>
      </w:pPr>
    </w:lvl>
    <w:lvl w:ilvl="2" w:tplc="042F001B" w:tentative="1">
      <w:start w:val="1"/>
      <w:numFmt w:val="lowerRoman"/>
      <w:lvlText w:val="%3."/>
      <w:lvlJc w:val="right"/>
      <w:pPr>
        <w:ind w:left="2154" w:hanging="180"/>
      </w:pPr>
    </w:lvl>
    <w:lvl w:ilvl="3" w:tplc="042F000F" w:tentative="1">
      <w:start w:val="1"/>
      <w:numFmt w:val="decimal"/>
      <w:lvlText w:val="%4."/>
      <w:lvlJc w:val="left"/>
      <w:pPr>
        <w:ind w:left="2874" w:hanging="360"/>
      </w:pPr>
    </w:lvl>
    <w:lvl w:ilvl="4" w:tplc="042F0019" w:tentative="1">
      <w:start w:val="1"/>
      <w:numFmt w:val="lowerLetter"/>
      <w:lvlText w:val="%5."/>
      <w:lvlJc w:val="left"/>
      <w:pPr>
        <w:ind w:left="3594" w:hanging="360"/>
      </w:pPr>
    </w:lvl>
    <w:lvl w:ilvl="5" w:tplc="042F001B" w:tentative="1">
      <w:start w:val="1"/>
      <w:numFmt w:val="lowerRoman"/>
      <w:lvlText w:val="%6."/>
      <w:lvlJc w:val="right"/>
      <w:pPr>
        <w:ind w:left="4314" w:hanging="180"/>
      </w:pPr>
    </w:lvl>
    <w:lvl w:ilvl="6" w:tplc="042F000F" w:tentative="1">
      <w:start w:val="1"/>
      <w:numFmt w:val="decimal"/>
      <w:lvlText w:val="%7."/>
      <w:lvlJc w:val="left"/>
      <w:pPr>
        <w:ind w:left="5034" w:hanging="360"/>
      </w:pPr>
    </w:lvl>
    <w:lvl w:ilvl="7" w:tplc="042F0019" w:tentative="1">
      <w:start w:val="1"/>
      <w:numFmt w:val="lowerLetter"/>
      <w:lvlText w:val="%8."/>
      <w:lvlJc w:val="left"/>
      <w:pPr>
        <w:ind w:left="5754" w:hanging="360"/>
      </w:pPr>
    </w:lvl>
    <w:lvl w:ilvl="8" w:tplc="042F001B" w:tentative="1">
      <w:start w:val="1"/>
      <w:numFmt w:val="lowerRoman"/>
      <w:lvlText w:val="%9."/>
      <w:lvlJc w:val="right"/>
      <w:pPr>
        <w:ind w:left="6474" w:hanging="180"/>
      </w:pPr>
    </w:lvl>
  </w:abstractNum>
  <w:abstractNum w:abstractNumId="2" w15:restartNumberingAfterBreak="0">
    <w:nsid w:val="213057D8"/>
    <w:multiLevelType w:val="hybridMultilevel"/>
    <w:tmpl w:val="C9AE9A4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097E51"/>
    <w:multiLevelType w:val="hybridMultilevel"/>
    <w:tmpl w:val="EE168BA0"/>
    <w:lvl w:ilvl="0" w:tplc="17F46002">
      <w:start w:val="1"/>
      <w:numFmt w:val="decimal"/>
      <w:lvlText w:val="%1."/>
      <w:lvlJc w:val="left"/>
      <w:pPr>
        <w:ind w:left="6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FFA7E8A">
      <w:start w:val="2200"/>
      <w:numFmt w:val="decimal"/>
      <w:lvlText w:val="%2"/>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2C66A8">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08B1CA">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C70E6">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6C062">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449462">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368230">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07376">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C81896"/>
    <w:multiLevelType w:val="hybridMultilevel"/>
    <w:tmpl w:val="5150CE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30AE3FA6"/>
    <w:multiLevelType w:val="hybridMultilevel"/>
    <w:tmpl w:val="5150CE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A550AA"/>
    <w:multiLevelType w:val="multilevel"/>
    <w:tmpl w:val="AED49D18"/>
    <w:lvl w:ilvl="0">
      <w:start w:val="1"/>
      <w:numFmt w:val="decimal"/>
      <w:lvlText w:val="%1."/>
      <w:lvlJc w:val="left"/>
      <w:pPr>
        <w:ind w:left="720" w:hanging="360"/>
      </w:pPr>
      <w:rPr>
        <w:rFonts w:hint="default"/>
        <w:b/>
      </w:rPr>
    </w:lvl>
    <w:lvl w:ilvl="1">
      <w:start w:val="8"/>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7" w15:restartNumberingAfterBreak="0">
    <w:nsid w:val="6D360C21"/>
    <w:multiLevelType w:val="hybridMultilevel"/>
    <w:tmpl w:val="DCE28618"/>
    <w:lvl w:ilvl="0" w:tplc="BA2479F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C2FFA">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6AE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F2689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2DD8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F0C4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B806B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DA04DA">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62237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162E4A"/>
    <w:multiLevelType w:val="hybridMultilevel"/>
    <w:tmpl w:val="D7E4F3A4"/>
    <w:lvl w:ilvl="0" w:tplc="BC30F0C8">
      <w:start w:val="1"/>
      <w:numFmt w:val="decimal"/>
      <w:lvlText w:val="%1."/>
      <w:lvlJc w:val="left"/>
      <w:pPr>
        <w:ind w:left="585" w:hanging="360"/>
      </w:pPr>
      <w:rPr>
        <w:rFonts w:eastAsia="Calibri"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9" w15:restartNumberingAfterBreak="0">
    <w:nsid w:val="738A5744"/>
    <w:multiLevelType w:val="hybridMultilevel"/>
    <w:tmpl w:val="C9AE9A4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408460">
    <w:abstractNumId w:val="7"/>
  </w:num>
  <w:num w:numId="2" w16cid:durableId="1403600272">
    <w:abstractNumId w:val="3"/>
  </w:num>
  <w:num w:numId="3" w16cid:durableId="656613523">
    <w:abstractNumId w:val="1"/>
  </w:num>
  <w:num w:numId="4" w16cid:durableId="1934194174">
    <w:abstractNumId w:val="8"/>
  </w:num>
  <w:num w:numId="5" w16cid:durableId="1683705602">
    <w:abstractNumId w:val="0"/>
  </w:num>
  <w:num w:numId="6" w16cid:durableId="1337268120">
    <w:abstractNumId w:val="6"/>
  </w:num>
  <w:num w:numId="7" w16cid:durableId="1980064823">
    <w:abstractNumId w:val="4"/>
  </w:num>
  <w:num w:numId="8" w16cid:durableId="1553037307">
    <w:abstractNumId w:val="9"/>
  </w:num>
  <w:num w:numId="9" w16cid:durableId="86467159">
    <w:abstractNumId w:val="5"/>
  </w:num>
  <w:num w:numId="10" w16cid:durableId="1241525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B3"/>
    <w:rsid w:val="00002778"/>
    <w:rsid w:val="00055AEE"/>
    <w:rsid w:val="000700B3"/>
    <w:rsid w:val="00072B83"/>
    <w:rsid w:val="000E465C"/>
    <w:rsid w:val="00122D0B"/>
    <w:rsid w:val="00173463"/>
    <w:rsid w:val="00203854"/>
    <w:rsid w:val="00217FA3"/>
    <w:rsid w:val="0028787E"/>
    <w:rsid w:val="002A0F5B"/>
    <w:rsid w:val="002A2F6E"/>
    <w:rsid w:val="0032196D"/>
    <w:rsid w:val="00387276"/>
    <w:rsid w:val="003B3840"/>
    <w:rsid w:val="003B4355"/>
    <w:rsid w:val="003C5FA4"/>
    <w:rsid w:val="00480EE9"/>
    <w:rsid w:val="004846DA"/>
    <w:rsid w:val="004E1F0A"/>
    <w:rsid w:val="00553C72"/>
    <w:rsid w:val="005D78B4"/>
    <w:rsid w:val="00657213"/>
    <w:rsid w:val="0068138B"/>
    <w:rsid w:val="00690CE7"/>
    <w:rsid w:val="006B4C07"/>
    <w:rsid w:val="006C0127"/>
    <w:rsid w:val="00744B46"/>
    <w:rsid w:val="00773CB0"/>
    <w:rsid w:val="007946E8"/>
    <w:rsid w:val="007B26B4"/>
    <w:rsid w:val="007F48CB"/>
    <w:rsid w:val="008C4D51"/>
    <w:rsid w:val="008E4325"/>
    <w:rsid w:val="00A30E65"/>
    <w:rsid w:val="00AB7572"/>
    <w:rsid w:val="00B07AA4"/>
    <w:rsid w:val="00BC54B3"/>
    <w:rsid w:val="00BD2EAD"/>
    <w:rsid w:val="00C349A4"/>
    <w:rsid w:val="00C613EB"/>
    <w:rsid w:val="00C817D3"/>
    <w:rsid w:val="00C868E6"/>
    <w:rsid w:val="00CB269A"/>
    <w:rsid w:val="00D167CF"/>
    <w:rsid w:val="00D26C64"/>
    <w:rsid w:val="00D860AA"/>
    <w:rsid w:val="00D96D33"/>
    <w:rsid w:val="00DC1974"/>
    <w:rsid w:val="00E525BC"/>
    <w:rsid w:val="00F25EAB"/>
    <w:rsid w:val="00F829BD"/>
    <w:rsid w:val="00FD1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7CF5"/>
  <w15:chartTrackingRefBased/>
  <w15:docId w15:val="{537A7FE6-B57B-43F4-891C-DDF46609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54B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C54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54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54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54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54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54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4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4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4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4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54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54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54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54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5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4B3"/>
    <w:rPr>
      <w:rFonts w:eastAsiaTheme="majorEastAsia" w:cstheme="majorBidi"/>
      <w:color w:val="272727" w:themeColor="text1" w:themeTint="D8"/>
    </w:rPr>
  </w:style>
  <w:style w:type="paragraph" w:styleId="Title">
    <w:name w:val="Title"/>
    <w:basedOn w:val="Normal"/>
    <w:next w:val="Normal"/>
    <w:link w:val="TitleChar"/>
    <w:uiPriority w:val="10"/>
    <w:qFormat/>
    <w:rsid w:val="00BC54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4B3"/>
    <w:pPr>
      <w:spacing w:before="160"/>
      <w:jc w:val="center"/>
    </w:pPr>
    <w:rPr>
      <w:i/>
      <w:iCs/>
      <w:color w:val="404040" w:themeColor="text1" w:themeTint="BF"/>
    </w:rPr>
  </w:style>
  <w:style w:type="character" w:customStyle="1" w:styleId="QuoteChar">
    <w:name w:val="Quote Char"/>
    <w:basedOn w:val="DefaultParagraphFont"/>
    <w:link w:val="Quote"/>
    <w:uiPriority w:val="29"/>
    <w:rsid w:val="00BC54B3"/>
    <w:rPr>
      <w:i/>
      <w:iCs/>
      <w:color w:val="404040" w:themeColor="text1" w:themeTint="BF"/>
    </w:rPr>
  </w:style>
  <w:style w:type="paragraph" w:styleId="ListParagraph">
    <w:name w:val="List Paragraph"/>
    <w:basedOn w:val="Normal"/>
    <w:link w:val="ListParagraphChar"/>
    <w:qFormat/>
    <w:rsid w:val="00BC54B3"/>
    <w:pPr>
      <w:ind w:left="720"/>
      <w:contextualSpacing/>
    </w:pPr>
  </w:style>
  <w:style w:type="character" w:styleId="IntenseEmphasis">
    <w:name w:val="Intense Emphasis"/>
    <w:basedOn w:val="DefaultParagraphFont"/>
    <w:uiPriority w:val="21"/>
    <w:qFormat/>
    <w:rsid w:val="00BC54B3"/>
    <w:rPr>
      <w:i/>
      <w:iCs/>
      <w:color w:val="2F5496" w:themeColor="accent1" w:themeShade="BF"/>
    </w:rPr>
  </w:style>
  <w:style w:type="paragraph" w:styleId="IntenseQuote">
    <w:name w:val="Intense Quote"/>
    <w:basedOn w:val="Normal"/>
    <w:next w:val="Normal"/>
    <w:link w:val="IntenseQuoteChar"/>
    <w:uiPriority w:val="30"/>
    <w:qFormat/>
    <w:rsid w:val="00BC5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54B3"/>
    <w:rPr>
      <w:i/>
      <w:iCs/>
      <w:color w:val="2F5496" w:themeColor="accent1" w:themeShade="BF"/>
    </w:rPr>
  </w:style>
  <w:style w:type="character" w:styleId="IntenseReference">
    <w:name w:val="Intense Reference"/>
    <w:basedOn w:val="DefaultParagraphFont"/>
    <w:uiPriority w:val="32"/>
    <w:qFormat/>
    <w:rsid w:val="00BC54B3"/>
    <w:rPr>
      <w:b/>
      <w:bCs/>
      <w:smallCaps/>
      <w:color w:val="2F5496" w:themeColor="accent1" w:themeShade="BF"/>
      <w:spacing w:val="5"/>
    </w:rPr>
  </w:style>
  <w:style w:type="paragraph" w:styleId="BodyText">
    <w:name w:val="Body Text"/>
    <w:basedOn w:val="Normal"/>
    <w:link w:val="BodyTextChar"/>
    <w:qFormat/>
    <w:rsid w:val="00BC54B3"/>
    <w:rPr>
      <w:rFonts w:ascii="Calibri" w:eastAsia="Calibri" w:hAnsi="Calibri" w:cs="Calibri"/>
      <w:b/>
      <w:bCs/>
      <w:sz w:val="21"/>
      <w:szCs w:val="21"/>
      <w:lang w:val="en-US" w:eastAsia="en-US"/>
    </w:rPr>
  </w:style>
  <w:style w:type="character" w:customStyle="1" w:styleId="BodyTextChar">
    <w:name w:val="Body Text Char"/>
    <w:basedOn w:val="DefaultParagraphFont"/>
    <w:link w:val="BodyText"/>
    <w:rsid w:val="00BC54B3"/>
    <w:rPr>
      <w:rFonts w:ascii="Calibri" w:eastAsia="Calibri" w:hAnsi="Calibri" w:cs="Calibri"/>
      <w:b/>
      <w:bCs/>
      <w:kern w:val="0"/>
      <w:sz w:val="21"/>
      <w:szCs w:val="21"/>
      <w:lang w:val="en-US"/>
      <w14:ligatures w14:val="none"/>
    </w:rPr>
  </w:style>
  <w:style w:type="character" w:customStyle="1" w:styleId="ListParagraphChar">
    <w:name w:val="List Paragraph Char"/>
    <w:basedOn w:val="DefaultParagraphFont"/>
    <w:link w:val="ListParagraph"/>
    <w:locked/>
    <w:rsid w:val="00BC54B3"/>
  </w:style>
  <w:style w:type="paragraph" w:styleId="NoSpacing">
    <w:name w:val="No Spacing"/>
    <w:link w:val="NoSpacingChar"/>
    <w:uiPriority w:val="1"/>
    <w:qFormat/>
    <w:rsid w:val="00BC54B3"/>
    <w:pPr>
      <w:spacing w:after="0" w:line="240" w:lineRule="auto"/>
    </w:pPr>
    <w:rPr>
      <w:rFonts w:eastAsiaTheme="minorEastAsia"/>
      <w:kern w:val="0"/>
      <w:lang w:val="mk-MK" w:eastAsia="mk-MK"/>
      <w14:ligatures w14:val="none"/>
    </w:rPr>
  </w:style>
  <w:style w:type="character" w:customStyle="1" w:styleId="NoSpacingChar">
    <w:name w:val="No Spacing Char"/>
    <w:link w:val="NoSpacing"/>
    <w:uiPriority w:val="1"/>
    <w:rsid w:val="00BC54B3"/>
    <w:rPr>
      <w:rFonts w:eastAsiaTheme="minorEastAsia"/>
      <w:kern w:val="0"/>
      <w:lang w:val="mk-MK" w:eastAsia="mk-MK"/>
      <w14:ligatures w14:val="none"/>
    </w:rPr>
  </w:style>
  <w:style w:type="table" w:customStyle="1" w:styleId="TableGrid">
    <w:name w:val="TableGrid"/>
    <w:rsid w:val="00BC54B3"/>
    <w:pPr>
      <w:spacing w:after="0" w:line="240" w:lineRule="auto"/>
    </w:pPr>
    <w:rPr>
      <w:rFonts w:eastAsiaTheme="minorEastAsia"/>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622660">
      <w:bodyDiv w:val="1"/>
      <w:marLeft w:val="0"/>
      <w:marRight w:val="0"/>
      <w:marTop w:val="0"/>
      <w:marBottom w:val="0"/>
      <w:divBdr>
        <w:top w:val="none" w:sz="0" w:space="0" w:color="auto"/>
        <w:left w:val="none" w:sz="0" w:space="0" w:color="auto"/>
        <w:bottom w:val="none" w:sz="0" w:space="0" w:color="auto"/>
        <w:right w:val="none" w:sz="0" w:space="0" w:color="auto"/>
      </w:divBdr>
    </w:div>
    <w:div w:id="19130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37</Pages>
  <Words>10729</Words>
  <Characters>61159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2025-02-13T08:28:00Z</cp:lastPrinted>
  <dcterms:created xsi:type="dcterms:W3CDTF">2025-02-10T09:14:00Z</dcterms:created>
  <dcterms:modified xsi:type="dcterms:W3CDTF">2025-02-13T12:37:00Z</dcterms:modified>
</cp:coreProperties>
</file>